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EastAsia" w:hAnsiTheme="minorHAnsi" w:cstheme="minorBidi"/>
          <w:sz w:val="22"/>
          <w:szCs w:val="22"/>
          <w:lang w:val="en-US" w:eastAsia="ja-JP"/>
        </w:rPr>
        <w:id w:val="-211968750"/>
        <w:docPartObj>
          <w:docPartGallery w:val="Cover Pages"/>
          <w:docPartUnique/>
        </w:docPartObj>
      </w:sdtPr>
      <w:sdtEndPr>
        <w:rPr>
          <w:lang w:val="en-GB"/>
        </w:rPr>
      </w:sdtEndPr>
      <w:sdtContent>
        <w:p w14:paraId="76D31AC6" w14:textId="77777777" w:rsidR="00983594" w:rsidRPr="00B74153" w:rsidRDefault="00983594">
          <w:pPr>
            <w:rPr>
              <w:lang w:val="en-GB"/>
            </w:rPr>
          </w:pPr>
        </w:p>
        <w:p w14:paraId="1BB70602" w14:textId="77777777" w:rsidR="00983594" w:rsidRPr="00B74153" w:rsidRDefault="00983594">
          <w:pPr>
            <w:rPr>
              <w:lang w:val="en-GB"/>
            </w:rPr>
          </w:pPr>
        </w:p>
        <w:p w14:paraId="576E39BD" w14:textId="77777777" w:rsidR="00983594" w:rsidRPr="00B74153" w:rsidRDefault="00B817E9">
          <w:pPr>
            <w:rPr>
              <w:lang w:val="en-GB"/>
            </w:rPr>
          </w:pPr>
          <w:r w:rsidRPr="00B74153">
            <w:rPr>
              <w:noProof/>
              <w:lang w:val="en-ZW" w:eastAsia="en-ZW"/>
            </w:rPr>
            <w:drawing>
              <wp:anchor distT="0" distB="0" distL="114300" distR="114300" simplePos="0" relativeHeight="251654656" behindDoc="1" locked="0" layoutInCell="1" allowOverlap="1" wp14:anchorId="3FEAB26C" wp14:editId="2F106908">
                <wp:simplePos x="0" y="0"/>
                <wp:positionH relativeFrom="column">
                  <wp:posOffset>4358640</wp:posOffset>
                </wp:positionH>
                <wp:positionV relativeFrom="paragraph">
                  <wp:posOffset>147955</wp:posOffset>
                </wp:positionV>
                <wp:extent cx="1243965" cy="733425"/>
                <wp:effectExtent l="0" t="0" r="0" b="9525"/>
                <wp:wrapTight wrapText="bothSides">
                  <wp:wrapPolygon edited="0">
                    <wp:start x="0" y="0"/>
                    <wp:lineTo x="0" y="21319"/>
                    <wp:lineTo x="21170" y="21319"/>
                    <wp:lineTo x="2117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396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153">
            <w:rPr>
              <w:noProof/>
              <w:lang w:val="en-ZW" w:eastAsia="en-ZW"/>
            </w:rPr>
            <w:drawing>
              <wp:anchor distT="0" distB="0" distL="114300" distR="114300" simplePos="0" relativeHeight="251653632" behindDoc="1" locked="0" layoutInCell="1" allowOverlap="1" wp14:anchorId="04E7057F" wp14:editId="239A1A25">
                <wp:simplePos x="0" y="0"/>
                <wp:positionH relativeFrom="column">
                  <wp:posOffset>-212725</wp:posOffset>
                </wp:positionH>
                <wp:positionV relativeFrom="paragraph">
                  <wp:posOffset>148590</wp:posOffset>
                </wp:positionV>
                <wp:extent cx="3382645" cy="711835"/>
                <wp:effectExtent l="0" t="0" r="8255" b="0"/>
                <wp:wrapTight wrapText="bothSides">
                  <wp:wrapPolygon edited="0">
                    <wp:start x="0" y="0"/>
                    <wp:lineTo x="0" y="20810"/>
                    <wp:lineTo x="21531" y="20810"/>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2645" cy="711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9FEA6" w14:textId="77777777" w:rsidR="00161BB6" w:rsidRPr="00B74153" w:rsidRDefault="00161BB6">
          <w:pPr>
            <w:rPr>
              <w:lang w:val="en-GB"/>
            </w:rPr>
          </w:pPr>
        </w:p>
        <w:p w14:paraId="269AEADE" w14:textId="77777777" w:rsidR="00161BB6" w:rsidRPr="00B74153" w:rsidRDefault="00161BB6">
          <w:pPr>
            <w:rPr>
              <w:lang w:val="en-GB"/>
            </w:rPr>
          </w:pPr>
        </w:p>
        <w:p w14:paraId="203101D8" w14:textId="77777777" w:rsidR="00161BB6" w:rsidRPr="00B74153" w:rsidRDefault="00161BB6">
          <w:pPr>
            <w:rPr>
              <w:lang w:val="en-GB"/>
            </w:rPr>
          </w:pPr>
        </w:p>
        <w:p w14:paraId="132081FB" w14:textId="77777777" w:rsidR="00161BB6" w:rsidRPr="00B74153" w:rsidRDefault="00161BB6">
          <w:pPr>
            <w:rPr>
              <w:lang w:val="en-GB"/>
            </w:rPr>
          </w:pPr>
        </w:p>
        <w:p w14:paraId="61272ABC" w14:textId="77777777" w:rsidR="00B817E9" w:rsidRPr="00B74153" w:rsidRDefault="00B817E9" w:rsidP="00B817E9">
          <w:pPr>
            <w:spacing w:line="360" w:lineRule="auto"/>
            <w:ind w:left="34"/>
            <w:jc w:val="center"/>
            <w:rPr>
              <w:rFonts w:ascii="Gill Sans MT" w:eastAsia="Arial" w:hAnsi="Gill Sans MT"/>
              <w:lang w:val="en-GB"/>
            </w:rPr>
          </w:pPr>
        </w:p>
        <w:p w14:paraId="369F631C" w14:textId="77777777" w:rsidR="00B817E9" w:rsidRPr="00B74153" w:rsidRDefault="00B817E9" w:rsidP="00B817E9">
          <w:pPr>
            <w:spacing w:line="360" w:lineRule="auto"/>
            <w:ind w:left="34"/>
            <w:jc w:val="center"/>
            <w:rPr>
              <w:rFonts w:ascii="Gill Sans MT" w:eastAsia="Arial" w:hAnsi="Gill Sans MT"/>
              <w:lang w:val="en-GB"/>
            </w:rPr>
          </w:pPr>
        </w:p>
        <w:p w14:paraId="1BAA09D5" w14:textId="77777777" w:rsidR="00B817E9" w:rsidRPr="00B74153" w:rsidRDefault="00B817E9" w:rsidP="00B817E9">
          <w:pPr>
            <w:spacing w:line="360" w:lineRule="auto"/>
            <w:ind w:left="34"/>
            <w:jc w:val="center"/>
            <w:rPr>
              <w:rFonts w:ascii="Gill Sans MT" w:eastAsia="Arial" w:hAnsi="Gill Sans MT"/>
              <w:lang w:val="en-GB"/>
            </w:rPr>
          </w:pPr>
        </w:p>
        <w:p w14:paraId="6547EFFE" w14:textId="626FEDB2" w:rsidR="00B817E9" w:rsidRPr="00B74153" w:rsidRDefault="00B817E9" w:rsidP="00B817E9">
          <w:pPr>
            <w:spacing w:line="360" w:lineRule="auto"/>
            <w:ind w:left="34"/>
            <w:jc w:val="center"/>
            <w:rPr>
              <w:rFonts w:ascii="Gill Sans MT" w:hAnsi="Gill Sans MT"/>
              <w:lang w:val="en-GB"/>
            </w:rPr>
          </w:pPr>
          <w:r w:rsidRPr="00B74153">
            <w:rPr>
              <w:rFonts w:ascii="Gill Sans MT" w:eastAsia="Arial" w:hAnsi="Gill Sans MT"/>
              <w:sz w:val="32"/>
              <w:szCs w:val="32"/>
              <w:lang w:val="en-GB"/>
            </w:rPr>
            <w:t>MID</w:t>
          </w:r>
          <w:r w:rsidR="00C739E2" w:rsidRPr="00B74153">
            <w:rPr>
              <w:rFonts w:ascii="Gill Sans MT" w:eastAsia="Arial" w:hAnsi="Gill Sans MT"/>
              <w:sz w:val="32"/>
              <w:szCs w:val="32"/>
              <w:lang w:val="en-GB"/>
            </w:rPr>
            <w:t>-</w:t>
          </w:r>
          <w:r w:rsidRPr="00B74153">
            <w:rPr>
              <w:rFonts w:ascii="Gill Sans MT" w:eastAsia="Arial" w:hAnsi="Gill Sans MT"/>
              <w:sz w:val="32"/>
              <w:szCs w:val="32"/>
              <w:lang w:val="en-GB"/>
            </w:rPr>
            <w:t>TERM REVIEW FOR CHRISTIAN BLIND MISSION´S PROJECT ENTITLED “</w:t>
          </w:r>
          <w:r w:rsidRPr="00B74153">
            <w:rPr>
              <w:rFonts w:ascii="Gill Sans MT" w:hAnsi="Gill Sans MT" w:cs="Arial"/>
              <w:color w:val="333333"/>
              <w:sz w:val="32"/>
              <w:szCs w:val="32"/>
              <w:lang w:val="en-GB"/>
            </w:rPr>
            <w:t>SEEING IS BELIEVING”</w:t>
          </w:r>
          <w:r w:rsidRPr="00B74153">
            <w:rPr>
              <w:rFonts w:ascii="Gill Sans MT" w:hAnsi="Gill Sans MT" w:cs="Arial"/>
              <w:color w:val="333333"/>
              <w:lang w:val="en-GB"/>
            </w:rPr>
            <w:t>.</w:t>
          </w:r>
        </w:p>
        <w:p w14:paraId="7E73251B" w14:textId="77777777" w:rsidR="00161BB6" w:rsidRPr="00B74153" w:rsidRDefault="00161BB6">
          <w:pPr>
            <w:rPr>
              <w:lang w:val="en-GB"/>
            </w:rPr>
          </w:pPr>
        </w:p>
        <w:p w14:paraId="226387BA" w14:textId="6F812353" w:rsidR="00161BB6" w:rsidRPr="00B74153" w:rsidRDefault="000C1AEF" w:rsidP="00C739E2">
          <w:pPr>
            <w:tabs>
              <w:tab w:val="left" w:pos="3525"/>
            </w:tabs>
            <w:rPr>
              <w:lang w:val="en-GB"/>
            </w:rPr>
          </w:pPr>
          <w:r w:rsidRPr="00B74153">
            <w:rPr>
              <w:lang w:val="en-GB"/>
            </w:rPr>
            <w:tab/>
          </w:r>
        </w:p>
        <w:p w14:paraId="5F5ABB6B" w14:textId="77777777" w:rsidR="00161BB6" w:rsidRPr="00B74153" w:rsidRDefault="00161BB6" w:rsidP="00161BB6">
          <w:pPr>
            <w:jc w:val="center"/>
            <w:rPr>
              <w:rFonts w:ascii="Gill Sans MT" w:hAnsi="Gill Sans MT"/>
              <w:b/>
              <w:sz w:val="32"/>
              <w:szCs w:val="32"/>
              <w:lang w:val="en-GB"/>
            </w:rPr>
          </w:pPr>
          <w:r w:rsidRPr="00B74153">
            <w:rPr>
              <w:rFonts w:ascii="Gill Sans MT" w:hAnsi="Gill Sans MT"/>
              <w:b/>
              <w:sz w:val="32"/>
              <w:szCs w:val="32"/>
              <w:lang w:val="en-GB"/>
            </w:rPr>
            <w:t>INDEPENDENT EVALUATION REPORT</w:t>
          </w:r>
        </w:p>
        <w:p w14:paraId="1D6FA570" w14:textId="77777777" w:rsidR="00161BB6" w:rsidRPr="00B74153" w:rsidRDefault="00161BB6" w:rsidP="00161BB6">
          <w:pPr>
            <w:jc w:val="center"/>
            <w:rPr>
              <w:rFonts w:ascii="Gill Sans MT" w:hAnsi="Gill Sans MT"/>
              <w:b/>
              <w:sz w:val="28"/>
              <w:szCs w:val="28"/>
              <w:lang w:val="en-GB"/>
            </w:rPr>
          </w:pPr>
        </w:p>
        <w:p w14:paraId="5F2A8151" w14:textId="77777777" w:rsidR="00161BB6" w:rsidRPr="00B74153" w:rsidRDefault="00161BB6" w:rsidP="00161BB6">
          <w:pPr>
            <w:jc w:val="center"/>
            <w:rPr>
              <w:rFonts w:ascii="Gill Sans MT" w:hAnsi="Gill Sans MT"/>
              <w:b/>
              <w:sz w:val="28"/>
              <w:szCs w:val="28"/>
              <w:lang w:val="en-GB"/>
            </w:rPr>
          </w:pPr>
          <w:r w:rsidRPr="00B74153">
            <w:rPr>
              <w:rFonts w:ascii="Gill Sans MT" w:hAnsi="Gill Sans MT"/>
              <w:b/>
              <w:sz w:val="28"/>
              <w:szCs w:val="28"/>
              <w:lang w:val="en-GB"/>
            </w:rPr>
            <w:t>By</w:t>
          </w:r>
        </w:p>
        <w:p w14:paraId="7CAFF323" w14:textId="77777777" w:rsidR="00161BB6" w:rsidRPr="00B74153" w:rsidRDefault="00161BB6" w:rsidP="00161BB6">
          <w:pPr>
            <w:pStyle w:val="NoSpacing"/>
            <w:jc w:val="center"/>
            <w:rPr>
              <w:rFonts w:ascii="Gill Sans MT" w:hAnsi="Gill Sans MT"/>
              <w:sz w:val="28"/>
              <w:szCs w:val="28"/>
              <w:lang w:val="en-GB"/>
            </w:rPr>
          </w:pPr>
          <w:r w:rsidRPr="00B74153">
            <w:rPr>
              <w:rFonts w:ascii="Gill Sans MT" w:hAnsi="Gill Sans MT"/>
              <w:noProof/>
              <w:lang w:val="en-ZW" w:eastAsia="en-ZW"/>
            </w:rPr>
            <w:drawing>
              <wp:inline distT="0" distB="0" distL="0" distR="0" wp14:anchorId="4BCF53BF" wp14:editId="69E9C6CB">
                <wp:extent cx="1626870" cy="850900"/>
                <wp:effectExtent l="0" t="0" r="0" b="6350"/>
                <wp:docPr id="8" name="Picture 8" descr="Logo-Africa-Final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frica-Final V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6870" cy="850900"/>
                        </a:xfrm>
                        <a:prstGeom prst="rect">
                          <a:avLst/>
                        </a:prstGeom>
                        <a:noFill/>
                        <a:ln>
                          <a:noFill/>
                        </a:ln>
                      </pic:spPr>
                    </pic:pic>
                  </a:graphicData>
                </a:graphic>
              </wp:inline>
            </w:drawing>
          </w:r>
        </w:p>
        <w:p w14:paraId="050F8971" w14:textId="77777777" w:rsidR="00161BB6" w:rsidRPr="00B74153" w:rsidRDefault="00161BB6" w:rsidP="00161BB6">
          <w:pPr>
            <w:pStyle w:val="NoSpacing"/>
            <w:jc w:val="center"/>
            <w:rPr>
              <w:rFonts w:ascii="Gill Sans MT" w:hAnsi="Gill Sans MT"/>
              <w:b/>
              <w:sz w:val="28"/>
              <w:szCs w:val="28"/>
              <w:lang w:val="en-GB"/>
            </w:rPr>
          </w:pPr>
          <w:r w:rsidRPr="00B74153">
            <w:rPr>
              <w:rFonts w:ascii="Gill Sans MT" w:hAnsi="Gill Sans MT"/>
              <w:b/>
              <w:sz w:val="28"/>
              <w:szCs w:val="28"/>
              <w:lang w:val="en-GB"/>
            </w:rPr>
            <w:t>Centre for Development, Research and Evaluation International Africa</w:t>
          </w:r>
        </w:p>
        <w:p w14:paraId="4018741D" w14:textId="77777777" w:rsidR="00161BB6" w:rsidRPr="00B74153" w:rsidRDefault="00161BB6" w:rsidP="00161BB6">
          <w:pPr>
            <w:pStyle w:val="NoSpacing"/>
            <w:ind w:left="2880"/>
            <w:jc w:val="center"/>
            <w:rPr>
              <w:rFonts w:ascii="Gill Sans MT" w:hAnsi="Gill Sans MT"/>
              <w:sz w:val="28"/>
              <w:szCs w:val="28"/>
              <w:lang w:val="en-GB"/>
            </w:rPr>
          </w:pPr>
        </w:p>
        <w:p w14:paraId="052B61FE" w14:textId="09C92442" w:rsidR="008A513A" w:rsidRPr="00B74153" w:rsidRDefault="008A513A" w:rsidP="00161BB6">
          <w:pPr>
            <w:pStyle w:val="NoSpacing"/>
            <w:jc w:val="center"/>
            <w:rPr>
              <w:rFonts w:ascii="Gill Sans MT" w:hAnsi="Gill Sans MT"/>
              <w:b/>
              <w:sz w:val="28"/>
              <w:szCs w:val="28"/>
              <w:lang w:val="en-GB"/>
            </w:rPr>
          </w:pPr>
          <w:r w:rsidRPr="00B74153">
            <w:rPr>
              <w:rFonts w:ascii="Gill Sans MT" w:hAnsi="Gill Sans MT"/>
              <w:b/>
              <w:i/>
              <w:sz w:val="24"/>
              <w:szCs w:val="24"/>
              <w:lang w:val="en-GB"/>
            </w:rPr>
            <w:t>Pind</w:t>
          </w:r>
          <w:r w:rsidR="008F0D35" w:rsidRPr="00B74153">
            <w:rPr>
              <w:rFonts w:ascii="Gill Sans MT" w:hAnsi="Gill Sans MT"/>
              <w:b/>
              <w:i/>
              <w:sz w:val="24"/>
              <w:szCs w:val="24"/>
              <w:lang w:val="en-GB"/>
            </w:rPr>
            <w:t>ai</w:t>
          </w:r>
          <w:r w:rsidRPr="00B74153">
            <w:rPr>
              <w:rFonts w:ascii="Gill Sans MT" w:hAnsi="Gill Sans MT"/>
              <w:b/>
              <w:i/>
              <w:sz w:val="24"/>
              <w:szCs w:val="24"/>
              <w:lang w:val="en-GB"/>
            </w:rPr>
            <w:t xml:space="preserve"> M</w:t>
          </w:r>
          <w:r w:rsidR="00A10167" w:rsidRPr="00B74153">
            <w:rPr>
              <w:rFonts w:ascii="Gill Sans MT" w:hAnsi="Gill Sans MT"/>
              <w:b/>
              <w:i/>
              <w:sz w:val="24"/>
              <w:szCs w:val="24"/>
              <w:lang w:val="en-GB"/>
            </w:rPr>
            <w:t>.</w:t>
          </w:r>
          <w:r w:rsidRPr="00B74153">
            <w:rPr>
              <w:rFonts w:ascii="Gill Sans MT" w:hAnsi="Gill Sans MT"/>
              <w:b/>
              <w:i/>
              <w:sz w:val="24"/>
              <w:szCs w:val="24"/>
              <w:lang w:val="en-GB"/>
            </w:rPr>
            <w:t xml:space="preserve"> Sithole (PhD)</w:t>
          </w:r>
          <w:r w:rsidRPr="00B74153">
            <w:rPr>
              <w:rFonts w:ascii="Gill Sans MT" w:hAnsi="Gill Sans MT"/>
              <w:b/>
              <w:sz w:val="28"/>
              <w:szCs w:val="28"/>
              <w:lang w:val="en-GB"/>
            </w:rPr>
            <w:t xml:space="preserve"> </w:t>
          </w:r>
        </w:p>
        <w:p w14:paraId="6C5AFE80" w14:textId="77777777" w:rsidR="00161BB6" w:rsidRPr="00B74153" w:rsidRDefault="008A513A" w:rsidP="00161BB6">
          <w:pPr>
            <w:pStyle w:val="NoSpacing"/>
            <w:jc w:val="center"/>
            <w:rPr>
              <w:rFonts w:ascii="Gill Sans MT" w:hAnsi="Gill Sans MT"/>
              <w:sz w:val="24"/>
              <w:szCs w:val="24"/>
              <w:lang w:val="en-GB"/>
            </w:rPr>
          </w:pPr>
          <w:r w:rsidRPr="00B74153">
            <w:rPr>
              <w:rFonts w:ascii="Gill Sans MT" w:hAnsi="Gill Sans MT"/>
              <w:sz w:val="24"/>
              <w:szCs w:val="24"/>
              <w:lang w:val="en-GB"/>
            </w:rPr>
            <w:t>(</w:t>
          </w:r>
          <w:r w:rsidR="00161BB6" w:rsidRPr="00B74153">
            <w:rPr>
              <w:rFonts w:ascii="Gill Sans MT" w:hAnsi="Gill Sans MT"/>
              <w:sz w:val="24"/>
              <w:szCs w:val="24"/>
              <w:lang w:val="en-GB"/>
            </w:rPr>
            <w:t>Team Leader</w:t>
          </w:r>
          <w:r w:rsidRPr="00B74153">
            <w:rPr>
              <w:rFonts w:ascii="Gill Sans MT" w:hAnsi="Gill Sans MT"/>
              <w:sz w:val="24"/>
              <w:szCs w:val="24"/>
              <w:lang w:val="en-GB"/>
            </w:rPr>
            <w:t>, Social Research and Evaluation Expert)</w:t>
          </w:r>
        </w:p>
        <w:p w14:paraId="79E25B4C" w14:textId="77777777" w:rsidR="00161BB6" w:rsidRPr="00B74153" w:rsidRDefault="00161BB6" w:rsidP="00161BB6">
          <w:pPr>
            <w:pStyle w:val="NoSpacing"/>
            <w:jc w:val="center"/>
            <w:rPr>
              <w:rFonts w:ascii="Gill Sans MT" w:hAnsi="Gill Sans MT"/>
              <w:sz w:val="28"/>
              <w:szCs w:val="28"/>
              <w:lang w:val="en-GB"/>
            </w:rPr>
          </w:pPr>
        </w:p>
        <w:p w14:paraId="7BD57AE7" w14:textId="77777777" w:rsidR="00161BB6" w:rsidRPr="00B74153" w:rsidRDefault="00161BB6" w:rsidP="00161BB6">
          <w:pPr>
            <w:rPr>
              <w:rFonts w:ascii="Gill Sans MT" w:hAnsi="Gill Sans MT"/>
              <w:lang w:val="en-GB"/>
            </w:rPr>
          </w:pPr>
        </w:p>
        <w:p w14:paraId="47D8D958" w14:textId="77777777" w:rsidR="008A513A" w:rsidRPr="00B74153" w:rsidRDefault="008A513A" w:rsidP="008A513A">
          <w:pPr>
            <w:jc w:val="center"/>
            <w:rPr>
              <w:rFonts w:ascii="Gill Sans MT" w:hAnsi="Gill Sans MT"/>
              <w:b/>
              <w:sz w:val="22"/>
              <w:szCs w:val="22"/>
              <w:lang w:val="en-GB"/>
            </w:rPr>
          </w:pPr>
          <w:r w:rsidRPr="00B74153">
            <w:rPr>
              <w:rFonts w:ascii="Gill Sans MT" w:hAnsi="Gill Sans MT"/>
              <w:b/>
              <w:sz w:val="22"/>
              <w:szCs w:val="22"/>
              <w:lang w:val="en-GB"/>
            </w:rPr>
            <w:t>Arnold M Chapanduka</w:t>
          </w:r>
        </w:p>
        <w:p w14:paraId="6516CE52" w14:textId="77777777" w:rsidR="00161BB6" w:rsidRPr="00B74153" w:rsidRDefault="008A513A" w:rsidP="00B817E9">
          <w:pPr>
            <w:jc w:val="center"/>
            <w:rPr>
              <w:rFonts w:ascii="Gill Sans MT" w:hAnsi="Gill Sans MT"/>
              <w:lang w:val="en-GB"/>
            </w:rPr>
          </w:pPr>
          <w:r w:rsidRPr="00B74153">
            <w:rPr>
              <w:rFonts w:ascii="Gill Sans MT" w:hAnsi="Gill Sans MT"/>
              <w:lang w:val="en-GB"/>
            </w:rPr>
            <w:t>(</w:t>
          </w:r>
          <w:r w:rsidR="00B817E9" w:rsidRPr="00B74153">
            <w:rPr>
              <w:rFonts w:ascii="Gill Sans MT" w:hAnsi="Gill Sans MT"/>
              <w:lang w:val="en-GB"/>
            </w:rPr>
            <w:t>Co</w:t>
          </w:r>
          <w:r w:rsidRPr="00B74153">
            <w:rPr>
              <w:rFonts w:ascii="Gill Sans MT" w:hAnsi="Gill Sans MT"/>
              <w:lang w:val="en-GB"/>
            </w:rPr>
            <w:t xml:space="preserve">-Consultant, Research Assistant) </w:t>
          </w:r>
        </w:p>
        <w:p w14:paraId="36F61953" w14:textId="77777777" w:rsidR="00161BB6" w:rsidRPr="00B74153" w:rsidRDefault="00161BB6" w:rsidP="00B817E9">
          <w:pPr>
            <w:ind w:left="4320"/>
            <w:rPr>
              <w:rFonts w:ascii="Gill Sans MT" w:hAnsi="Gill Sans MT"/>
              <w:lang w:val="en-GB"/>
            </w:rPr>
          </w:pPr>
        </w:p>
        <w:p w14:paraId="30B96109" w14:textId="77777777" w:rsidR="00161BB6" w:rsidRPr="00B74153" w:rsidRDefault="00161BB6" w:rsidP="00161BB6">
          <w:pPr>
            <w:pStyle w:val="NoSpacing"/>
            <w:jc w:val="center"/>
            <w:rPr>
              <w:rFonts w:ascii="Gill Sans MT" w:hAnsi="Gill Sans MT"/>
              <w:sz w:val="28"/>
              <w:szCs w:val="28"/>
              <w:lang w:val="en-GB"/>
            </w:rPr>
          </w:pPr>
        </w:p>
        <w:p w14:paraId="06F8BF3A" w14:textId="32535D27" w:rsidR="004F15EA" w:rsidRDefault="00B817E9" w:rsidP="004F15EA">
          <w:pPr>
            <w:pStyle w:val="NoSpacing"/>
            <w:jc w:val="center"/>
            <w:rPr>
              <w:rFonts w:ascii="Gill Sans MT" w:hAnsi="Gill Sans MT"/>
              <w:sz w:val="28"/>
              <w:szCs w:val="28"/>
              <w:lang w:val="en-GB"/>
            </w:rPr>
          </w:pPr>
          <w:r w:rsidRPr="00B74153">
            <w:rPr>
              <w:rFonts w:ascii="Gill Sans MT" w:hAnsi="Gill Sans MT"/>
              <w:sz w:val="28"/>
              <w:szCs w:val="28"/>
              <w:lang w:val="en-GB"/>
            </w:rPr>
            <w:t>May - June 2017</w:t>
          </w:r>
          <w:r w:rsidR="00D47C59" w:rsidRPr="00B74153">
            <w:rPr>
              <w:rFonts w:ascii="Gill Sans MT" w:hAnsi="Gill Sans MT"/>
              <w:sz w:val="28"/>
              <w:szCs w:val="28"/>
              <w:lang w:val="en-GB"/>
            </w:rPr>
            <w:t xml:space="preserve"> </w:t>
          </w:r>
          <w:r w:rsidR="00161BB6" w:rsidRPr="00B74153">
            <w:rPr>
              <w:rFonts w:ascii="Gill Sans MT" w:hAnsi="Gill Sans MT"/>
              <w:sz w:val="28"/>
              <w:szCs w:val="28"/>
              <w:lang w:val="en-GB"/>
            </w:rPr>
            <w:t>Harare, Zimbabwe</w:t>
          </w:r>
        </w:p>
        <w:p w14:paraId="27404651" w14:textId="77777777" w:rsidR="00BA183D" w:rsidRDefault="00BA183D" w:rsidP="004F15EA">
          <w:pPr>
            <w:pStyle w:val="NoSpacing"/>
            <w:jc w:val="center"/>
            <w:rPr>
              <w:rFonts w:ascii="Gill Sans MT" w:hAnsi="Gill Sans MT"/>
              <w:sz w:val="28"/>
              <w:szCs w:val="28"/>
              <w:lang w:val="en-GB"/>
            </w:rPr>
          </w:pPr>
        </w:p>
        <w:p w14:paraId="533D1F7D" w14:textId="77777777" w:rsidR="00BA183D" w:rsidRDefault="00BA183D" w:rsidP="004F15EA">
          <w:pPr>
            <w:pStyle w:val="NoSpacing"/>
            <w:jc w:val="center"/>
            <w:rPr>
              <w:rFonts w:ascii="Gill Sans MT" w:hAnsi="Gill Sans MT"/>
              <w:sz w:val="28"/>
              <w:szCs w:val="28"/>
              <w:lang w:val="en-GB"/>
            </w:rPr>
          </w:pPr>
        </w:p>
        <w:p w14:paraId="6AEDCDD5" w14:textId="77777777" w:rsidR="00BA183D" w:rsidRDefault="00BA183D" w:rsidP="004F15EA">
          <w:pPr>
            <w:pStyle w:val="NoSpacing"/>
            <w:jc w:val="center"/>
            <w:rPr>
              <w:rFonts w:ascii="Gill Sans MT" w:hAnsi="Gill Sans MT"/>
              <w:sz w:val="28"/>
              <w:szCs w:val="28"/>
              <w:lang w:val="en-GB"/>
            </w:rPr>
          </w:pPr>
        </w:p>
        <w:p w14:paraId="3FFE52E6" w14:textId="2F31CC54" w:rsidR="00BA183D" w:rsidRPr="00BA183D" w:rsidRDefault="00BA183D" w:rsidP="00BA183D">
          <w:pPr>
            <w:pStyle w:val="NoSpacing"/>
            <w:jc w:val="center"/>
            <w:rPr>
              <w:rFonts w:ascii="Gill Sans MT" w:hAnsi="Gill Sans MT"/>
              <w:szCs w:val="28"/>
              <w:lang w:val="en-GB"/>
            </w:rPr>
          </w:pPr>
          <w:r w:rsidRPr="00BA183D">
            <w:rPr>
              <w:rFonts w:ascii="Gill Sans MT" w:hAnsi="Gill Sans MT"/>
              <w:szCs w:val="28"/>
              <w:lang w:val="en-GB"/>
            </w:rPr>
            <w:t>29 August 2017</w:t>
          </w:r>
        </w:p>
        <w:p w14:paraId="0FCCD87C" w14:textId="77777777" w:rsidR="004F15EA" w:rsidRDefault="004F15EA">
          <w:pPr>
            <w:rPr>
              <w:rFonts w:ascii="Gill Sans MT" w:hAnsi="Gill Sans MT"/>
              <w:sz w:val="28"/>
              <w:szCs w:val="28"/>
              <w:lang w:val="en-GB"/>
            </w:rPr>
          </w:pPr>
          <w:r w:rsidRPr="00B74153">
            <w:rPr>
              <w:rFonts w:ascii="Gill Sans MT" w:hAnsi="Gill Sans MT"/>
              <w:sz w:val="28"/>
              <w:szCs w:val="28"/>
              <w:lang w:val="en-GB"/>
            </w:rPr>
            <w:br w:type="page"/>
          </w:r>
        </w:p>
        <w:p w14:paraId="03FC2589" w14:textId="77777777" w:rsidR="00BA183D" w:rsidRDefault="00BA183D">
          <w:pPr>
            <w:rPr>
              <w:rFonts w:ascii="Gill Sans MT" w:hAnsi="Gill Sans MT"/>
              <w:sz w:val="28"/>
              <w:szCs w:val="28"/>
              <w:lang w:val="en-GB"/>
            </w:rPr>
          </w:pPr>
        </w:p>
        <w:p w14:paraId="7E234A4D" w14:textId="77777777" w:rsidR="00BA183D" w:rsidRPr="00B74153" w:rsidRDefault="00BA183D">
          <w:pPr>
            <w:rPr>
              <w:rFonts w:ascii="Gill Sans MT" w:eastAsiaTheme="minorEastAsia" w:hAnsi="Gill Sans MT" w:cstheme="minorBidi"/>
              <w:sz w:val="28"/>
              <w:szCs w:val="28"/>
              <w:lang w:val="en-GB" w:eastAsia="ja-JP"/>
            </w:rPr>
          </w:pPr>
        </w:p>
        <w:p w14:paraId="4099BA4E" w14:textId="146C3D6C" w:rsidR="00983594" w:rsidRPr="00B74153" w:rsidRDefault="004B21AC" w:rsidP="004F15EA">
          <w:pPr>
            <w:pStyle w:val="NoSpacing"/>
            <w:jc w:val="center"/>
            <w:rPr>
              <w:rFonts w:ascii="Times New Roman" w:hAnsi="Times New Roman" w:cs="Times New Roman"/>
              <w:lang w:val="en-GB"/>
            </w:rPr>
          </w:pPr>
        </w:p>
      </w:sdtContent>
    </w:sdt>
    <w:sdt>
      <w:sdtPr>
        <w:rPr>
          <w:rFonts w:ascii="10.5" w:eastAsia="Times New Roman" w:hAnsi="10.5" w:cs="Times New Roman"/>
          <w:b w:val="0"/>
          <w:bCs w:val="0"/>
          <w:color w:val="auto"/>
          <w:sz w:val="24"/>
          <w:szCs w:val="24"/>
          <w:lang w:val="en-GB" w:eastAsia="en-GB"/>
        </w:rPr>
        <w:id w:val="1581243839"/>
        <w:docPartObj>
          <w:docPartGallery w:val="Table of Contents"/>
          <w:docPartUnique/>
        </w:docPartObj>
      </w:sdtPr>
      <w:sdtEndPr>
        <w:rPr>
          <w:rFonts w:ascii="Times New Roman" w:hAnsi="Times New Roman"/>
        </w:rPr>
      </w:sdtEndPr>
      <w:sdtContent>
        <w:p w14:paraId="648D1115" w14:textId="77777777" w:rsidR="00360775" w:rsidRPr="00B62A1B" w:rsidRDefault="00360775" w:rsidP="00A209AB">
          <w:pPr>
            <w:pStyle w:val="TOCHeading"/>
            <w:numPr>
              <w:ilvl w:val="0"/>
              <w:numId w:val="0"/>
            </w:numPr>
            <w:spacing w:before="0" w:line="240" w:lineRule="auto"/>
            <w:ind w:left="432" w:hanging="432"/>
            <w:rPr>
              <w:rFonts w:ascii="10.5" w:hAnsi="10.5" w:cs="Times New Roman"/>
              <w:lang w:val="en-GB"/>
            </w:rPr>
          </w:pPr>
          <w:r w:rsidRPr="00B62A1B">
            <w:rPr>
              <w:rFonts w:ascii="10.5" w:hAnsi="10.5" w:cs="Times New Roman"/>
              <w:lang w:val="en-GB"/>
            </w:rPr>
            <w:t>Table of Contents</w:t>
          </w:r>
        </w:p>
        <w:p w14:paraId="3F7047DD" w14:textId="77777777" w:rsidR="00B62A1B" w:rsidRPr="00B62A1B" w:rsidRDefault="00360775">
          <w:pPr>
            <w:pStyle w:val="TOC1"/>
            <w:tabs>
              <w:tab w:val="right" w:leader="dot" w:pos="8296"/>
            </w:tabs>
            <w:rPr>
              <w:rFonts w:ascii="10.5" w:hAnsi="10.5"/>
              <w:noProof/>
              <w:lang w:val="en-ZW" w:eastAsia="en-ZW"/>
            </w:rPr>
          </w:pPr>
          <w:r w:rsidRPr="00B62A1B">
            <w:rPr>
              <w:rFonts w:ascii="10.5" w:hAnsi="10.5" w:cs="Times New Roman"/>
              <w:lang w:val="en-GB"/>
            </w:rPr>
            <w:fldChar w:fldCharType="begin"/>
          </w:r>
          <w:r w:rsidRPr="00B62A1B">
            <w:rPr>
              <w:rFonts w:ascii="10.5" w:hAnsi="10.5" w:cs="Times New Roman"/>
              <w:lang w:val="en-GB"/>
            </w:rPr>
            <w:instrText xml:space="preserve"> TOC \o "1-3" \h \z \u </w:instrText>
          </w:r>
          <w:r w:rsidRPr="00B62A1B">
            <w:rPr>
              <w:rFonts w:ascii="10.5" w:hAnsi="10.5" w:cs="Times New Roman"/>
              <w:lang w:val="en-GB"/>
            </w:rPr>
            <w:fldChar w:fldCharType="separate"/>
          </w:r>
          <w:hyperlink w:anchor="_Toc491930652" w:history="1">
            <w:r w:rsidR="00B62A1B" w:rsidRPr="00B62A1B">
              <w:rPr>
                <w:rStyle w:val="Hyperlink"/>
                <w:rFonts w:ascii="10.5" w:hAnsi="10.5" w:cs="Times New Roman"/>
                <w:noProof/>
                <w:lang w:val="en-GB"/>
              </w:rPr>
              <w:t>LIST OF TABLES</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_Toc491930652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ii</w:t>
            </w:r>
            <w:r w:rsidR="00B62A1B" w:rsidRPr="00B62A1B">
              <w:rPr>
                <w:rFonts w:ascii="10.5" w:hAnsi="10.5"/>
                <w:noProof/>
                <w:webHidden/>
              </w:rPr>
              <w:fldChar w:fldCharType="end"/>
            </w:r>
          </w:hyperlink>
        </w:p>
        <w:p w14:paraId="5181B231" w14:textId="77777777" w:rsidR="00B62A1B" w:rsidRPr="00B62A1B" w:rsidRDefault="004B21AC">
          <w:pPr>
            <w:pStyle w:val="TOC1"/>
            <w:tabs>
              <w:tab w:val="right" w:leader="dot" w:pos="8296"/>
            </w:tabs>
            <w:rPr>
              <w:rFonts w:ascii="10.5" w:hAnsi="10.5"/>
              <w:noProof/>
              <w:lang w:val="en-ZW" w:eastAsia="en-ZW"/>
            </w:rPr>
          </w:pPr>
          <w:hyperlink w:anchor="_Toc491930653" w:history="1">
            <w:r w:rsidR="00B62A1B" w:rsidRPr="00B62A1B">
              <w:rPr>
                <w:rStyle w:val="Hyperlink"/>
                <w:rFonts w:ascii="10.5" w:hAnsi="10.5" w:cs="Times New Roman"/>
                <w:noProof/>
                <w:lang w:val="en-GB"/>
              </w:rPr>
              <w:t>LIST OF FIGURES</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_Toc491930653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iii</w:t>
            </w:r>
            <w:r w:rsidR="00B62A1B" w:rsidRPr="00B62A1B">
              <w:rPr>
                <w:rFonts w:ascii="10.5" w:hAnsi="10.5"/>
                <w:noProof/>
                <w:webHidden/>
              </w:rPr>
              <w:fldChar w:fldCharType="end"/>
            </w:r>
          </w:hyperlink>
        </w:p>
        <w:p w14:paraId="779DD185" w14:textId="77777777" w:rsidR="00B62A1B" w:rsidRPr="00B62A1B" w:rsidRDefault="004B21AC">
          <w:pPr>
            <w:pStyle w:val="TOC1"/>
            <w:tabs>
              <w:tab w:val="right" w:leader="dot" w:pos="8296"/>
            </w:tabs>
            <w:rPr>
              <w:rFonts w:ascii="10.5" w:hAnsi="10.5"/>
              <w:noProof/>
              <w:lang w:val="en-ZW" w:eastAsia="en-ZW"/>
            </w:rPr>
          </w:pPr>
          <w:hyperlink w:anchor="_Toc491930654" w:history="1">
            <w:r w:rsidR="00B62A1B" w:rsidRPr="00B62A1B">
              <w:rPr>
                <w:rStyle w:val="Hyperlink"/>
                <w:rFonts w:ascii="10.5" w:hAnsi="10.5" w:cs="Times New Roman"/>
                <w:noProof/>
                <w:lang w:val="en-GB"/>
              </w:rPr>
              <w:t>ABBREVIATIONS AND ACRONYMS</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_Toc491930654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iv</w:t>
            </w:r>
            <w:r w:rsidR="00B62A1B" w:rsidRPr="00B62A1B">
              <w:rPr>
                <w:rFonts w:ascii="10.5" w:hAnsi="10.5"/>
                <w:noProof/>
                <w:webHidden/>
              </w:rPr>
              <w:fldChar w:fldCharType="end"/>
            </w:r>
          </w:hyperlink>
        </w:p>
        <w:p w14:paraId="7C7BE5B5" w14:textId="77777777" w:rsidR="00B62A1B" w:rsidRPr="00B62A1B" w:rsidRDefault="004B21AC">
          <w:pPr>
            <w:pStyle w:val="TOC1"/>
            <w:tabs>
              <w:tab w:val="right" w:leader="dot" w:pos="8296"/>
            </w:tabs>
            <w:rPr>
              <w:rFonts w:ascii="10.5" w:hAnsi="10.5"/>
              <w:noProof/>
              <w:lang w:val="en-ZW" w:eastAsia="en-ZW"/>
            </w:rPr>
          </w:pPr>
          <w:hyperlink w:anchor="_Toc491930655" w:history="1">
            <w:r w:rsidR="00B62A1B" w:rsidRPr="00B62A1B">
              <w:rPr>
                <w:rStyle w:val="Hyperlink"/>
                <w:rFonts w:ascii="10.5" w:hAnsi="10.5" w:cs="Times New Roman"/>
                <w:noProof/>
                <w:lang w:val="en-GB"/>
              </w:rPr>
              <w:t>ACKNOWLEDGEMENTS</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_Toc491930655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v</w:t>
            </w:r>
            <w:r w:rsidR="00B62A1B" w:rsidRPr="00B62A1B">
              <w:rPr>
                <w:rFonts w:ascii="10.5" w:hAnsi="10.5"/>
                <w:noProof/>
                <w:webHidden/>
              </w:rPr>
              <w:fldChar w:fldCharType="end"/>
            </w:r>
          </w:hyperlink>
        </w:p>
        <w:p w14:paraId="38283D7A" w14:textId="77777777" w:rsidR="00B62A1B" w:rsidRPr="00B62A1B" w:rsidRDefault="004B21AC">
          <w:pPr>
            <w:pStyle w:val="TOC1"/>
            <w:tabs>
              <w:tab w:val="right" w:leader="dot" w:pos="8296"/>
            </w:tabs>
            <w:rPr>
              <w:rFonts w:ascii="10.5" w:hAnsi="10.5"/>
              <w:noProof/>
              <w:lang w:val="en-ZW" w:eastAsia="en-ZW"/>
            </w:rPr>
          </w:pPr>
          <w:hyperlink w:anchor="_Toc491930656" w:history="1">
            <w:r w:rsidR="00B62A1B" w:rsidRPr="00B62A1B">
              <w:rPr>
                <w:rStyle w:val="Hyperlink"/>
                <w:rFonts w:ascii="10.5" w:hAnsi="10.5" w:cs="Times New Roman"/>
                <w:noProof/>
                <w:lang w:val="en-GB"/>
              </w:rPr>
              <w:t>EXECUTIVE SUMMARY</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_Toc491930656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vi</w:t>
            </w:r>
            <w:r w:rsidR="00B62A1B" w:rsidRPr="00B62A1B">
              <w:rPr>
                <w:rFonts w:ascii="10.5" w:hAnsi="10.5"/>
                <w:noProof/>
                <w:webHidden/>
              </w:rPr>
              <w:fldChar w:fldCharType="end"/>
            </w:r>
          </w:hyperlink>
        </w:p>
        <w:p w14:paraId="7ACB3A5F" w14:textId="77777777" w:rsidR="00B62A1B" w:rsidRPr="00B62A1B" w:rsidRDefault="004B21AC">
          <w:pPr>
            <w:pStyle w:val="TOC3"/>
            <w:tabs>
              <w:tab w:val="right" w:leader="dot" w:pos="8296"/>
            </w:tabs>
            <w:rPr>
              <w:rFonts w:ascii="10.5" w:hAnsi="10.5"/>
              <w:noProof/>
              <w:lang w:val="en-ZW" w:eastAsia="en-ZW"/>
            </w:rPr>
          </w:pPr>
          <w:hyperlink w:anchor="_Toc491930657" w:history="1">
            <w:r w:rsidR="00B62A1B" w:rsidRPr="00B62A1B">
              <w:rPr>
                <w:rStyle w:val="Hyperlink"/>
                <w:rFonts w:ascii="10.5" w:hAnsi="10.5" w:cs="Times New Roman"/>
                <w:noProof/>
                <w:lang w:val="en-GB"/>
              </w:rPr>
              <w:t xml:space="preserve">Objective 1: </w:t>
            </w:r>
            <w:r w:rsidR="00B62A1B" w:rsidRPr="00B62A1B">
              <w:rPr>
                <w:rStyle w:val="Hyperlink"/>
                <w:rFonts w:ascii="10.5" w:hAnsi="10.5" w:cs="Times New Roman"/>
                <w:i/>
                <w:noProof/>
                <w:lang w:val="en-GB"/>
              </w:rPr>
              <w:t>Increase the quantity and improve the quality of eye care services for adults and children over three years</w:t>
            </w:r>
            <w:r w:rsidR="00B62A1B" w:rsidRPr="00B62A1B">
              <w:rPr>
                <w:rStyle w:val="Hyperlink"/>
                <w:rFonts w:ascii="10.5" w:eastAsia="Times New Roman" w:hAnsi="10.5" w:cs="Times New Roman"/>
                <w:noProof/>
                <w:lang w:val="en-GB"/>
              </w:rPr>
              <w:t>.</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_Toc491930657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vii</w:t>
            </w:r>
            <w:r w:rsidR="00B62A1B" w:rsidRPr="00B62A1B">
              <w:rPr>
                <w:rFonts w:ascii="10.5" w:hAnsi="10.5"/>
                <w:noProof/>
                <w:webHidden/>
              </w:rPr>
              <w:fldChar w:fldCharType="end"/>
            </w:r>
          </w:hyperlink>
        </w:p>
        <w:p w14:paraId="618B5289" w14:textId="77777777" w:rsidR="00B62A1B" w:rsidRPr="00B62A1B" w:rsidRDefault="004B21AC">
          <w:pPr>
            <w:pStyle w:val="TOC3"/>
            <w:tabs>
              <w:tab w:val="right" w:leader="dot" w:pos="8296"/>
            </w:tabs>
            <w:rPr>
              <w:rFonts w:ascii="10.5" w:hAnsi="10.5"/>
              <w:noProof/>
              <w:lang w:val="en-ZW" w:eastAsia="en-ZW"/>
            </w:rPr>
          </w:pPr>
          <w:hyperlink w:anchor="_Toc491930658" w:history="1">
            <w:r w:rsidR="00B62A1B" w:rsidRPr="00B62A1B">
              <w:rPr>
                <w:rStyle w:val="Hyperlink"/>
                <w:rFonts w:ascii="10.5" w:hAnsi="10.5"/>
                <w:noProof/>
                <w:lang w:val="en-GB"/>
              </w:rPr>
              <w:t xml:space="preserve">Objective 2: </w:t>
            </w:r>
            <w:r w:rsidR="00B62A1B" w:rsidRPr="00B62A1B">
              <w:rPr>
                <w:rStyle w:val="Hyperlink"/>
                <w:rFonts w:ascii="10.5" w:hAnsi="10.5" w:cs="Times New Roman"/>
                <w:i/>
                <w:noProof/>
                <w:lang w:val="en-GB"/>
              </w:rPr>
              <w:t>Increase the capacity of the eye-health workforce at primary, secondary and tertiary levels.</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_Toc491930658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vii</w:t>
            </w:r>
            <w:r w:rsidR="00B62A1B" w:rsidRPr="00B62A1B">
              <w:rPr>
                <w:rFonts w:ascii="10.5" w:hAnsi="10.5"/>
                <w:noProof/>
                <w:webHidden/>
              </w:rPr>
              <w:fldChar w:fldCharType="end"/>
            </w:r>
          </w:hyperlink>
        </w:p>
        <w:p w14:paraId="38EA2DB5" w14:textId="77777777" w:rsidR="00B62A1B" w:rsidRPr="00B62A1B" w:rsidRDefault="004B21AC">
          <w:pPr>
            <w:pStyle w:val="TOC3"/>
            <w:tabs>
              <w:tab w:val="right" w:leader="dot" w:pos="8296"/>
            </w:tabs>
            <w:rPr>
              <w:rFonts w:ascii="10.5" w:hAnsi="10.5"/>
              <w:noProof/>
              <w:lang w:val="en-ZW" w:eastAsia="en-ZW"/>
            </w:rPr>
          </w:pPr>
          <w:hyperlink w:anchor="_Toc491930659" w:history="1">
            <w:r w:rsidR="00B62A1B" w:rsidRPr="00B62A1B">
              <w:rPr>
                <w:rStyle w:val="Hyperlink"/>
                <w:rFonts w:ascii="10.5" w:hAnsi="10.5"/>
                <w:noProof/>
                <w:lang w:val="en-GB"/>
              </w:rPr>
              <w:t xml:space="preserve">Objective 3: </w:t>
            </w:r>
            <w:r w:rsidR="00B62A1B" w:rsidRPr="00B62A1B">
              <w:rPr>
                <w:rStyle w:val="Hyperlink"/>
                <w:rFonts w:ascii="10.5" w:hAnsi="10.5" w:cs="Times New Roman"/>
                <w:i/>
                <w:noProof/>
                <w:lang w:val="en-GB"/>
              </w:rPr>
              <w:t>Improve the infrastructure for eye-care delivery at tertiary (Sekuru Kaguvi Hospital) and secondary level (Norton and Sakubva Eye Hospitals)</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_Toc491930659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vii</w:t>
            </w:r>
            <w:r w:rsidR="00B62A1B" w:rsidRPr="00B62A1B">
              <w:rPr>
                <w:rFonts w:ascii="10.5" w:hAnsi="10.5"/>
                <w:noProof/>
                <w:webHidden/>
              </w:rPr>
              <w:fldChar w:fldCharType="end"/>
            </w:r>
          </w:hyperlink>
        </w:p>
        <w:p w14:paraId="0AE84DBA" w14:textId="77777777" w:rsidR="00B62A1B" w:rsidRPr="00B62A1B" w:rsidRDefault="004B21AC">
          <w:pPr>
            <w:pStyle w:val="TOC3"/>
            <w:tabs>
              <w:tab w:val="right" w:leader="dot" w:pos="8296"/>
            </w:tabs>
            <w:rPr>
              <w:rFonts w:ascii="10.5" w:hAnsi="10.5"/>
              <w:noProof/>
              <w:lang w:val="en-ZW" w:eastAsia="en-ZW"/>
            </w:rPr>
          </w:pPr>
          <w:hyperlink w:anchor="_Toc491930660" w:history="1">
            <w:r w:rsidR="00B62A1B" w:rsidRPr="00B62A1B">
              <w:rPr>
                <w:rStyle w:val="Hyperlink"/>
                <w:rFonts w:ascii="10.5" w:hAnsi="10.5" w:cs="Times New Roman"/>
                <w:noProof/>
                <w:lang w:val="en-GB"/>
              </w:rPr>
              <w:t>Objective 4: E</w:t>
            </w:r>
            <w:r w:rsidR="00B62A1B" w:rsidRPr="00B62A1B">
              <w:rPr>
                <w:rStyle w:val="Hyperlink"/>
                <w:rFonts w:ascii="10.5" w:eastAsia="Times New Roman" w:hAnsi="10.5" w:cs="Times New Roman"/>
                <w:i/>
                <w:noProof/>
                <w:lang w:val="en-GB"/>
              </w:rPr>
              <w:t>nsure</w:t>
            </w:r>
            <w:r w:rsidR="00B62A1B" w:rsidRPr="00B62A1B">
              <w:rPr>
                <w:rStyle w:val="Hyperlink"/>
                <w:rFonts w:ascii="10.5" w:hAnsi="10.5" w:cs="Times New Roman"/>
                <w:i/>
                <w:noProof/>
                <w:lang w:val="en-GB"/>
              </w:rPr>
              <w:t xml:space="preserve"> all eye-care services are inclusive</w:t>
            </w:r>
            <w:r w:rsidR="00B62A1B" w:rsidRPr="00B62A1B">
              <w:rPr>
                <w:rStyle w:val="Hyperlink"/>
                <w:rFonts w:ascii="10.5" w:eastAsia="Times New Roman" w:hAnsi="10.5" w:cs="Times New Roman"/>
                <w:i/>
                <w:noProof/>
                <w:lang w:val="en-GB"/>
              </w:rPr>
              <w:t>.</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_Toc491930660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vii</w:t>
            </w:r>
            <w:r w:rsidR="00B62A1B" w:rsidRPr="00B62A1B">
              <w:rPr>
                <w:rFonts w:ascii="10.5" w:hAnsi="10.5"/>
                <w:noProof/>
                <w:webHidden/>
              </w:rPr>
              <w:fldChar w:fldCharType="end"/>
            </w:r>
          </w:hyperlink>
        </w:p>
        <w:p w14:paraId="0CFA8B4D" w14:textId="77777777" w:rsidR="00B62A1B" w:rsidRPr="00B62A1B" w:rsidRDefault="004B21AC">
          <w:pPr>
            <w:pStyle w:val="TOC1"/>
            <w:tabs>
              <w:tab w:val="right" w:leader="dot" w:pos="8296"/>
            </w:tabs>
            <w:rPr>
              <w:rFonts w:ascii="10.5" w:hAnsi="10.5"/>
              <w:noProof/>
              <w:lang w:val="en-ZW" w:eastAsia="en-ZW"/>
            </w:rPr>
          </w:pPr>
          <w:hyperlink w:anchor="_Toc491930661" w:history="1">
            <w:r w:rsidR="00B62A1B" w:rsidRPr="00B62A1B">
              <w:rPr>
                <w:rStyle w:val="Hyperlink"/>
                <w:rFonts w:ascii="10.5" w:hAnsi="10.5" w:cs="Times New Roman"/>
                <w:noProof/>
                <w:lang w:val="en-GB"/>
              </w:rPr>
              <w:t>SECTION ONE</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_Toc491930661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1</w:t>
            </w:r>
            <w:r w:rsidR="00B62A1B" w:rsidRPr="00B62A1B">
              <w:rPr>
                <w:rFonts w:ascii="10.5" w:hAnsi="10.5"/>
                <w:noProof/>
                <w:webHidden/>
              </w:rPr>
              <w:fldChar w:fldCharType="end"/>
            </w:r>
          </w:hyperlink>
        </w:p>
        <w:p w14:paraId="02BEBB54" w14:textId="77777777" w:rsidR="00B62A1B" w:rsidRPr="00B62A1B" w:rsidRDefault="004B21AC">
          <w:pPr>
            <w:pStyle w:val="TOC1"/>
            <w:tabs>
              <w:tab w:val="left" w:pos="440"/>
              <w:tab w:val="right" w:leader="dot" w:pos="8296"/>
            </w:tabs>
            <w:rPr>
              <w:rFonts w:ascii="10.5" w:hAnsi="10.5"/>
              <w:noProof/>
              <w:lang w:val="en-ZW" w:eastAsia="en-ZW"/>
            </w:rPr>
          </w:pPr>
          <w:hyperlink w:anchor="_Toc491930662" w:history="1">
            <w:r w:rsidR="00B62A1B" w:rsidRPr="00B62A1B">
              <w:rPr>
                <w:rStyle w:val="Hyperlink"/>
                <w:rFonts w:ascii="10.5" w:hAnsi="10.5" w:cs="Times New Roman"/>
                <w:noProof/>
                <w:lang w:val="en-GB"/>
              </w:rPr>
              <w:t>1</w:t>
            </w:r>
            <w:r w:rsidR="00B62A1B" w:rsidRPr="00B62A1B">
              <w:rPr>
                <w:rFonts w:ascii="10.5" w:hAnsi="10.5"/>
                <w:noProof/>
                <w:lang w:val="en-ZW" w:eastAsia="en-ZW"/>
              </w:rPr>
              <w:tab/>
            </w:r>
            <w:r w:rsidR="00B62A1B" w:rsidRPr="00B62A1B">
              <w:rPr>
                <w:rStyle w:val="Hyperlink"/>
                <w:rFonts w:ascii="10.5" w:hAnsi="10.5" w:cs="Times New Roman"/>
                <w:noProof/>
                <w:lang w:val="en-GB"/>
              </w:rPr>
              <w:t>INTRODUCTION</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_Toc491930662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1</w:t>
            </w:r>
            <w:r w:rsidR="00B62A1B" w:rsidRPr="00B62A1B">
              <w:rPr>
                <w:rFonts w:ascii="10.5" w:hAnsi="10.5"/>
                <w:noProof/>
                <w:webHidden/>
              </w:rPr>
              <w:fldChar w:fldCharType="end"/>
            </w:r>
          </w:hyperlink>
        </w:p>
        <w:p w14:paraId="6A253B63" w14:textId="77777777" w:rsidR="00B62A1B" w:rsidRPr="00B62A1B" w:rsidRDefault="004B21AC">
          <w:pPr>
            <w:pStyle w:val="TOC2"/>
            <w:tabs>
              <w:tab w:val="left" w:pos="880"/>
            </w:tabs>
            <w:rPr>
              <w:rFonts w:ascii="10.5" w:hAnsi="10.5"/>
              <w:noProof/>
              <w:lang w:val="en-ZW" w:eastAsia="en-ZW"/>
            </w:rPr>
          </w:pPr>
          <w:hyperlink w:anchor="_Toc491930663" w:history="1">
            <w:r w:rsidR="00B62A1B" w:rsidRPr="00B62A1B">
              <w:rPr>
                <w:rStyle w:val="Hyperlink"/>
                <w:rFonts w:ascii="10.5" w:hAnsi="10.5"/>
                <w:noProof/>
                <w:lang w:val="en-GB"/>
              </w:rPr>
              <w:t>1.1</w:t>
            </w:r>
            <w:r w:rsidR="00B62A1B" w:rsidRPr="00B62A1B">
              <w:rPr>
                <w:rFonts w:ascii="10.5" w:hAnsi="10.5"/>
                <w:noProof/>
                <w:lang w:val="en-ZW" w:eastAsia="en-ZW"/>
              </w:rPr>
              <w:tab/>
            </w:r>
            <w:r w:rsidR="00B62A1B" w:rsidRPr="00B62A1B">
              <w:rPr>
                <w:rStyle w:val="Hyperlink"/>
                <w:rFonts w:ascii="10.5" w:hAnsi="10.5" w:cs="Times New Roman"/>
                <w:noProof/>
                <w:lang w:val="en-GB"/>
              </w:rPr>
              <w:t>Introduction</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_Toc491930663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1</w:t>
            </w:r>
            <w:r w:rsidR="00B62A1B" w:rsidRPr="00B62A1B">
              <w:rPr>
                <w:rFonts w:ascii="10.5" w:hAnsi="10.5"/>
                <w:noProof/>
                <w:webHidden/>
              </w:rPr>
              <w:fldChar w:fldCharType="end"/>
            </w:r>
          </w:hyperlink>
        </w:p>
        <w:p w14:paraId="316435CF" w14:textId="77777777" w:rsidR="00B62A1B" w:rsidRPr="00B62A1B" w:rsidRDefault="004B21AC">
          <w:pPr>
            <w:pStyle w:val="TOC2"/>
            <w:tabs>
              <w:tab w:val="left" w:pos="880"/>
            </w:tabs>
            <w:rPr>
              <w:rFonts w:ascii="10.5" w:hAnsi="10.5"/>
              <w:noProof/>
              <w:lang w:val="en-ZW" w:eastAsia="en-ZW"/>
            </w:rPr>
          </w:pPr>
          <w:hyperlink w:anchor="_Toc491930664" w:history="1">
            <w:r w:rsidR="00B62A1B" w:rsidRPr="00B62A1B">
              <w:rPr>
                <w:rStyle w:val="Hyperlink"/>
                <w:rFonts w:ascii="10.5" w:hAnsi="10.5" w:cs="Times New Roman"/>
                <w:noProof/>
                <w:lang w:val="en-GB"/>
              </w:rPr>
              <w:t>1.2</w:t>
            </w:r>
            <w:r w:rsidR="00B62A1B" w:rsidRPr="00B62A1B">
              <w:rPr>
                <w:rFonts w:ascii="10.5" w:hAnsi="10.5"/>
                <w:noProof/>
                <w:lang w:val="en-ZW" w:eastAsia="en-ZW"/>
              </w:rPr>
              <w:tab/>
            </w:r>
            <w:r w:rsidR="00B62A1B" w:rsidRPr="00B62A1B">
              <w:rPr>
                <w:rStyle w:val="Hyperlink"/>
                <w:rFonts w:ascii="10.5" w:hAnsi="10.5" w:cs="Times New Roman"/>
                <w:noProof/>
                <w:lang w:val="en-GB"/>
              </w:rPr>
              <w:t>Contextual analysis</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_Toc491930664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1</w:t>
            </w:r>
            <w:r w:rsidR="00B62A1B" w:rsidRPr="00B62A1B">
              <w:rPr>
                <w:rFonts w:ascii="10.5" w:hAnsi="10.5"/>
                <w:noProof/>
                <w:webHidden/>
              </w:rPr>
              <w:fldChar w:fldCharType="end"/>
            </w:r>
          </w:hyperlink>
        </w:p>
        <w:p w14:paraId="6C7125CE" w14:textId="77777777" w:rsidR="00B62A1B" w:rsidRPr="00B62A1B" w:rsidRDefault="004B21AC">
          <w:pPr>
            <w:pStyle w:val="TOC2"/>
            <w:tabs>
              <w:tab w:val="left" w:pos="880"/>
            </w:tabs>
            <w:rPr>
              <w:rFonts w:ascii="10.5" w:hAnsi="10.5"/>
              <w:noProof/>
              <w:lang w:val="en-ZW" w:eastAsia="en-ZW"/>
            </w:rPr>
          </w:pPr>
          <w:hyperlink w:anchor="_Toc491930665" w:history="1">
            <w:r w:rsidR="00B62A1B" w:rsidRPr="00B62A1B">
              <w:rPr>
                <w:rStyle w:val="Hyperlink"/>
                <w:rFonts w:ascii="10.5" w:hAnsi="10.5" w:cs="Times New Roman"/>
                <w:noProof/>
                <w:lang w:val="en-GB"/>
              </w:rPr>
              <w:t>1.3</w:t>
            </w:r>
            <w:r w:rsidR="00B62A1B" w:rsidRPr="00B62A1B">
              <w:rPr>
                <w:rFonts w:ascii="10.5" w:hAnsi="10.5"/>
                <w:noProof/>
                <w:lang w:val="en-ZW" w:eastAsia="en-ZW"/>
              </w:rPr>
              <w:tab/>
            </w:r>
            <w:r w:rsidR="00B62A1B" w:rsidRPr="00B62A1B">
              <w:rPr>
                <w:rStyle w:val="Hyperlink"/>
                <w:rFonts w:ascii="10.5" w:hAnsi="10.5" w:cs="Times New Roman"/>
                <w:noProof/>
                <w:lang w:val="en-GB"/>
              </w:rPr>
              <w:t>Programme Goal and Rationale</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_Toc491930665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2</w:t>
            </w:r>
            <w:r w:rsidR="00B62A1B" w:rsidRPr="00B62A1B">
              <w:rPr>
                <w:rFonts w:ascii="10.5" w:hAnsi="10.5"/>
                <w:noProof/>
                <w:webHidden/>
              </w:rPr>
              <w:fldChar w:fldCharType="end"/>
            </w:r>
          </w:hyperlink>
        </w:p>
        <w:p w14:paraId="4BC44759" w14:textId="77777777" w:rsidR="00B62A1B" w:rsidRPr="00B62A1B" w:rsidRDefault="004B21AC">
          <w:pPr>
            <w:pStyle w:val="TOC2"/>
            <w:tabs>
              <w:tab w:val="left" w:pos="880"/>
            </w:tabs>
            <w:rPr>
              <w:rFonts w:ascii="10.5" w:hAnsi="10.5"/>
              <w:noProof/>
              <w:lang w:val="en-ZW" w:eastAsia="en-ZW"/>
            </w:rPr>
          </w:pPr>
          <w:hyperlink w:anchor="_Toc491930666" w:history="1">
            <w:r w:rsidR="00B62A1B" w:rsidRPr="00B62A1B">
              <w:rPr>
                <w:rStyle w:val="Hyperlink"/>
                <w:rFonts w:ascii="10.5" w:hAnsi="10.5" w:cs="Times New Roman"/>
                <w:noProof/>
                <w:lang w:val="en-GB"/>
              </w:rPr>
              <w:t>1.4</w:t>
            </w:r>
            <w:r w:rsidR="00B62A1B" w:rsidRPr="00B62A1B">
              <w:rPr>
                <w:rFonts w:ascii="10.5" w:hAnsi="10.5"/>
                <w:noProof/>
                <w:lang w:val="en-ZW" w:eastAsia="en-ZW"/>
              </w:rPr>
              <w:tab/>
            </w:r>
            <w:r w:rsidR="00B62A1B" w:rsidRPr="00B62A1B">
              <w:rPr>
                <w:rStyle w:val="Hyperlink"/>
                <w:rFonts w:ascii="10.5" w:hAnsi="10.5" w:cs="Times New Roman"/>
                <w:noProof/>
                <w:lang w:val="en-GB"/>
              </w:rPr>
              <w:t>Programme Objectives</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_Toc491930666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2</w:t>
            </w:r>
            <w:r w:rsidR="00B62A1B" w:rsidRPr="00B62A1B">
              <w:rPr>
                <w:rFonts w:ascii="10.5" w:hAnsi="10.5"/>
                <w:noProof/>
                <w:webHidden/>
              </w:rPr>
              <w:fldChar w:fldCharType="end"/>
            </w:r>
          </w:hyperlink>
        </w:p>
        <w:p w14:paraId="43F1F062" w14:textId="77777777" w:rsidR="00B62A1B" w:rsidRPr="00B62A1B" w:rsidRDefault="004B21AC">
          <w:pPr>
            <w:pStyle w:val="TOC2"/>
            <w:tabs>
              <w:tab w:val="left" w:pos="880"/>
            </w:tabs>
            <w:rPr>
              <w:rFonts w:ascii="10.5" w:hAnsi="10.5"/>
              <w:noProof/>
              <w:lang w:val="en-ZW" w:eastAsia="en-ZW"/>
            </w:rPr>
          </w:pPr>
          <w:hyperlink w:anchor="_Toc491930667" w:history="1">
            <w:r w:rsidR="00B62A1B" w:rsidRPr="00B62A1B">
              <w:rPr>
                <w:rStyle w:val="Hyperlink"/>
                <w:rFonts w:ascii="10.5" w:hAnsi="10.5" w:cs="Times New Roman"/>
                <w:noProof/>
                <w:lang w:val="en-GB"/>
              </w:rPr>
              <w:t>1.5</w:t>
            </w:r>
            <w:r w:rsidR="00B62A1B" w:rsidRPr="00B62A1B">
              <w:rPr>
                <w:rFonts w:ascii="10.5" w:hAnsi="10.5"/>
                <w:noProof/>
                <w:lang w:val="en-ZW" w:eastAsia="en-ZW"/>
              </w:rPr>
              <w:tab/>
            </w:r>
            <w:r w:rsidR="00B62A1B" w:rsidRPr="00B62A1B">
              <w:rPr>
                <w:rStyle w:val="Hyperlink"/>
                <w:rFonts w:ascii="10.5" w:hAnsi="10.5" w:cs="Times New Roman"/>
                <w:noProof/>
                <w:lang w:val="en-GB"/>
              </w:rPr>
              <w:t>SIB Purpose and Evaluation Objectives</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_Toc491930667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2</w:t>
            </w:r>
            <w:r w:rsidR="00B62A1B" w:rsidRPr="00B62A1B">
              <w:rPr>
                <w:rFonts w:ascii="10.5" w:hAnsi="10.5"/>
                <w:noProof/>
                <w:webHidden/>
              </w:rPr>
              <w:fldChar w:fldCharType="end"/>
            </w:r>
          </w:hyperlink>
        </w:p>
        <w:p w14:paraId="339FAB48" w14:textId="77777777" w:rsidR="00B62A1B" w:rsidRPr="00B62A1B" w:rsidRDefault="004B21AC">
          <w:pPr>
            <w:pStyle w:val="TOC1"/>
            <w:tabs>
              <w:tab w:val="right" w:leader="dot" w:pos="8296"/>
            </w:tabs>
            <w:rPr>
              <w:rFonts w:ascii="10.5" w:hAnsi="10.5"/>
              <w:noProof/>
              <w:lang w:val="en-ZW" w:eastAsia="en-ZW"/>
            </w:rPr>
          </w:pPr>
          <w:hyperlink w:anchor="_Toc491930668" w:history="1">
            <w:r w:rsidR="00B62A1B" w:rsidRPr="00B62A1B">
              <w:rPr>
                <w:rStyle w:val="Hyperlink"/>
                <w:rFonts w:ascii="10.5" w:hAnsi="10.5" w:cs="Times New Roman"/>
                <w:noProof/>
                <w:lang w:val="en-GB"/>
              </w:rPr>
              <w:t>SECTION TWO</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_Toc491930668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3</w:t>
            </w:r>
            <w:r w:rsidR="00B62A1B" w:rsidRPr="00B62A1B">
              <w:rPr>
                <w:rFonts w:ascii="10.5" w:hAnsi="10.5"/>
                <w:noProof/>
                <w:webHidden/>
              </w:rPr>
              <w:fldChar w:fldCharType="end"/>
            </w:r>
          </w:hyperlink>
        </w:p>
        <w:p w14:paraId="0F7AAE2B" w14:textId="77777777" w:rsidR="00B62A1B" w:rsidRPr="00B62A1B" w:rsidRDefault="004B21AC">
          <w:pPr>
            <w:pStyle w:val="TOC1"/>
            <w:tabs>
              <w:tab w:val="left" w:pos="440"/>
              <w:tab w:val="right" w:leader="dot" w:pos="8296"/>
            </w:tabs>
            <w:rPr>
              <w:rFonts w:ascii="10.5" w:hAnsi="10.5"/>
              <w:noProof/>
              <w:lang w:val="en-ZW" w:eastAsia="en-ZW"/>
            </w:rPr>
          </w:pPr>
          <w:hyperlink w:anchor="_Toc491930669" w:history="1">
            <w:r w:rsidR="00B62A1B" w:rsidRPr="00B62A1B">
              <w:rPr>
                <w:rStyle w:val="Hyperlink"/>
                <w:rFonts w:ascii="10.5" w:hAnsi="10.5" w:cs="Times New Roman"/>
                <w:noProof/>
                <w:lang w:val="en-GB"/>
              </w:rPr>
              <w:t>2</w:t>
            </w:r>
            <w:r w:rsidR="00B62A1B" w:rsidRPr="00B62A1B">
              <w:rPr>
                <w:rFonts w:ascii="10.5" w:hAnsi="10.5"/>
                <w:noProof/>
                <w:lang w:val="en-ZW" w:eastAsia="en-ZW"/>
              </w:rPr>
              <w:tab/>
            </w:r>
            <w:r w:rsidR="00B62A1B" w:rsidRPr="00B62A1B">
              <w:rPr>
                <w:rStyle w:val="Hyperlink"/>
                <w:rFonts w:ascii="10.5" w:hAnsi="10.5" w:cs="Times New Roman"/>
                <w:noProof/>
                <w:lang w:val="en-GB"/>
              </w:rPr>
              <w:t>METHODOLOGY</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_Toc491930669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3</w:t>
            </w:r>
            <w:r w:rsidR="00B62A1B" w:rsidRPr="00B62A1B">
              <w:rPr>
                <w:rFonts w:ascii="10.5" w:hAnsi="10.5"/>
                <w:noProof/>
                <w:webHidden/>
              </w:rPr>
              <w:fldChar w:fldCharType="end"/>
            </w:r>
          </w:hyperlink>
        </w:p>
        <w:p w14:paraId="70786642" w14:textId="77777777" w:rsidR="00B62A1B" w:rsidRPr="00B62A1B" w:rsidRDefault="004B21AC">
          <w:pPr>
            <w:pStyle w:val="TOC2"/>
            <w:tabs>
              <w:tab w:val="left" w:pos="880"/>
            </w:tabs>
            <w:rPr>
              <w:rFonts w:ascii="10.5" w:hAnsi="10.5"/>
              <w:noProof/>
              <w:lang w:val="en-ZW" w:eastAsia="en-ZW"/>
            </w:rPr>
          </w:pPr>
          <w:hyperlink w:anchor="_Toc491930670" w:history="1">
            <w:r w:rsidR="00B62A1B" w:rsidRPr="00B62A1B">
              <w:rPr>
                <w:rStyle w:val="Hyperlink"/>
                <w:rFonts w:ascii="10.5" w:hAnsi="10.5" w:cs="Times New Roman"/>
                <w:noProof/>
                <w:lang w:val="en-GB"/>
              </w:rPr>
              <w:t>2.1</w:t>
            </w:r>
            <w:r w:rsidR="00B62A1B" w:rsidRPr="00B62A1B">
              <w:rPr>
                <w:rFonts w:ascii="10.5" w:hAnsi="10.5"/>
                <w:noProof/>
                <w:lang w:val="en-ZW" w:eastAsia="en-ZW"/>
              </w:rPr>
              <w:tab/>
            </w:r>
            <w:r w:rsidR="00B62A1B" w:rsidRPr="00B62A1B">
              <w:rPr>
                <w:rStyle w:val="Hyperlink"/>
                <w:rFonts w:ascii="10.5" w:hAnsi="10.5" w:cs="Times New Roman"/>
                <w:noProof/>
                <w:lang w:val="en-GB"/>
              </w:rPr>
              <w:t>Data collection strategy</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_Toc491930670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3</w:t>
            </w:r>
            <w:r w:rsidR="00B62A1B" w:rsidRPr="00B62A1B">
              <w:rPr>
                <w:rFonts w:ascii="10.5" w:hAnsi="10.5"/>
                <w:noProof/>
                <w:webHidden/>
              </w:rPr>
              <w:fldChar w:fldCharType="end"/>
            </w:r>
          </w:hyperlink>
        </w:p>
        <w:p w14:paraId="55F7EC7C" w14:textId="77777777" w:rsidR="00B62A1B" w:rsidRPr="00B62A1B" w:rsidRDefault="004B21AC">
          <w:pPr>
            <w:pStyle w:val="TOC2"/>
            <w:tabs>
              <w:tab w:val="left" w:pos="880"/>
            </w:tabs>
            <w:rPr>
              <w:rFonts w:ascii="10.5" w:hAnsi="10.5"/>
              <w:noProof/>
              <w:lang w:val="en-ZW" w:eastAsia="en-ZW"/>
            </w:rPr>
          </w:pPr>
          <w:hyperlink w:anchor="_Toc491930671" w:history="1">
            <w:r w:rsidR="00B62A1B" w:rsidRPr="00B62A1B">
              <w:rPr>
                <w:rStyle w:val="Hyperlink"/>
                <w:rFonts w:ascii="10.5" w:hAnsi="10.5" w:cs="Times New Roman"/>
                <w:noProof/>
                <w:lang w:val="en-GB"/>
              </w:rPr>
              <w:t>2.2</w:t>
            </w:r>
            <w:r w:rsidR="00B62A1B" w:rsidRPr="00B62A1B">
              <w:rPr>
                <w:rFonts w:ascii="10.5" w:hAnsi="10.5"/>
                <w:noProof/>
                <w:lang w:val="en-ZW" w:eastAsia="en-ZW"/>
              </w:rPr>
              <w:tab/>
            </w:r>
            <w:r w:rsidR="00B62A1B" w:rsidRPr="00B62A1B">
              <w:rPr>
                <w:rStyle w:val="Hyperlink"/>
                <w:rFonts w:ascii="10.5" w:hAnsi="10.5" w:cs="Times New Roman"/>
                <w:noProof/>
                <w:lang w:val="en-GB"/>
              </w:rPr>
              <w:t>Data sources</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_Toc491930671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3</w:t>
            </w:r>
            <w:r w:rsidR="00B62A1B" w:rsidRPr="00B62A1B">
              <w:rPr>
                <w:rFonts w:ascii="10.5" w:hAnsi="10.5"/>
                <w:noProof/>
                <w:webHidden/>
              </w:rPr>
              <w:fldChar w:fldCharType="end"/>
            </w:r>
          </w:hyperlink>
        </w:p>
        <w:p w14:paraId="23382A4A" w14:textId="77777777" w:rsidR="00B62A1B" w:rsidRPr="00B62A1B" w:rsidRDefault="004B21AC">
          <w:pPr>
            <w:pStyle w:val="TOC2"/>
            <w:tabs>
              <w:tab w:val="left" w:pos="880"/>
            </w:tabs>
            <w:rPr>
              <w:rFonts w:ascii="10.5" w:hAnsi="10.5"/>
              <w:noProof/>
              <w:lang w:val="en-ZW" w:eastAsia="en-ZW"/>
            </w:rPr>
          </w:pPr>
          <w:hyperlink w:anchor="_Toc491930672" w:history="1">
            <w:r w:rsidR="00B62A1B" w:rsidRPr="00B62A1B">
              <w:rPr>
                <w:rStyle w:val="Hyperlink"/>
                <w:rFonts w:ascii="10.5" w:hAnsi="10.5" w:cs="Times New Roman"/>
                <w:noProof/>
                <w:lang w:val="en-GB"/>
              </w:rPr>
              <w:t>2.3</w:t>
            </w:r>
            <w:r w:rsidR="00B62A1B" w:rsidRPr="00B62A1B">
              <w:rPr>
                <w:rFonts w:ascii="10.5" w:hAnsi="10.5"/>
                <w:noProof/>
                <w:lang w:val="en-ZW" w:eastAsia="en-ZW"/>
              </w:rPr>
              <w:tab/>
            </w:r>
            <w:r w:rsidR="00B62A1B" w:rsidRPr="00B62A1B">
              <w:rPr>
                <w:rStyle w:val="Hyperlink"/>
                <w:rFonts w:ascii="10.5" w:hAnsi="10.5" w:cs="Times New Roman"/>
                <w:noProof/>
                <w:lang w:val="en-GB"/>
              </w:rPr>
              <w:t>Data Analysis</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_Toc491930672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5</w:t>
            </w:r>
            <w:r w:rsidR="00B62A1B" w:rsidRPr="00B62A1B">
              <w:rPr>
                <w:rFonts w:ascii="10.5" w:hAnsi="10.5"/>
                <w:noProof/>
                <w:webHidden/>
              </w:rPr>
              <w:fldChar w:fldCharType="end"/>
            </w:r>
          </w:hyperlink>
        </w:p>
        <w:p w14:paraId="3CBB192C" w14:textId="77777777" w:rsidR="00B62A1B" w:rsidRPr="00B62A1B" w:rsidRDefault="004B21AC">
          <w:pPr>
            <w:pStyle w:val="TOC2"/>
            <w:tabs>
              <w:tab w:val="left" w:pos="880"/>
            </w:tabs>
            <w:rPr>
              <w:rFonts w:ascii="10.5" w:hAnsi="10.5"/>
              <w:noProof/>
              <w:lang w:val="en-ZW" w:eastAsia="en-ZW"/>
            </w:rPr>
          </w:pPr>
          <w:hyperlink w:anchor="_Toc491930673" w:history="1">
            <w:r w:rsidR="00B62A1B" w:rsidRPr="00B62A1B">
              <w:rPr>
                <w:rStyle w:val="Hyperlink"/>
                <w:rFonts w:ascii="10.5" w:hAnsi="10.5" w:cs="Times New Roman"/>
                <w:noProof/>
                <w:lang w:val="en-GB"/>
              </w:rPr>
              <w:t>2.4</w:t>
            </w:r>
            <w:r w:rsidR="00B62A1B" w:rsidRPr="00B62A1B">
              <w:rPr>
                <w:rFonts w:ascii="10.5" w:hAnsi="10.5"/>
                <w:noProof/>
                <w:lang w:val="en-ZW" w:eastAsia="en-ZW"/>
              </w:rPr>
              <w:tab/>
            </w:r>
            <w:r w:rsidR="00B62A1B" w:rsidRPr="00B62A1B">
              <w:rPr>
                <w:rStyle w:val="Hyperlink"/>
                <w:rFonts w:ascii="10.5" w:hAnsi="10.5" w:cs="Times New Roman"/>
                <w:noProof/>
                <w:lang w:val="en-GB"/>
              </w:rPr>
              <w:t>Sampling</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_Toc491930673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5</w:t>
            </w:r>
            <w:r w:rsidR="00B62A1B" w:rsidRPr="00B62A1B">
              <w:rPr>
                <w:rFonts w:ascii="10.5" w:hAnsi="10.5"/>
                <w:noProof/>
                <w:webHidden/>
              </w:rPr>
              <w:fldChar w:fldCharType="end"/>
            </w:r>
          </w:hyperlink>
        </w:p>
        <w:p w14:paraId="70C180FA" w14:textId="77777777" w:rsidR="00B62A1B" w:rsidRPr="00B62A1B" w:rsidRDefault="004B21AC">
          <w:pPr>
            <w:pStyle w:val="TOC2"/>
            <w:tabs>
              <w:tab w:val="left" w:pos="880"/>
            </w:tabs>
            <w:rPr>
              <w:rFonts w:ascii="10.5" w:hAnsi="10.5"/>
              <w:noProof/>
              <w:lang w:val="en-ZW" w:eastAsia="en-ZW"/>
            </w:rPr>
          </w:pPr>
          <w:hyperlink w:anchor="_Toc491930674" w:history="1">
            <w:r w:rsidR="00B62A1B" w:rsidRPr="00B62A1B">
              <w:rPr>
                <w:rStyle w:val="Hyperlink"/>
                <w:rFonts w:ascii="10.5" w:hAnsi="10.5" w:cs="Times New Roman"/>
                <w:noProof/>
                <w:lang w:val="en-GB"/>
              </w:rPr>
              <w:t>2.5</w:t>
            </w:r>
            <w:r w:rsidR="00B62A1B" w:rsidRPr="00B62A1B">
              <w:rPr>
                <w:rFonts w:ascii="10.5" w:hAnsi="10.5"/>
                <w:noProof/>
                <w:lang w:val="en-ZW" w:eastAsia="en-ZW"/>
              </w:rPr>
              <w:tab/>
            </w:r>
            <w:r w:rsidR="00B62A1B" w:rsidRPr="00B62A1B">
              <w:rPr>
                <w:rStyle w:val="Hyperlink"/>
                <w:rFonts w:ascii="10.5" w:hAnsi="10.5" w:cs="Times New Roman"/>
                <w:noProof/>
                <w:lang w:val="en-GB"/>
              </w:rPr>
              <w:t>Validation process employed</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_Toc491930674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5</w:t>
            </w:r>
            <w:r w:rsidR="00B62A1B" w:rsidRPr="00B62A1B">
              <w:rPr>
                <w:rFonts w:ascii="10.5" w:hAnsi="10.5"/>
                <w:noProof/>
                <w:webHidden/>
              </w:rPr>
              <w:fldChar w:fldCharType="end"/>
            </w:r>
          </w:hyperlink>
        </w:p>
        <w:p w14:paraId="4A7DE869" w14:textId="77777777" w:rsidR="00B62A1B" w:rsidRPr="00B62A1B" w:rsidRDefault="004B21AC">
          <w:pPr>
            <w:pStyle w:val="TOC2"/>
            <w:tabs>
              <w:tab w:val="left" w:pos="880"/>
            </w:tabs>
            <w:rPr>
              <w:rFonts w:ascii="10.5" w:hAnsi="10.5"/>
              <w:noProof/>
              <w:lang w:val="en-ZW" w:eastAsia="en-ZW"/>
            </w:rPr>
          </w:pPr>
          <w:hyperlink w:anchor="_Toc491930675" w:history="1">
            <w:r w:rsidR="00B62A1B" w:rsidRPr="00B62A1B">
              <w:rPr>
                <w:rStyle w:val="Hyperlink"/>
                <w:rFonts w:ascii="10.5" w:hAnsi="10.5" w:cs="Times New Roman"/>
                <w:noProof/>
                <w:lang w:val="en-GB"/>
              </w:rPr>
              <w:t>2.6</w:t>
            </w:r>
            <w:r w:rsidR="00B62A1B" w:rsidRPr="00B62A1B">
              <w:rPr>
                <w:rFonts w:ascii="10.5" w:hAnsi="10.5"/>
                <w:noProof/>
                <w:lang w:val="en-ZW" w:eastAsia="en-ZW"/>
              </w:rPr>
              <w:tab/>
            </w:r>
            <w:r w:rsidR="00B62A1B" w:rsidRPr="00B62A1B">
              <w:rPr>
                <w:rStyle w:val="Hyperlink"/>
                <w:rFonts w:ascii="10.5" w:hAnsi="10.5" w:cs="Times New Roman"/>
                <w:noProof/>
                <w:lang w:val="en-GB"/>
              </w:rPr>
              <w:t>Limitations of the Evaluation</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_Toc491930675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5</w:t>
            </w:r>
            <w:r w:rsidR="00B62A1B" w:rsidRPr="00B62A1B">
              <w:rPr>
                <w:rFonts w:ascii="10.5" w:hAnsi="10.5"/>
                <w:noProof/>
                <w:webHidden/>
              </w:rPr>
              <w:fldChar w:fldCharType="end"/>
            </w:r>
          </w:hyperlink>
        </w:p>
        <w:p w14:paraId="5B49EC12" w14:textId="77777777" w:rsidR="00B62A1B" w:rsidRPr="00B62A1B" w:rsidRDefault="004B21AC">
          <w:pPr>
            <w:pStyle w:val="TOC1"/>
            <w:tabs>
              <w:tab w:val="right" w:leader="dot" w:pos="8296"/>
            </w:tabs>
            <w:rPr>
              <w:rFonts w:ascii="10.5" w:hAnsi="10.5"/>
              <w:noProof/>
              <w:lang w:val="en-ZW" w:eastAsia="en-ZW"/>
            </w:rPr>
          </w:pPr>
          <w:hyperlink w:anchor="_Toc491930676" w:history="1">
            <w:r w:rsidR="00B62A1B" w:rsidRPr="00B62A1B">
              <w:rPr>
                <w:rStyle w:val="Hyperlink"/>
                <w:rFonts w:ascii="10.5" w:hAnsi="10.5" w:cs="Times New Roman"/>
                <w:noProof/>
                <w:lang w:val="en-GB"/>
              </w:rPr>
              <w:t>SECTION THREE</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_Toc491930676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7</w:t>
            </w:r>
            <w:r w:rsidR="00B62A1B" w:rsidRPr="00B62A1B">
              <w:rPr>
                <w:rFonts w:ascii="10.5" w:hAnsi="10.5"/>
                <w:noProof/>
                <w:webHidden/>
              </w:rPr>
              <w:fldChar w:fldCharType="end"/>
            </w:r>
          </w:hyperlink>
        </w:p>
        <w:p w14:paraId="3DF245E8" w14:textId="77777777" w:rsidR="00B62A1B" w:rsidRPr="00B62A1B" w:rsidRDefault="004B21AC">
          <w:pPr>
            <w:pStyle w:val="TOC1"/>
            <w:tabs>
              <w:tab w:val="left" w:pos="440"/>
              <w:tab w:val="right" w:leader="dot" w:pos="8296"/>
            </w:tabs>
            <w:rPr>
              <w:rFonts w:ascii="10.5" w:hAnsi="10.5"/>
              <w:noProof/>
              <w:lang w:val="en-ZW" w:eastAsia="en-ZW"/>
            </w:rPr>
          </w:pPr>
          <w:hyperlink w:anchor="_Toc491930677" w:history="1">
            <w:r w:rsidR="00B62A1B" w:rsidRPr="00B62A1B">
              <w:rPr>
                <w:rStyle w:val="Hyperlink"/>
                <w:rFonts w:ascii="10.5" w:hAnsi="10.5" w:cs="Times New Roman"/>
                <w:noProof/>
                <w:lang w:val="en-GB"/>
              </w:rPr>
              <w:t>3</w:t>
            </w:r>
            <w:r w:rsidR="00B62A1B" w:rsidRPr="00B62A1B">
              <w:rPr>
                <w:rFonts w:ascii="10.5" w:hAnsi="10.5"/>
                <w:noProof/>
                <w:lang w:val="en-ZW" w:eastAsia="en-ZW"/>
              </w:rPr>
              <w:tab/>
            </w:r>
            <w:r w:rsidR="00B62A1B" w:rsidRPr="00B62A1B">
              <w:rPr>
                <w:rStyle w:val="Hyperlink"/>
                <w:rFonts w:ascii="10.5" w:eastAsia="Calibri" w:hAnsi="10.5" w:cs="Times New Roman"/>
                <w:noProof/>
                <w:lang w:val="en-GB"/>
              </w:rPr>
              <w:t>FINDINGS</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_Toc491930677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7</w:t>
            </w:r>
            <w:r w:rsidR="00B62A1B" w:rsidRPr="00B62A1B">
              <w:rPr>
                <w:rFonts w:ascii="10.5" w:hAnsi="10.5"/>
                <w:noProof/>
                <w:webHidden/>
              </w:rPr>
              <w:fldChar w:fldCharType="end"/>
            </w:r>
          </w:hyperlink>
        </w:p>
        <w:p w14:paraId="1270A72E" w14:textId="77777777" w:rsidR="00B62A1B" w:rsidRPr="00B62A1B" w:rsidRDefault="004B21AC">
          <w:pPr>
            <w:pStyle w:val="TOC2"/>
            <w:tabs>
              <w:tab w:val="left" w:pos="880"/>
            </w:tabs>
            <w:rPr>
              <w:rFonts w:ascii="10.5" w:hAnsi="10.5"/>
              <w:noProof/>
              <w:lang w:val="en-ZW" w:eastAsia="en-ZW"/>
            </w:rPr>
          </w:pPr>
          <w:hyperlink w:anchor="_Toc491930678" w:history="1">
            <w:r w:rsidR="00B62A1B" w:rsidRPr="00B62A1B">
              <w:rPr>
                <w:rStyle w:val="Hyperlink"/>
                <w:rFonts w:ascii="10.5" w:hAnsi="10.5" w:cs="Times New Roman"/>
                <w:noProof/>
                <w:lang w:val="en-GB"/>
              </w:rPr>
              <w:t>3.1</w:t>
            </w:r>
            <w:r w:rsidR="00B62A1B" w:rsidRPr="00B62A1B">
              <w:rPr>
                <w:rFonts w:ascii="10.5" w:hAnsi="10.5"/>
                <w:noProof/>
                <w:lang w:val="en-ZW" w:eastAsia="en-ZW"/>
              </w:rPr>
              <w:tab/>
            </w:r>
            <w:r w:rsidR="00B62A1B" w:rsidRPr="00B62A1B">
              <w:rPr>
                <w:rStyle w:val="Hyperlink"/>
                <w:rFonts w:ascii="10.5" w:hAnsi="10.5" w:cs="Times New Roman"/>
                <w:noProof/>
                <w:lang w:val="en-GB"/>
              </w:rPr>
              <w:t>Introduction</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_Toc491930678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7</w:t>
            </w:r>
            <w:r w:rsidR="00B62A1B" w:rsidRPr="00B62A1B">
              <w:rPr>
                <w:rFonts w:ascii="10.5" w:hAnsi="10.5"/>
                <w:noProof/>
                <w:webHidden/>
              </w:rPr>
              <w:fldChar w:fldCharType="end"/>
            </w:r>
          </w:hyperlink>
        </w:p>
        <w:p w14:paraId="06CA57A5" w14:textId="77777777" w:rsidR="00B62A1B" w:rsidRPr="00B62A1B" w:rsidRDefault="004B21AC">
          <w:pPr>
            <w:pStyle w:val="TOC2"/>
            <w:tabs>
              <w:tab w:val="left" w:pos="880"/>
            </w:tabs>
            <w:rPr>
              <w:rFonts w:ascii="10.5" w:hAnsi="10.5"/>
              <w:noProof/>
              <w:lang w:val="en-ZW" w:eastAsia="en-ZW"/>
            </w:rPr>
          </w:pPr>
          <w:hyperlink w:anchor="_Toc491930679" w:history="1">
            <w:r w:rsidR="00B62A1B" w:rsidRPr="00B62A1B">
              <w:rPr>
                <w:rStyle w:val="Hyperlink"/>
                <w:rFonts w:ascii="10.5" w:hAnsi="10.5"/>
                <w:noProof/>
                <w:lang w:val="en-GB"/>
              </w:rPr>
              <w:t>3.2</w:t>
            </w:r>
            <w:r w:rsidR="00B62A1B" w:rsidRPr="00B62A1B">
              <w:rPr>
                <w:rFonts w:ascii="10.5" w:hAnsi="10.5"/>
                <w:noProof/>
                <w:lang w:val="en-ZW" w:eastAsia="en-ZW"/>
              </w:rPr>
              <w:tab/>
            </w:r>
            <w:r w:rsidR="00B62A1B" w:rsidRPr="00B62A1B">
              <w:rPr>
                <w:rStyle w:val="Hyperlink"/>
                <w:rFonts w:ascii="10.5" w:hAnsi="10.5"/>
                <w:noProof/>
                <w:lang w:val="en-GB"/>
              </w:rPr>
              <w:t>Project relevance and strategic fit</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_Toc491930679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7</w:t>
            </w:r>
            <w:r w:rsidR="00B62A1B" w:rsidRPr="00B62A1B">
              <w:rPr>
                <w:rFonts w:ascii="10.5" w:hAnsi="10.5"/>
                <w:noProof/>
                <w:webHidden/>
              </w:rPr>
              <w:fldChar w:fldCharType="end"/>
            </w:r>
          </w:hyperlink>
        </w:p>
        <w:p w14:paraId="1B9116CE" w14:textId="77777777" w:rsidR="00B62A1B" w:rsidRPr="00B62A1B" w:rsidRDefault="004B21AC">
          <w:pPr>
            <w:pStyle w:val="TOC3"/>
            <w:tabs>
              <w:tab w:val="left" w:pos="1320"/>
              <w:tab w:val="right" w:leader="dot" w:pos="8296"/>
            </w:tabs>
            <w:rPr>
              <w:rFonts w:ascii="10.5" w:hAnsi="10.5"/>
              <w:noProof/>
              <w:lang w:val="en-ZW" w:eastAsia="en-ZW"/>
            </w:rPr>
          </w:pPr>
          <w:hyperlink w:anchor="_Toc491930680" w:history="1">
            <w:r w:rsidR="00B62A1B" w:rsidRPr="00B62A1B">
              <w:rPr>
                <w:rStyle w:val="Hyperlink"/>
                <w:rFonts w:ascii="10.5" w:hAnsi="10.5" w:cs="Times New Roman"/>
                <w:noProof/>
                <w:lang w:val="en-GB"/>
              </w:rPr>
              <w:t>3.2.1</w:t>
            </w:r>
            <w:r w:rsidR="00B62A1B" w:rsidRPr="00B62A1B">
              <w:rPr>
                <w:rFonts w:ascii="10.5" w:hAnsi="10.5"/>
                <w:noProof/>
                <w:lang w:val="en-ZW" w:eastAsia="en-ZW"/>
              </w:rPr>
              <w:tab/>
            </w:r>
            <w:r w:rsidR="00B62A1B" w:rsidRPr="00B62A1B">
              <w:rPr>
                <w:rStyle w:val="Hyperlink"/>
                <w:rFonts w:ascii="10.5" w:hAnsi="10.5" w:cs="Times New Roman"/>
                <w:i/>
                <w:noProof/>
                <w:lang w:val="en-GB"/>
              </w:rPr>
              <w:t>Project relevance at national level</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_Toc491930680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7</w:t>
            </w:r>
            <w:r w:rsidR="00B62A1B" w:rsidRPr="00B62A1B">
              <w:rPr>
                <w:rFonts w:ascii="10.5" w:hAnsi="10.5"/>
                <w:noProof/>
                <w:webHidden/>
              </w:rPr>
              <w:fldChar w:fldCharType="end"/>
            </w:r>
          </w:hyperlink>
        </w:p>
        <w:p w14:paraId="2824A9B7" w14:textId="77777777" w:rsidR="00B62A1B" w:rsidRPr="00B62A1B" w:rsidRDefault="004B21AC">
          <w:pPr>
            <w:pStyle w:val="TOC3"/>
            <w:tabs>
              <w:tab w:val="left" w:pos="1320"/>
              <w:tab w:val="right" w:leader="dot" w:pos="8296"/>
            </w:tabs>
            <w:rPr>
              <w:rFonts w:ascii="10.5" w:hAnsi="10.5"/>
              <w:noProof/>
              <w:lang w:val="en-ZW" w:eastAsia="en-ZW"/>
            </w:rPr>
          </w:pPr>
          <w:hyperlink w:anchor="_Toc491930681" w:history="1">
            <w:r w:rsidR="00B62A1B" w:rsidRPr="00B62A1B">
              <w:rPr>
                <w:rStyle w:val="Hyperlink"/>
                <w:rFonts w:ascii="10.5" w:hAnsi="10.5" w:cs="Times New Roman"/>
                <w:noProof/>
                <w:lang w:val="en-GB"/>
              </w:rPr>
              <w:t>3.2.2</w:t>
            </w:r>
            <w:r w:rsidR="00B62A1B" w:rsidRPr="00B62A1B">
              <w:rPr>
                <w:rFonts w:ascii="10.5" w:hAnsi="10.5"/>
                <w:noProof/>
                <w:lang w:val="en-ZW" w:eastAsia="en-ZW"/>
              </w:rPr>
              <w:tab/>
            </w:r>
            <w:r w:rsidR="00B62A1B" w:rsidRPr="00B62A1B">
              <w:rPr>
                <w:rStyle w:val="Hyperlink"/>
                <w:rFonts w:ascii="10.5" w:hAnsi="10.5" w:cs="Times New Roman"/>
                <w:i/>
                <w:noProof/>
                <w:lang w:val="en-GB"/>
              </w:rPr>
              <w:t>Project relevance at community level</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_Toc491930681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8</w:t>
            </w:r>
            <w:r w:rsidR="00B62A1B" w:rsidRPr="00B62A1B">
              <w:rPr>
                <w:rFonts w:ascii="10.5" w:hAnsi="10.5"/>
                <w:noProof/>
                <w:webHidden/>
              </w:rPr>
              <w:fldChar w:fldCharType="end"/>
            </w:r>
          </w:hyperlink>
        </w:p>
        <w:p w14:paraId="218F92E5" w14:textId="77777777" w:rsidR="00B62A1B" w:rsidRPr="00B62A1B" w:rsidRDefault="004B21AC">
          <w:pPr>
            <w:pStyle w:val="TOC2"/>
            <w:tabs>
              <w:tab w:val="left" w:pos="880"/>
            </w:tabs>
            <w:rPr>
              <w:rFonts w:ascii="10.5" w:hAnsi="10.5"/>
              <w:noProof/>
              <w:lang w:val="en-ZW" w:eastAsia="en-ZW"/>
            </w:rPr>
          </w:pPr>
          <w:hyperlink w:anchor="_Toc491930682" w:history="1">
            <w:r w:rsidR="00B62A1B" w:rsidRPr="00B62A1B">
              <w:rPr>
                <w:rStyle w:val="Hyperlink"/>
                <w:rFonts w:ascii="10.5" w:hAnsi="10.5" w:cs="Times New Roman"/>
                <w:noProof/>
                <w:lang w:val="en-GB"/>
              </w:rPr>
              <w:t>3.3</w:t>
            </w:r>
            <w:r w:rsidR="00B62A1B" w:rsidRPr="00B62A1B">
              <w:rPr>
                <w:rFonts w:ascii="10.5" w:hAnsi="10.5"/>
                <w:noProof/>
                <w:lang w:val="en-ZW" w:eastAsia="en-ZW"/>
              </w:rPr>
              <w:tab/>
            </w:r>
            <w:r w:rsidR="00B62A1B" w:rsidRPr="00B62A1B">
              <w:rPr>
                <w:rStyle w:val="Hyperlink"/>
                <w:rFonts w:ascii="10.5" w:hAnsi="10.5" w:cs="Times New Roman"/>
                <w:noProof/>
                <w:lang w:val="en-GB"/>
              </w:rPr>
              <w:t>Regional relevance</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_Toc491930682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9</w:t>
            </w:r>
            <w:r w:rsidR="00B62A1B" w:rsidRPr="00B62A1B">
              <w:rPr>
                <w:rFonts w:ascii="10.5" w:hAnsi="10.5"/>
                <w:noProof/>
                <w:webHidden/>
              </w:rPr>
              <w:fldChar w:fldCharType="end"/>
            </w:r>
          </w:hyperlink>
        </w:p>
        <w:p w14:paraId="1C0324A0" w14:textId="77777777" w:rsidR="00B62A1B" w:rsidRPr="00B62A1B" w:rsidRDefault="004B21AC">
          <w:pPr>
            <w:pStyle w:val="TOC2"/>
            <w:tabs>
              <w:tab w:val="left" w:pos="880"/>
            </w:tabs>
            <w:rPr>
              <w:rFonts w:ascii="10.5" w:hAnsi="10.5"/>
              <w:noProof/>
              <w:lang w:val="en-ZW" w:eastAsia="en-ZW"/>
            </w:rPr>
          </w:pPr>
          <w:hyperlink w:anchor="_Toc491930683" w:history="1">
            <w:r w:rsidR="00B62A1B" w:rsidRPr="00B62A1B">
              <w:rPr>
                <w:rStyle w:val="Hyperlink"/>
                <w:rFonts w:ascii="10.5" w:hAnsi="10.5" w:cs="Times New Roman"/>
                <w:noProof/>
                <w:lang w:val="en-GB"/>
              </w:rPr>
              <w:t>3.4</w:t>
            </w:r>
            <w:r w:rsidR="00B62A1B" w:rsidRPr="00B62A1B">
              <w:rPr>
                <w:rFonts w:ascii="10.5" w:hAnsi="10.5"/>
                <w:noProof/>
                <w:lang w:val="en-ZW" w:eastAsia="en-ZW"/>
              </w:rPr>
              <w:tab/>
            </w:r>
            <w:r w:rsidR="00B62A1B" w:rsidRPr="00B62A1B">
              <w:rPr>
                <w:rStyle w:val="Hyperlink"/>
                <w:rFonts w:ascii="10.5" w:hAnsi="10.5" w:cs="Times New Roman"/>
                <w:noProof/>
                <w:lang w:val="en-GB"/>
              </w:rPr>
              <w:t>Global relevance</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_Toc491930683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9</w:t>
            </w:r>
            <w:r w:rsidR="00B62A1B" w:rsidRPr="00B62A1B">
              <w:rPr>
                <w:rFonts w:ascii="10.5" w:hAnsi="10.5"/>
                <w:noProof/>
                <w:webHidden/>
              </w:rPr>
              <w:fldChar w:fldCharType="end"/>
            </w:r>
          </w:hyperlink>
        </w:p>
        <w:p w14:paraId="3FA0C1E7" w14:textId="77777777" w:rsidR="00B62A1B" w:rsidRPr="00B62A1B" w:rsidRDefault="004B21AC">
          <w:pPr>
            <w:pStyle w:val="TOC2"/>
            <w:tabs>
              <w:tab w:val="left" w:pos="880"/>
            </w:tabs>
            <w:rPr>
              <w:rFonts w:ascii="10.5" w:hAnsi="10.5"/>
              <w:noProof/>
              <w:lang w:val="en-ZW" w:eastAsia="en-ZW"/>
            </w:rPr>
          </w:pPr>
          <w:hyperlink w:anchor="_Toc491930684" w:history="1">
            <w:r w:rsidR="00B62A1B" w:rsidRPr="00B62A1B">
              <w:rPr>
                <w:rStyle w:val="Hyperlink"/>
                <w:rFonts w:ascii="10.5" w:hAnsi="10.5" w:cs="Times New Roman"/>
                <w:noProof/>
                <w:lang w:val="en-GB"/>
              </w:rPr>
              <w:t>3.5</w:t>
            </w:r>
            <w:r w:rsidR="00B62A1B" w:rsidRPr="00B62A1B">
              <w:rPr>
                <w:rFonts w:ascii="10.5" w:hAnsi="10.5"/>
                <w:noProof/>
                <w:lang w:val="en-ZW" w:eastAsia="en-ZW"/>
              </w:rPr>
              <w:tab/>
            </w:r>
            <w:r w:rsidR="00B62A1B" w:rsidRPr="00B62A1B">
              <w:rPr>
                <w:rStyle w:val="Hyperlink"/>
                <w:rFonts w:ascii="10.5" w:hAnsi="10.5" w:cs="Times New Roman"/>
                <w:noProof/>
                <w:lang w:val="en-GB"/>
              </w:rPr>
              <w:t>Assessment of project design and Implementation.</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_Toc491930684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10</w:t>
            </w:r>
            <w:r w:rsidR="00B62A1B" w:rsidRPr="00B62A1B">
              <w:rPr>
                <w:rFonts w:ascii="10.5" w:hAnsi="10.5"/>
                <w:noProof/>
                <w:webHidden/>
              </w:rPr>
              <w:fldChar w:fldCharType="end"/>
            </w:r>
          </w:hyperlink>
        </w:p>
        <w:p w14:paraId="153B821A" w14:textId="77777777" w:rsidR="00B62A1B" w:rsidRPr="00B62A1B" w:rsidRDefault="004B21AC">
          <w:pPr>
            <w:pStyle w:val="TOC3"/>
            <w:tabs>
              <w:tab w:val="left" w:pos="1320"/>
              <w:tab w:val="right" w:leader="dot" w:pos="8296"/>
            </w:tabs>
            <w:rPr>
              <w:rFonts w:ascii="10.5" w:hAnsi="10.5"/>
              <w:noProof/>
              <w:lang w:val="en-ZW" w:eastAsia="en-ZW"/>
            </w:rPr>
          </w:pPr>
          <w:hyperlink w:anchor="_Toc491930685" w:history="1">
            <w:r w:rsidR="00B62A1B" w:rsidRPr="00B62A1B">
              <w:rPr>
                <w:rStyle w:val="Hyperlink"/>
                <w:rFonts w:ascii="10.5" w:hAnsi="10.5" w:cs="Times New Roman"/>
                <w:noProof/>
                <w:lang w:val="en-GB"/>
              </w:rPr>
              <w:t>3.5.1</w:t>
            </w:r>
            <w:r w:rsidR="00B62A1B" w:rsidRPr="00B62A1B">
              <w:rPr>
                <w:rFonts w:ascii="10.5" w:hAnsi="10.5"/>
                <w:noProof/>
                <w:lang w:val="en-ZW" w:eastAsia="en-ZW"/>
              </w:rPr>
              <w:tab/>
            </w:r>
            <w:r w:rsidR="00B62A1B" w:rsidRPr="00B62A1B">
              <w:rPr>
                <w:rStyle w:val="Hyperlink"/>
                <w:rFonts w:ascii="10.5" w:hAnsi="10.5" w:cs="Times New Roman"/>
                <w:i/>
                <w:noProof/>
                <w:lang w:val="en-GB"/>
              </w:rPr>
              <w:t>Project design and implementation</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_Toc491930685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10</w:t>
            </w:r>
            <w:r w:rsidR="00B62A1B" w:rsidRPr="00B62A1B">
              <w:rPr>
                <w:rFonts w:ascii="10.5" w:hAnsi="10.5"/>
                <w:noProof/>
                <w:webHidden/>
              </w:rPr>
              <w:fldChar w:fldCharType="end"/>
            </w:r>
          </w:hyperlink>
        </w:p>
        <w:p w14:paraId="26FAE85A" w14:textId="77777777" w:rsidR="00B62A1B" w:rsidRPr="00B62A1B" w:rsidRDefault="004B21AC">
          <w:pPr>
            <w:pStyle w:val="TOC3"/>
            <w:tabs>
              <w:tab w:val="left" w:pos="1320"/>
              <w:tab w:val="right" w:leader="dot" w:pos="8296"/>
            </w:tabs>
            <w:rPr>
              <w:rFonts w:ascii="10.5" w:hAnsi="10.5"/>
              <w:noProof/>
              <w:lang w:val="en-ZW" w:eastAsia="en-ZW"/>
            </w:rPr>
          </w:pPr>
          <w:hyperlink w:anchor="_Toc491930686" w:history="1">
            <w:r w:rsidR="00B62A1B" w:rsidRPr="00B62A1B">
              <w:rPr>
                <w:rStyle w:val="Hyperlink"/>
                <w:rFonts w:ascii="10.5" w:hAnsi="10.5" w:cs="Times New Roman"/>
                <w:noProof/>
                <w:lang w:val="en-GB"/>
              </w:rPr>
              <w:t>3.5.2</w:t>
            </w:r>
            <w:r w:rsidR="00B62A1B" w:rsidRPr="00B62A1B">
              <w:rPr>
                <w:rFonts w:ascii="10.5" w:hAnsi="10.5"/>
                <w:noProof/>
                <w:lang w:val="en-ZW" w:eastAsia="en-ZW"/>
              </w:rPr>
              <w:tab/>
            </w:r>
            <w:r w:rsidR="00B62A1B" w:rsidRPr="00B62A1B">
              <w:rPr>
                <w:rStyle w:val="Hyperlink"/>
                <w:rFonts w:ascii="10.5" w:hAnsi="10.5" w:cs="Times New Roman"/>
                <w:i/>
                <w:noProof/>
                <w:lang w:val="en-GB"/>
              </w:rPr>
              <w:t>Project community sensitization</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_Toc491930686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11</w:t>
            </w:r>
            <w:r w:rsidR="00B62A1B" w:rsidRPr="00B62A1B">
              <w:rPr>
                <w:rFonts w:ascii="10.5" w:hAnsi="10.5"/>
                <w:noProof/>
                <w:webHidden/>
              </w:rPr>
              <w:fldChar w:fldCharType="end"/>
            </w:r>
          </w:hyperlink>
        </w:p>
        <w:p w14:paraId="02B0946C" w14:textId="77777777" w:rsidR="00B62A1B" w:rsidRPr="00B62A1B" w:rsidRDefault="004B21AC">
          <w:pPr>
            <w:pStyle w:val="TOC3"/>
            <w:tabs>
              <w:tab w:val="left" w:pos="1320"/>
              <w:tab w:val="right" w:leader="dot" w:pos="8296"/>
            </w:tabs>
            <w:rPr>
              <w:rFonts w:ascii="10.5" w:hAnsi="10.5"/>
              <w:noProof/>
              <w:lang w:val="en-ZW" w:eastAsia="en-ZW"/>
            </w:rPr>
          </w:pPr>
          <w:hyperlink w:anchor="_Toc491930687" w:history="1">
            <w:r w:rsidR="00B62A1B" w:rsidRPr="00B62A1B">
              <w:rPr>
                <w:rStyle w:val="Hyperlink"/>
                <w:rFonts w:ascii="10.5" w:hAnsi="10.5" w:cs="Times New Roman"/>
                <w:noProof/>
                <w:lang w:val="en-GB"/>
              </w:rPr>
              <w:t>3.5.3</w:t>
            </w:r>
            <w:r w:rsidR="00B62A1B" w:rsidRPr="00B62A1B">
              <w:rPr>
                <w:rFonts w:ascii="10.5" w:hAnsi="10.5"/>
                <w:noProof/>
                <w:lang w:val="en-ZW" w:eastAsia="en-ZW"/>
              </w:rPr>
              <w:tab/>
            </w:r>
            <w:r w:rsidR="00B62A1B" w:rsidRPr="00B62A1B">
              <w:rPr>
                <w:rStyle w:val="Hyperlink"/>
                <w:rFonts w:ascii="10.5" w:hAnsi="10.5" w:cs="Times New Roman"/>
                <w:i/>
                <w:noProof/>
                <w:lang w:val="en-GB"/>
              </w:rPr>
              <w:t>Community Feedback mechanism and reporting</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_Toc491930687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12</w:t>
            </w:r>
            <w:r w:rsidR="00B62A1B" w:rsidRPr="00B62A1B">
              <w:rPr>
                <w:rFonts w:ascii="10.5" w:hAnsi="10.5"/>
                <w:noProof/>
                <w:webHidden/>
              </w:rPr>
              <w:fldChar w:fldCharType="end"/>
            </w:r>
          </w:hyperlink>
        </w:p>
        <w:p w14:paraId="4B3AB0E6" w14:textId="77777777" w:rsidR="00B62A1B" w:rsidRPr="00B62A1B" w:rsidRDefault="004B21AC">
          <w:pPr>
            <w:pStyle w:val="TOC3"/>
            <w:tabs>
              <w:tab w:val="left" w:pos="1320"/>
              <w:tab w:val="right" w:leader="dot" w:pos="8296"/>
            </w:tabs>
            <w:rPr>
              <w:rFonts w:ascii="10.5" w:hAnsi="10.5"/>
              <w:noProof/>
              <w:lang w:val="en-ZW" w:eastAsia="en-ZW"/>
            </w:rPr>
          </w:pPr>
          <w:hyperlink w:anchor="_Toc491930688" w:history="1">
            <w:r w:rsidR="00B62A1B" w:rsidRPr="00B62A1B">
              <w:rPr>
                <w:rStyle w:val="Hyperlink"/>
                <w:rFonts w:ascii="10.5" w:hAnsi="10.5" w:cs="Times New Roman"/>
                <w:noProof/>
                <w:lang w:val="en-GB"/>
              </w:rPr>
              <w:t>3.5.4</w:t>
            </w:r>
            <w:r w:rsidR="00B62A1B" w:rsidRPr="00B62A1B">
              <w:rPr>
                <w:rFonts w:ascii="10.5" w:hAnsi="10.5"/>
                <w:noProof/>
                <w:lang w:val="en-ZW" w:eastAsia="en-ZW"/>
              </w:rPr>
              <w:tab/>
            </w:r>
            <w:r w:rsidR="00B62A1B" w:rsidRPr="00B62A1B">
              <w:rPr>
                <w:rStyle w:val="Hyperlink"/>
                <w:rFonts w:ascii="10.5" w:hAnsi="10.5" w:cs="Times New Roman"/>
                <w:i/>
                <w:noProof/>
                <w:lang w:val="en-GB"/>
              </w:rPr>
              <w:t>VHWs work and challenges in the project</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_Toc491930688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12</w:t>
            </w:r>
            <w:r w:rsidR="00B62A1B" w:rsidRPr="00B62A1B">
              <w:rPr>
                <w:rFonts w:ascii="10.5" w:hAnsi="10.5"/>
                <w:noProof/>
                <w:webHidden/>
              </w:rPr>
              <w:fldChar w:fldCharType="end"/>
            </w:r>
          </w:hyperlink>
        </w:p>
        <w:p w14:paraId="25A15434" w14:textId="77777777" w:rsidR="00B62A1B" w:rsidRPr="00B62A1B" w:rsidRDefault="004B21AC">
          <w:pPr>
            <w:pStyle w:val="TOC3"/>
            <w:tabs>
              <w:tab w:val="left" w:pos="1320"/>
              <w:tab w:val="right" w:leader="dot" w:pos="8296"/>
            </w:tabs>
            <w:rPr>
              <w:rFonts w:ascii="10.5" w:hAnsi="10.5"/>
              <w:noProof/>
              <w:lang w:val="en-ZW" w:eastAsia="en-ZW"/>
            </w:rPr>
          </w:pPr>
          <w:hyperlink w:anchor="_Toc491930689" w:history="1">
            <w:r w:rsidR="00B62A1B" w:rsidRPr="00B62A1B">
              <w:rPr>
                <w:rStyle w:val="Hyperlink"/>
                <w:rFonts w:ascii="10.5" w:hAnsi="10.5" w:cs="Times New Roman"/>
                <w:noProof/>
                <w:lang w:val="en-GB"/>
              </w:rPr>
              <w:t>3.5.5</w:t>
            </w:r>
            <w:r w:rsidR="00B62A1B" w:rsidRPr="00B62A1B">
              <w:rPr>
                <w:rFonts w:ascii="10.5" w:hAnsi="10.5"/>
                <w:noProof/>
                <w:lang w:val="en-ZW" w:eastAsia="en-ZW"/>
              </w:rPr>
              <w:tab/>
            </w:r>
            <w:r w:rsidR="00B62A1B" w:rsidRPr="00B62A1B">
              <w:rPr>
                <w:rStyle w:val="Hyperlink"/>
                <w:rFonts w:ascii="10.5" w:hAnsi="10.5" w:cs="Times New Roman"/>
                <w:i/>
                <w:noProof/>
                <w:lang w:val="en-GB"/>
              </w:rPr>
              <w:t>Project Monitoring, Evaluation and Learning (MEAL) system</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_Toc491930689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13</w:t>
            </w:r>
            <w:r w:rsidR="00B62A1B" w:rsidRPr="00B62A1B">
              <w:rPr>
                <w:rFonts w:ascii="10.5" w:hAnsi="10.5"/>
                <w:noProof/>
                <w:webHidden/>
              </w:rPr>
              <w:fldChar w:fldCharType="end"/>
            </w:r>
          </w:hyperlink>
        </w:p>
        <w:p w14:paraId="392827E8" w14:textId="77777777" w:rsidR="00B62A1B" w:rsidRPr="00B62A1B" w:rsidRDefault="004B21AC">
          <w:pPr>
            <w:pStyle w:val="TOC2"/>
            <w:tabs>
              <w:tab w:val="left" w:pos="880"/>
            </w:tabs>
            <w:rPr>
              <w:rFonts w:ascii="10.5" w:hAnsi="10.5"/>
              <w:noProof/>
              <w:lang w:val="en-ZW" w:eastAsia="en-ZW"/>
            </w:rPr>
          </w:pPr>
          <w:hyperlink w:anchor="_Toc491930690" w:history="1">
            <w:r w:rsidR="00B62A1B" w:rsidRPr="00B62A1B">
              <w:rPr>
                <w:rStyle w:val="Hyperlink"/>
                <w:rFonts w:ascii="10.5" w:hAnsi="10.5" w:cs="Times New Roman"/>
                <w:noProof/>
                <w:lang w:val="en-GB"/>
              </w:rPr>
              <w:t>3.6</w:t>
            </w:r>
            <w:r w:rsidR="00B62A1B" w:rsidRPr="00B62A1B">
              <w:rPr>
                <w:rFonts w:ascii="10.5" w:hAnsi="10.5"/>
                <w:noProof/>
                <w:lang w:val="en-ZW" w:eastAsia="en-ZW"/>
              </w:rPr>
              <w:tab/>
            </w:r>
            <w:r w:rsidR="00B62A1B" w:rsidRPr="00B62A1B">
              <w:rPr>
                <w:rStyle w:val="Hyperlink"/>
                <w:rFonts w:ascii="10.5" w:hAnsi="10.5" w:cs="Times New Roman"/>
                <w:noProof/>
                <w:lang w:val="en-GB"/>
              </w:rPr>
              <w:t>Assessment of project objectives</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_Toc491930690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13</w:t>
            </w:r>
            <w:r w:rsidR="00B62A1B" w:rsidRPr="00B62A1B">
              <w:rPr>
                <w:rFonts w:ascii="10.5" w:hAnsi="10.5"/>
                <w:noProof/>
                <w:webHidden/>
              </w:rPr>
              <w:fldChar w:fldCharType="end"/>
            </w:r>
          </w:hyperlink>
        </w:p>
        <w:p w14:paraId="548FC107" w14:textId="77777777" w:rsidR="00B62A1B" w:rsidRPr="00B62A1B" w:rsidRDefault="004B21AC">
          <w:pPr>
            <w:pStyle w:val="TOC3"/>
            <w:tabs>
              <w:tab w:val="left" w:pos="1320"/>
              <w:tab w:val="right" w:leader="dot" w:pos="8296"/>
            </w:tabs>
            <w:rPr>
              <w:rFonts w:ascii="10.5" w:hAnsi="10.5"/>
              <w:noProof/>
              <w:lang w:val="en-ZW" w:eastAsia="en-ZW"/>
            </w:rPr>
          </w:pPr>
          <w:hyperlink w:anchor="_Toc491930691" w:history="1">
            <w:r w:rsidR="00B62A1B" w:rsidRPr="00B62A1B">
              <w:rPr>
                <w:rStyle w:val="Hyperlink"/>
                <w:rFonts w:ascii="10.5" w:hAnsi="10.5" w:cs="Times New Roman"/>
                <w:noProof/>
                <w:lang w:val="en-GB"/>
              </w:rPr>
              <w:t>3.6.1</w:t>
            </w:r>
            <w:r w:rsidR="00B62A1B" w:rsidRPr="00B62A1B">
              <w:rPr>
                <w:rFonts w:ascii="10.5" w:hAnsi="10.5"/>
                <w:noProof/>
                <w:lang w:val="en-ZW" w:eastAsia="en-ZW"/>
              </w:rPr>
              <w:tab/>
            </w:r>
            <w:r w:rsidR="00B62A1B" w:rsidRPr="00B62A1B">
              <w:rPr>
                <w:rStyle w:val="Hyperlink"/>
                <w:rFonts w:ascii="10.5" w:hAnsi="10.5" w:cs="Times New Roman"/>
                <w:noProof/>
                <w:lang w:val="en-GB"/>
              </w:rPr>
              <w:t xml:space="preserve">Objective 1: </w:t>
            </w:r>
            <w:r w:rsidR="00B62A1B" w:rsidRPr="00B62A1B">
              <w:rPr>
                <w:rStyle w:val="Hyperlink"/>
                <w:rFonts w:ascii="10.5" w:hAnsi="10.5" w:cs="Times New Roman"/>
                <w:i/>
                <w:noProof/>
                <w:lang w:val="en-GB"/>
              </w:rPr>
              <w:t>Increase the quantity and improve the quality of eye care services for adults and children over three years</w:t>
            </w:r>
            <w:r w:rsidR="00B62A1B" w:rsidRPr="00B62A1B">
              <w:rPr>
                <w:rStyle w:val="Hyperlink"/>
                <w:rFonts w:ascii="10.5" w:eastAsia="Times New Roman" w:hAnsi="10.5" w:cs="Times New Roman"/>
                <w:noProof/>
                <w:lang w:val="en-GB"/>
              </w:rPr>
              <w:t>.</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_Toc491930691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14</w:t>
            </w:r>
            <w:r w:rsidR="00B62A1B" w:rsidRPr="00B62A1B">
              <w:rPr>
                <w:rFonts w:ascii="10.5" w:hAnsi="10.5"/>
                <w:noProof/>
                <w:webHidden/>
              </w:rPr>
              <w:fldChar w:fldCharType="end"/>
            </w:r>
          </w:hyperlink>
        </w:p>
        <w:p w14:paraId="29ED09E7" w14:textId="77777777" w:rsidR="00B62A1B" w:rsidRPr="00B62A1B" w:rsidRDefault="004B21AC">
          <w:pPr>
            <w:pStyle w:val="TOC3"/>
            <w:tabs>
              <w:tab w:val="left" w:pos="1320"/>
              <w:tab w:val="right" w:leader="dot" w:pos="8296"/>
            </w:tabs>
            <w:rPr>
              <w:rFonts w:ascii="10.5" w:hAnsi="10.5"/>
              <w:noProof/>
              <w:lang w:val="en-ZW" w:eastAsia="en-ZW"/>
            </w:rPr>
          </w:pPr>
          <w:hyperlink w:anchor="_Toc491930692" w:history="1">
            <w:r w:rsidR="00B62A1B" w:rsidRPr="00B62A1B">
              <w:rPr>
                <w:rStyle w:val="Hyperlink"/>
                <w:rFonts w:ascii="10.5" w:hAnsi="10.5" w:cs="Times New Roman"/>
                <w:noProof/>
                <w:lang w:val="en-GB"/>
              </w:rPr>
              <w:t>3.6.2</w:t>
            </w:r>
            <w:r w:rsidR="00B62A1B" w:rsidRPr="00B62A1B">
              <w:rPr>
                <w:rFonts w:ascii="10.5" w:hAnsi="10.5"/>
                <w:noProof/>
                <w:lang w:val="en-ZW" w:eastAsia="en-ZW"/>
              </w:rPr>
              <w:tab/>
            </w:r>
            <w:r w:rsidR="00B62A1B" w:rsidRPr="00B62A1B">
              <w:rPr>
                <w:rStyle w:val="Hyperlink"/>
                <w:rFonts w:ascii="10.5" w:hAnsi="10.5"/>
                <w:noProof/>
                <w:lang w:val="en-GB"/>
              </w:rPr>
              <w:t xml:space="preserve">Objective 2: </w:t>
            </w:r>
            <w:r w:rsidR="00B62A1B" w:rsidRPr="00B62A1B">
              <w:rPr>
                <w:rStyle w:val="Hyperlink"/>
                <w:rFonts w:ascii="10.5" w:hAnsi="10.5"/>
                <w:i/>
                <w:noProof/>
                <w:lang w:val="en-GB"/>
              </w:rPr>
              <w:t>Increase the capacity of the eye-health workforce at primary, secondary and tertiary levels</w:t>
            </w:r>
            <w:r w:rsidR="00B62A1B" w:rsidRPr="00B62A1B">
              <w:rPr>
                <w:rStyle w:val="Hyperlink"/>
                <w:rFonts w:ascii="10.5" w:hAnsi="10.5" w:cs="Times New Roman"/>
                <w:i/>
                <w:noProof/>
                <w:lang w:val="en-GB"/>
              </w:rPr>
              <w:t>.</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_Toc491930692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17</w:t>
            </w:r>
            <w:r w:rsidR="00B62A1B" w:rsidRPr="00B62A1B">
              <w:rPr>
                <w:rFonts w:ascii="10.5" w:hAnsi="10.5"/>
                <w:noProof/>
                <w:webHidden/>
              </w:rPr>
              <w:fldChar w:fldCharType="end"/>
            </w:r>
          </w:hyperlink>
        </w:p>
        <w:p w14:paraId="05A1AD07" w14:textId="77777777" w:rsidR="00B62A1B" w:rsidRPr="00B62A1B" w:rsidRDefault="004B21AC">
          <w:pPr>
            <w:pStyle w:val="TOC3"/>
            <w:tabs>
              <w:tab w:val="left" w:pos="1320"/>
              <w:tab w:val="right" w:leader="dot" w:pos="8296"/>
            </w:tabs>
            <w:rPr>
              <w:rFonts w:ascii="10.5" w:hAnsi="10.5"/>
              <w:noProof/>
              <w:lang w:val="en-ZW" w:eastAsia="en-ZW"/>
            </w:rPr>
          </w:pPr>
          <w:hyperlink w:anchor="_Toc491930693" w:history="1">
            <w:r w:rsidR="00B62A1B" w:rsidRPr="00B62A1B">
              <w:rPr>
                <w:rStyle w:val="Hyperlink"/>
                <w:rFonts w:ascii="10.5" w:hAnsi="10.5" w:cs="Times New Roman"/>
                <w:noProof/>
                <w:lang w:val="en-GB"/>
              </w:rPr>
              <w:t>3.6.3</w:t>
            </w:r>
            <w:r w:rsidR="00B62A1B" w:rsidRPr="00B62A1B">
              <w:rPr>
                <w:rFonts w:ascii="10.5" w:hAnsi="10.5"/>
                <w:noProof/>
                <w:lang w:val="en-ZW" w:eastAsia="en-ZW"/>
              </w:rPr>
              <w:tab/>
            </w:r>
            <w:r w:rsidR="00B62A1B" w:rsidRPr="00B62A1B">
              <w:rPr>
                <w:rStyle w:val="Hyperlink"/>
                <w:rFonts w:ascii="10.5" w:hAnsi="10.5" w:cs="Times New Roman"/>
                <w:noProof/>
                <w:lang w:val="en-GB"/>
              </w:rPr>
              <w:t xml:space="preserve">Objective 3: </w:t>
            </w:r>
            <w:r w:rsidR="00B62A1B" w:rsidRPr="00B62A1B">
              <w:rPr>
                <w:rStyle w:val="Hyperlink"/>
                <w:rFonts w:ascii="10.5" w:hAnsi="10.5" w:cs="Times New Roman"/>
                <w:i/>
                <w:noProof/>
                <w:lang w:val="en-GB"/>
              </w:rPr>
              <w:t>Improve the infrastructure for eye-care delivery at tertiary (Sekuru Kaguvi Hospital) and secondary level (Norton and Sakubva Eye Hospitals)</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_Toc491930693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19</w:t>
            </w:r>
            <w:r w:rsidR="00B62A1B" w:rsidRPr="00B62A1B">
              <w:rPr>
                <w:rFonts w:ascii="10.5" w:hAnsi="10.5"/>
                <w:noProof/>
                <w:webHidden/>
              </w:rPr>
              <w:fldChar w:fldCharType="end"/>
            </w:r>
          </w:hyperlink>
        </w:p>
        <w:p w14:paraId="26778B4F" w14:textId="77777777" w:rsidR="00B62A1B" w:rsidRPr="00B62A1B" w:rsidRDefault="004B21AC">
          <w:pPr>
            <w:pStyle w:val="TOC3"/>
            <w:tabs>
              <w:tab w:val="left" w:pos="1320"/>
              <w:tab w:val="right" w:leader="dot" w:pos="8296"/>
            </w:tabs>
            <w:rPr>
              <w:rFonts w:ascii="10.5" w:hAnsi="10.5"/>
              <w:noProof/>
              <w:lang w:val="en-ZW" w:eastAsia="en-ZW"/>
            </w:rPr>
          </w:pPr>
          <w:hyperlink w:anchor="_Toc491930694" w:history="1">
            <w:r w:rsidR="00B62A1B" w:rsidRPr="00B62A1B">
              <w:rPr>
                <w:rStyle w:val="Hyperlink"/>
                <w:rFonts w:ascii="10.5" w:hAnsi="10.5"/>
                <w:noProof/>
                <w:lang w:val="en-GB"/>
              </w:rPr>
              <w:t>3.6.4</w:t>
            </w:r>
            <w:r w:rsidR="00B62A1B" w:rsidRPr="00B62A1B">
              <w:rPr>
                <w:rFonts w:ascii="10.5" w:hAnsi="10.5"/>
                <w:noProof/>
                <w:lang w:val="en-ZW" w:eastAsia="en-ZW"/>
              </w:rPr>
              <w:tab/>
            </w:r>
            <w:r w:rsidR="00B62A1B" w:rsidRPr="00B62A1B">
              <w:rPr>
                <w:rStyle w:val="Hyperlink"/>
                <w:rFonts w:ascii="10.5" w:hAnsi="10.5" w:cs="Times New Roman"/>
                <w:noProof/>
                <w:lang w:val="en-GB"/>
              </w:rPr>
              <w:t>Objective 4:</w:t>
            </w:r>
            <w:r w:rsidR="00B62A1B" w:rsidRPr="00B62A1B">
              <w:rPr>
                <w:rStyle w:val="Hyperlink"/>
                <w:rFonts w:ascii="10.5" w:hAnsi="10.5"/>
                <w:noProof/>
                <w:lang w:val="en-GB"/>
              </w:rPr>
              <w:t xml:space="preserve"> </w:t>
            </w:r>
            <w:r w:rsidR="00B62A1B" w:rsidRPr="00B62A1B">
              <w:rPr>
                <w:rStyle w:val="Hyperlink"/>
                <w:rFonts w:ascii="10.5" w:hAnsi="10.5" w:cs="Times New Roman"/>
                <w:i/>
                <w:noProof/>
                <w:lang w:val="en-GB"/>
              </w:rPr>
              <w:t>Ensure all eye-care services are inclusive</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_Toc491930694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23</w:t>
            </w:r>
            <w:r w:rsidR="00B62A1B" w:rsidRPr="00B62A1B">
              <w:rPr>
                <w:rFonts w:ascii="10.5" w:hAnsi="10.5"/>
                <w:noProof/>
                <w:webHidden/>
              </w:rPr>
              <w:fldChar w:fldCharType="end"/>
            </w:r>
          </w:hyperlink>
        </w:p>
        <w:p w14:paraId="53281E27" w14:textId="77777777" w:rsidR="00B62A1B" w:rsidRPr="00B62A1B" w:rsidRDefault="004B21AC">
          <w:pPr>
            <w:pStyle w:val="TOC2"/>
            <w:tabs>
              <w:tab w:val="left" w:pos="880"/>
            </w:tabs>
            <w:rPr>
              <w:rFonts w:ascii="10.5" w:hAnsi="10.5"/>
              <w:noProof/>
              <w:lang w:val="en-ZW" w:eastAsia="en-ZW"/>
            </w:rPr>
          </w:pPr>
          <w:hyperlink w:anchor="_Toc491930695" w:history="1">
            <w:r w:rsidR="00B62A1B" w:rsidRPr="00B62A1B">
              <w:rPr>
                <w:rStyle w:val="Hyperlink"/>
                <w:rFonts w:ascii="10.5" w:hAnsi="10.5" w:cs="Times New Roman"/>
                <w:noProof/>
                <w:lang w:val="en-GB"/>
              </w:rPr>
              <w:t>3.7</w:t>
            </w:r>
            <w:r w:rsidR="00B62A1B" w:rsidRPr="00B62A1B">
              <w:rPr>
                <w:rFonts w:ascii="10.5" w:hAnsi="10.5"/>
                <w:noProof/>
                <w:lang w:val="en-ZW" w:eastAsia="en-ZW"/>
              </w:rPr>
              <w:tab/>
            </w:r>
            <w:r w:rsidR="00B62A1B" w:rsidRPr="00B62A1B">
              <w:rPr>
                <w:rStyle w:val="Hyperlink"/>
                <w:rFonts w:ascii="10.5" w:hAnsi="10.5" w:cs="Times New Roman"/>
                <w:noProof/>
                <w:lang w:val="en-GB"/>
              </w:rPr>
              <w:t>SiB Project Efficiency</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_Toc491930695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24</w:t>
            </w:r>
            <w:r w:rsidR="00B62A1B" w:rsidRPr="00B62A1B">
              <w:rPr>
                <w:rFonts w:ascii="10.5" w:hAnsi="10.5"/>
                <w:noProof/>
                <w:webHidden/>
              </w:rPr>
              <w:fldChar w:fldCharType="end"/>
            </w:r>
          </w:hyperlink>
        </w:p>
        <w:p w14:paraId="4519B0CF" w14:textId="77777777" w:rsidR="00B62A1B" w:rsidRPr="00B62A1B" w:rsidRDefault="004B21AC">
          <w:pPr>
            <w:pStyle w:val="TOC3"/>
            <w:tabs>
              <w:tab w:val="left" w:pos="1320"/>
              <w:tab w:val="right" w:leader="dot" w:pos="8296"/>
            </w:tabs>
            <w:rPr>
              <w:rFonts w:ascii="10.5" w:hAnsi="10.5"/>
              <w:noProof/>
              <w:lang w:val="en-ZW" w:eastAsia="en-ZW"/>
            </w:rPr>
          </w:pPr>
          <w:hyperlink w:anchor="_Toc491930696" w:history="1">
            <w:r w:rsidR="00B62A1B" w:rsidRPr="00B62A1B">
              <w:rPr>
                <w:rStyle w:val="Hyperlink"/>
                <w:rFonts w:ascii="10.5" w:hAnsi="10.5"/>
                <w:noProof/>
                <w:lang w:val="en-GB"/>
              </w:rPr>
              <w:t>3.7.1</w:t>
            </w:r>
            <w:r w:rsidR="00B62A1B" w:rsidRPr="00B62A1B">
              <w:rPr>
                <w:rFonts w:ascii="10.5" w:hAnsi="10.5"/>
                <w:noProof/>
                <w:lang w:val="en-ZW" w:eastAsia="en-ZW"/>
              </w:rPr>
              <w:tab/>
            </w:r>
            <w:r w:rsidR="00B62A1B" w:rsidRPr="00B62A1B">
              <w:rPr>
                <w:rStyle w:val="Hyperlink"/>
                <w:rFonts w:ascii="10.5" w:hAnsi="10.5"/>
                <w:noProof/>
                <w:lang w:val="en-GB"/>
              </w:rPr>
              <w:t>Eye camps</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_Toc491930696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24</w:t>
            </w:r>
            <w:r w:rsidR="00B62A1B" w:rsidRPr="00B62A1B">
              <w:rPr>
                <w:rFonts w:ascii="10.5" w:hAnsi="10.5"/>
                <w:noProof/>
                <w:webHidden/>
              </w:rPr>
              <w:fldChar w:fldCharType="end"/>
            </w:r>
          </w:hyperlink>
        </w:p>
        <w:p w14:paraId="05A0CB98" w14:textId="77777777" w:rsidR="00B62A1B" w:rsidRPr="00B62A1B" w:rsidRDefault="004B21AC">
          <w:pPr>
            <w:pStyle w:val="TOC3"/>
            <w:tabs>
              <w:tab w:val="left" w:pos="1320"/>
              <w:tab w:val="right" w:leader="dot" w:pos="8296"/>
            </w:tabs>
            <w:rPr>
              <w:rFonts w:ascii="10.5" w:hAnsi="10.5"/>
              <w:noProof/>
              <w:lang w:val="en-ZW" w:eastAsia="en-ZW"/>
            </w:rPr>
          </w:pPr>
          <w:hyperlink w:anchor="_Toc491930697" w:history="1">
            <w:r w:rsidR="00B62A1B" w:rsidRPr="00B62A1B">
              <w:rPr>
                <w:rStyle w:val="Hyperlink"/>
                <w:rFonts w:ascii="10.5" w:hAnsi="10.5"/>
                <w:noProof/>
                <w:lang w:val="en-GB"/>
              </w:rPr>
              <w:t>3.7.2</w:t>
            </w:r>
            <w:r w:rsidR="00B62A1B" w:rsidRPr="00B62A1B">
              <w:rPr>
                <w:rFonts w:ascii="10.5" w:hAnsi="10.5"/>
                <w:noProof/>
                <w:lang w:val="en-ZW" w:eastAsia="en-ZW"/>
              </w:rPr>
              <w:tab/>
            </w:r>
            <w:r w:rsidR="00B62A1B" w:rsidRPr="00B62A1B">
              <w:rPr>
                <w:rStyle w:val="Hyperlink"/>
                <w:rFonts w:ascii="10.5" w:hAnsi="10.5"/>
                <w:noProof/>
                <w:lang w:val="en-GB"/>
              </w:rPr>
              <w:t>Operations at base stations</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_Toc491930697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25</w:t>
            </w:r>
            <w:r w:rsidR="00B62A1B" w:rsidRPr="00B62A1B">
              <w:rPr>
                <w:rFonts w:ascii="10.5" w:hAnsi="10.5"/>
                <w:noProof/>
                <w:webHidden/>
              </w:rPr>
              <w:fldChar w:fldCharType="end"/>
            </w:r>
          </w:hyperlink>
        </w:p>
        <w:p w14:paraId="04AF4A42" w14:textId="77777777" w:rsidR="00B62A1B" w:rsidRPr="00B62A1B" w:rsidRDefault="004B21AC">
          <w:pPr>
            <w:pStyle w:val="TOC2"/>
            <w:tabs>
              <w:tab w:val="left" w:pos="880"/>
            </w:tabs>
            <w:rPr>
              <w:rFonts w:ascii="10.5" w:hAnsi="10.5"/>
              <w:noProof/>
              <w:lang w:val="en-ZW" w:eastAsia="en-ZW"/>
            </w:rPr>
          </w:pPr>
          <w:hyperlink w:anchor="_Toc491930698" w:history="1">
            <w:r w:rsidR="00B62A1B" w:rsidRPr="00B62A1B">
              <w:rPr>
                <w:rStyle w:val="Hyperlink"/>
                <w:rFonts w:ascii="10.5" w:hAnsi="10.5" w:cs="Times New Roman"/>
                <w:noProof/>
                <w:lang w:val="en-GB"/>
              </w:rPr>
              <w:t>3.8</w:t>
            </w:r>
            <w:r w:rsidR="00B62A1B" w:rsidRPr="00B62A1B">
              <w:rPr>
                <w:rFonts w:ascii="10.5" w:hAnsi="10.5"/>
                <w:noProof/>
                <w:lang w:val="en-ZW" w:eastAsia="en-ZW"/>
              </w:rPr>
              <w:tab/>
            </w:r>
            <w:r w:rsidR="00B62A1B" w:rsidRPr="00B62A1B">
              <w:rPr>
                <w:rStyle w:val="Hyperlink"/>
                <w:rFonts w:ascii="10.5" w:hAnsi="10.5" w:cs="Times New Roman"/>
                <w:noProof/>
                <w:lang w:val="en-GB"/>
              </w:rPr>
              <w:t>Overall project impact</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_Toc491930698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26</w:t>
            </w:r>
            <w:r w:rsidR="00B62A1B" w:rsidRPr="00B62A1B">
              <w:rPr>
                <w:rFonts w:ascii="10.5" w:hAnsi="10.5"/>
                <w:noProof/>
                <w:webHidden/>
              </w:rPr>
              <w:fldChar w:fldCharType="end"/>
            </w:r>
          </w:hyperlink>
        </w:p>
        <w:p w14:paraId="53C076C1" w14:textId="77777777" w:rsidR="00B62A1B" w:rsidRPr="00B62A1B" w:rsidRDefault="004B21AC">
          <w:pPr>
            <w:pStyle w:val="TOC2"/>
            <w:tabs>
              <w:tab w:val="left" w:pos="880"/>
            </w:tabs>
            <w:rPr>
              <w:rFonts w:ascii="10.5" w:hAnsi="10.5"/>
              <w:noProof/>
              <w:lang w:val="en-ZW" w:eastAsia="en-ZW"/>
            </w:rPr>
          </w:pPr>
          <w:hyperlink w:anchor="_Toc491930699" w:history="1">
            <w:r w:rsidR="00B62A1B" w:rsidRPr="00B62A1B">
              <w:rPr>
                <w:rStyle w:val="Hyperlink"/>
                <w:rFonts w:ascii="10.5" w:hAnsi="10.5" w:cs="Times New Roman"/>
                <w:noProof/>
                <w:lang w:val="en-GB"/>
              </w:rPr>
              <w:t>3.9</w:t>
            </w:r>
            <w:r w:rsidR="00B62A1B" w:rsidRPr="00B62A1B">
              <w:rPr>
                <w:rFonts w:ascii="10.5" w:hAnsi="10.5"/>
                <w:noProof/>
                <w:lang w:val="en-ZW" w:eastAsia="en-ZW"/>
              </w:rPr>
              <w:tab/>
            </w:r>
            <w:r w:rsidR="00B62A1B" w:rsidRPr="00B62A1B">
              <w:rPr>
                <w:rStyle w:val="Hyperlink"/>
                <w:rFonts w:ascii="10.5" w:hAnsi="10.5" w:cs="Times New Roman"/>
                <w:noProof/>
                <w:lang w:val="en-GB"/>
              </w:rPr>
              <w:t>Project Sustainability</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_Toc491930699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28</w:t>
            </w:r>
            <w:r w:rsidR="00B62A1B" w:rsidRPr="00B62A1B">
              <w:rPr>
                <w:rFonts w:ascii="10.5" w:hAnsi="10.5"/>
                <w:noProof/>
                <w:webHidden/>
              </w:rPr>
              <w:fldChar w:fldCharType="end"/>
            </w:r>
          </w:hyperlink>
        </w:p>
        <w:p w14:paraId="1998AD79" w14:textId="77777777" w:rsidR="00B62A1B" w:rsidRPr="00B62A1B" w:rsidRDefault="004B21AC">
          <w:pPr>
            <w:pStyle w:val="TOC3"/>
            <w:tabs>
              <w:tab w:val="left" w:pos="1320"/>
              <w:tab w:val="right" w:leader="dot" w:pos="8296"/>
            </w:tabs>
            <w:rPr>
              <w:rFonts w:ascii="10.5" w:hAnsi="10.5"/>
              <w:noProof/>
              <w:lang w:val="en-ZW" w:eastAsia="en-ZW"/>
            </w:rPr>
          </w:pPr>
          <w:hyperlink w:anchor="_Toc491930700" w:history="1">
            <w:r w:rsidR="00B62A1B" w:rsidRPr="00B62A1B">
              <w:rPr>
                <w:rStyle w:val="Hyperlink"/>
                <w:rFonts w:ascii="10.5" w:hAnsi="10.5" w:cs="Times New Roman"/>
                <w:noProof/>
                <w:lang w:val="en-GB"/>
              </w:rPr>
              <w:t>3.9.1</w:t>
            </w:r>
            <w:r w:rsidR="00B62A1B" w:rsidRPr="00B62A1B">
              <w:rPr>
                <w:rFonts w:ascii="10.5" w:hAnsi="10.5"/>
                <w:noProof/>
                <w:lang w:val="en-ZW" w:eastAsia="en-ZW"/>
              </w:rPr>
              <w:tab/>
            </w:r>
            <w:r w:rsidR="00B62A1B" w:rsidRPr="00B62A1B">
              <w:rPr>
                <w:rStyle w:val="Hyperlink"/>
                <w:rFonts w:ascii="10.5" w:hAnsi="10.5" w:cs="Times New Roman"/>
                <w:noProof/>
                <w:lang w:val="en-GB"/>
              </w:rPr>
              <w:t>Project Sustainabilityat institutional level</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_Toc491930700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28</w:t>
            </w:r>
            <w:r w:rsidR="00B62A1B" w:rsidRPr="00B62A1B">
              <w:rPr>
                <w:rFonts w:ascii="10.5" w:hAnsi="10.5"/>
                <w:noProof/>
                <w:webHidden/>
              </w:rPr>
              <w:fldChar w:fldCharType="end"/>
            </w:r>
          </w:hyperlink>
        </w:p>
        <w:p w14:paraId="1143A8E4" w14:textId="77777777" w:rsidR="00B62A1B" w:rsidRPr="00B62A1B" w:rsidRDefault="004B21AC">
          <w:pPr>
            <w:pStyle w:val="TOC3"/>
            <w:tabs>
              <w:tab w:val="left" w:pos="1320"/>
              <w:tab w:val="right" w:leader="dot" w:pos="8296"/>
            </w:tabs>
            <w:rPr>
              <w:rFonts w:ascii="10.5" w:hAnsi="10.5"/>
              <w:noProof/>
              <w:lang w:val="en-ZW" w:eastAsia="en-ZW"/>
            </w:rPr>
          </w:pPr>
          <w:hyperlink w:anchor="_Toc491930701" w:history="1">
            <w:r w:rsidR="00B62A1B" w:rsidRPr="00B62A1B">
              <w:rPr>
                <w:rStyle w:val="Hyperlink"/>
                <w:rFonts w:ascii="10.5" w:hAnsi="10.5"/>
                <w:noProof/>
                <w:lang w:val="en-GB"/>
              </w:rPr>
              <w:t>3.9.2</w:t>
            </w:r>
            <w:r w:rsidR="00B62A1B" w:rsidRPr="00B62A1B">
              <w:rPr>
                <w:rFonts w:ascii="10.5" w:hAnsi="10.5"/>
                <w:noProof/>
                <w:lang w:val="en-ZW" w:eastAsia="en-ZW"/>
              </w:rPr>
              <w:tab/>
            </w:r>
            <w:r w:rsidR="00B62A1B" w:rsidRPr="00B62A1B">
              <w:rPr>
                <w:rStyle w:val="Hyperlink"/>
                <w:rFonts w:ascii="10.5" w:hAnsi="10.5" w:cs="Times New Roman"/>
                <w:noProof/>
                <w:lang w:val="en-GB"/>
              </w:rPr>
              <w:t>Project Sustainability at Community level</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_Toc491930701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28</w:t>
            </w:r>
            <w:r w:rsidR="00B62A1B" w:rsidRPr="00B62A1B">
              <w:rPr>
                <w:rFonts w:ascii="10.5" w:hAnsi="10.5"/>
                <w:noProof/>
                <w:webHidden/>
              </w:rPr>
              <w:fldChar w:fldCharType="end"/>
            </w:r>
          </w:hyperlink>
        </w:p>
        <w:p w14:paraId="6BB2F390" w14:textId="77777777" w:rsidR="00B62A1B" w:rsidRPr="00B62A1B" w:rsidRDefault="004B21AC">
          <w:pPr>
            <w:pStyle w:val="TOC3"/>
            <w:tabs>
              <w:tab w:val="left" w:pos="1320"/>
              <w:tab w:val="right" w:leader="dot" w:pos="8296"/>
            </w:tabs>
            <w:rPr>
              <w:rFonts w:ascii="10.5" w:hAnsi="10.5"/>
              <w:noProof/>
              <w:lang w:val="en-ZW" w:eastAsia="en-ZW"/>
            </w:rPr>
          </w:pPr>
          <w:hyperlink w:anchor="_Toc491930702" w:history="1">
            <w:r w:rsidR="00B62A1B" w:rsidRPr="00B62A1B">
              <w:rPr>
                <w:rStyle w:val="Hyperlink"/>
                <w:rFonts w:ascii="10.5" w:hAnsi="10.5"/>
                <w:noProof/>
                <w:lang w:val="en-GB"/>
              </w:rPr>
              <w:t>3.9.3</w:t>
            </w:r>
            <w:r w:rsidR="00B62A1B" w:rsidRPr="00B62A1B">
              <w:rPr>
                <w:rFonts w:ascii="10.5" w:hAnsi="10.5"/>
                <w:noProof/>
                <w:lang w:val="en-ZW" w:eastAsia="en-ZW"/>
              </w:rPr>
              <w:tab/>
            </w:r>
            <w:r w:rsidR="00B62A1B" w:rsidRPr="00B62A1B">
              <w:rPr>
                <w:rStyle w:val="Hyperlink"/>
                <w:rFonts w:ascii="10.5" w:hAnsi="10.5" w:cs="Times New Roman"/>
                <w:noProof/>
                <w:lang w:val="en-GB"/>
              </w:rPr>
              <w:t>Project Sustainability at Individual level</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_Toc491930702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29</w:t>
            </w:r>
            <w:r w:rsidR="00B62A1B" w:rsidRPr="00B62A1B">
              <w:rPr>
                <w:rFonts w:ascii="10.5" w:hAnsi="10.5"/>
                <w:noProof/>
                <w:webHidden/>
              </w:rPr>
              <w:fldChar w:fldCharType="end"/>
            </w:r>
          </w:hyperlink>
        </w:p>
        <w:p w14:paraId="4B36D91E" w14:textId="77777777" w:rsidR="00B62A1B" w:rsidRPr="00B62A1B" w:rsidRDefault="004B21AC">
          <w:pPr>
            <w:pStyle w:val="TOC1"/>
            <w:tabs>
              <w:tab w:val="right" w:leader="dot" w:pos="8296"/>
            </w:tabs>
            <w:rPr>
              <w:rFonts w:ascii="10.5" w:hAnsi="10.5"/>
              <w:noProof/>
              <w:lang w:val="en-ZW" w:eastAsia="en-ZW"/>
            </w:rPr>
          </w:pPr>
          <w:hyperlink w:anchor="_Toc491930703" w:history="1">
            <w:r w:rsidR="00B62A1B" w:rsidRPr="00B62A1B">
              <w:rPr>
                <w:rStyle w:val="Hyperlink"/>
                <w:rFonts w:ascii="10.5" w:hAnsi="10.5" w:cs="Times New Roman"/>
                <w:noProof/>
                <w:lang w:val="en-GB"/>
              </w:rPr>
              <w:t>SECTION FOUR</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_Toc491930703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30</w:t>
            </w:r>
            <w:r w:rsidR="00B62A1B" w:rsidRPr="00B62A1B">
              <w:rPr>
                <w:rFonts w:ascii="10.5" w:hAnsi="10.5"/>
                <w:noProof/>
                <w:webHidden/>
              </w:rPr>
              <w:fldChar w:fldCharType="end"/>
            </w:r>
          </w:hyperlink>
        </w:p>
        <w:p w14:paraId="12342CD7" w14:textId="77777777" w:rsidR="00B62A1B" w:rsidRPr="00B62A1B" w:rsidRDefault="004B21AC">
          <w:pPr>
            <w:pStyle w:val="TOC1"/>
            <w:tabs>
              <w:tab w:val="left" w:pos="440"/>
              <w:tab w:val="right" w:leader="dot" w:pos="8296"/>
            </w:tabs>
            <w:rPr>
              <w:rFonts w:ascii="10.5" w:hAnsi="10.5"/>
              <w:noProof/>
              <w:lang w:val="en-ZW" w:eastAsia="en-ZW"/>
            </w:rPr>
          </w:pPr>
          <w:hyperlink w:anchor="_Toc491930704" w:history="1">
            <w:r w:rsidR="00B62A1B" w:rsidRPr="00B62A1B">
              <w:rPr>
                <w:rStyle w:val="Hyperlink"/>
                <w:rFonts w:ascii="10.5" w:hAnsi="10.5" w:cs="Times New Roman"/>
                <w:noProof/>
                <w:lang w:val="en-GB"/>
              </w:rPr>
              <w:t>4</w:t>
            </w:r>
            <w:r w:rsidR="00B62A1B" w:rsidRPr="00B62A1B">
              <w:rPr>
                <w:rFonts w:ascii="10.5" w:hAnsi="10.5"/>
                <w:noProof/>
                <w:lang w:val="en-ZW" w:eastAsia="en-ZW"/>
              </w:rPr>
              <w:tab/>
            </w:r>
            <w:r w:rsidR="00B62A1B" w:rsidRPr="00B62A1B">
              <w:rPr>
                <w:rStyle w:val="Hyperlink"/>
                <w:rFonts w:ascii="10.5" w:hAnsi="10.5" w:cs="Times New Roman"/>
                <w:noProof/>
                <w:lang w:val="en-GB"/>
              </w:rPr>
              <w:t>CONCLUSION AND RECOMMENDATIONS</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_Toc491930704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30</w:t>
            </w:r>
            <w:r w:rsidR="00B62A1B" w:rsidRPr="00B62A1B">
              <w:rPr>
                <w:rFonts w:ascii="10.5" w:hAnsi="10.5"/>
                <w:noProof/>
                <w:webHidden/>
              </w:rPr>
              <w:fldChar w:fldCharType="end"/>
            </w:r>
          </w:hyperlink>
        </w:p>
        <w:p w14:paraId="76A8FEE2" w14:textId="77777777" w:rsidR="00B62A1B" w:rsidRPr="00B62A1B" w:rsidRDefault="004B21AC">
          <w:pPr>
            <w:pStyle w:val="TOC2"/>
            <w:tabs>
              <w:tab w:val="left" w:pos="880"/>
            </w:tabs>
            <w:rPr>
              <w:rFonts w:ascii="10.5" w:hAnsi="10.5"/>
              <w:noProof/>
              <w:lang w:val="en-ZW" w:eastAsia="en-ZW"/>
            </w:rPr>
          </w:pPr>
          <w:hyperlink w:anchor="_Toc491930705" w:history="1">
            <w:r w:rsidR="00B62A1B" w:rsidRPr="00B62A1B">
              <w:rPr>
                <w:rStyle w:val="Hyperlink"/>
                <w:rFonts w:ascii="10.5" w:hAnsi="10.5" w:cs="Times New Roman"/>
                <w:noProof/>
                <w:lang w:val="en-GB"/>
              </w:rPr>
              <w:t>4.1</w:t>
            </w:r>
            <w:r w:rsidR="00B62A1B" w:rsidRPr="00B62A1B">
              <w:rPr>
                <w:rFonts w:ascii="10.5" w:hAnsi="10.5"/>
                <w:noProof/>
                <w:lang w:val="en-ZW" w:eastAsia="en-ZW"/>
              </w:rPr>
              <w:tab/>
            </w:r>
            <w:r w:rsidR="00B62A1B" w:rsidRPr="00B62A1B">
              <w:rPr>
                <w:rStyle w:val="Hyperlink"/>
                <w:rFonts w:ascii="10.5" w:hAnsi="10.5" w:cs="Times New Roman"/>
                <w:noProof/>
                <w:lang w:val="en-GB"/>
              </w:rPr>
              <w:t>Conclusion</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_Toc491930705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30</w:t>
            </w:r>
            <w:r w:rsidR="00B62A1B" w:rsidRPr="00B62A1B">
              <w:rPr>
                <w:rFonts w:ascii="10.5" w:hAnsi="10.5"/>
                <w:noProof/>
                <w:webHidden/>
              </w:rPr>
              <w:fldChar w:fldCharType="end"/>
            </w:r>
          </w:hyperlink>
        </w:p>
        <w:p w14:paraId="4C470894" w14:textId="77777777" w:rsidR="00B62A1B" w:rsidRPr="00B62A1B" w:rsidRDefault="004B21AC">
          <w:pPr>
            <w:pStyle w:val="TOC2"/>
            <w:tabs>
              <w:tab w:val="left" w:pos="880"/>
            </w:tabs>
            <w:rPr>
              <w:rFonts w:ascii="10.5" w:hAnsi="10.5"/>
              <w:noProof/>
              <w:lang w:val="en-ZW" w:eastAsia="en-ZW"/>
            </w:rPr>
          </w:pPr>
          <w:hyperlink w:anchor="_Toc491930706" w:history="1">
            <w:r w:rsidR="00B62A1B" w:rsidRPr="00B62A1B">
              <w:rPr>
                <w:rStyle w:val="Hyperlink"/>
                <w:rFonts w:ascii="10.5" w:hAnsi="10.5"/>
                <w:noProof/>
                <w:lang w:val="en-GB"/>
              </w:rPr>
              <w:t>4.2</w:t>
            </w:r>
            <w:r w:rsidR="00B62A1B" w:rsidRPr="00B62A1B">
              <w:rPr>
                <w:rFonts w:ascii="10.5" w:hAnsi="10.5"/>
                <w:noProof/>
                <w:lang w:val="en-ZW" w:eastAsia="en-ZW"/>
              </w:rPr>
              <w:tab/>
            </w:r>
            <w:r w:rsidR="00B62A1B" w:rsidRPr="00B62A1B">
              <w:rPr>
                <w:rStyle w:val="Hyperlink"/>
                <w:rFonts w:ascii="10.5" w:hAnsi="10.5" w:cs="Times New Roman"/>
                <w:noProof/>
                <w:lang w:val="en-GB"/>
              </w:rPr>
              <w:t>Overall Programme Recommendations.</w:t>
            </w:r>
            <w:r w:rsidR="00B62A1B" w:rsidRPr="00B62A1B">
              <w:rPr>
                <w:rFonts w:ascii="10.5" w:hAnsi="10.5"/>
                <w:noProof/>
                <w:webHidden/>
              </w:rPr>
              <w:tab/>
            </w:r>
            <w:r w:rsidR="00B62A1B" w:rsidRPr="00B62A1B">
              <w:rPr>
                <w:rFonts w:ascii="10.5" w:hAnsi="10.5"/>
                <w:noProof/>
                <w:webHidden/>
              </w:rPr>
              <w:fldChar w:fldCharType="begin"/>
            </w:r>
            <w:r w:rsidR="00B62A1B" w:rsidRPr="00B62A1B">
              <w:rPr>
                <w:rFonts w:ascii="10.5" w:hAnsi="10.5"/>
                <w:noProof/>
                <w:webHidden/>
              </w:rPr>
              <w:instrText xml:space="preserve"> PAGEREF _Toc491930706 \h </w:instrText>
            </w:r>
            <w:r w:rsidR="00B62A1B" w:rsidRPr="00B62A1B">
              <w:rPr>
                <w:rFonts w:ascii="10.5" w:hAnsi="10.5"/>
                <w:noProof/>
                <w:webHidden/>
              </w:rPr>
            </w:r>
            <w:r w:rsidR="00B62A1B" w:rsidRPr="00B62A1B">
              <w:rPr>
                <w:rFonts w:ascii="10.5" w:hAnsi="10.5"/>
                <w:noProof/>
                <w:webHidden/>
              </w:rPr>
              <w:fldChar w:fldCharType="separate"/>
            </w:r>
            <w:r w:rsidR="00B62A1B" w:rsidRPr="00B62A1B">
              <w:rPr>
                <w:rFonts w:ascii="10.5" w:hAnsi="10.5"/>
                <w:noProof/>
                <w:webHidden/>
              </w:rPr>
              <w:t>30</w:t>
            </w:r>
            <w:r w:rsidR="00B62A1B" w:rsidRPr="00B62A1B">
              <w:rPr>
                <w:rFonts w:ascii="10.5" w:hAnsi="10.5"/>
                <w:noProof/>
                <w:webHidden/>
              </w:rPr>
              <w:fldChar w:fldCharType="end"/>
            </w:r>
          </w:hyperlink>
        </w:p>
        <w:p w14:paraId="0F640DD2" w14:textId="799C9263" w:rsidR="00360775" w:rsidRPr="00B74153" w:rsidRDefault="00360775" w:rsidP="007D0588">
          <w:pPr>
            <w:rPr>
              <w:lang w:val="en-GB"/>
            </w:rPr>
          </w:pPr>
          <w:r w:rsidRPr="00B62A1B">
            <w:rPr>
              <w:rFonts w:ascii="10.5" w:hAnsi="10.5"/>
              <w:b/>
              <w:bCs/>
              <w:lang w:val="en-GB"/>
            </w:rPr>
            <w:fldChar w:fldCharType="end"/>
          </w:r>
        </w:p>
      </w:sdtContent>
    </w:sdt>
    <w:p w14:paraId="2CD09B1F" w14:textId="036E8582" w:rsidR="004D7DB3" w:rsidRPr="00B74153" w:rsidRDefault="00B62A1B" w:rsidP="00A209AB">
      <w:pPr>
        <w:pStyle w:val="Heading1"/>
        <w:numPr>
          <w:ilvl w:val="0"/>
          <w:numId w:val="0"/>
        </w:numPr>
        <w:ind w:left="432" w:hanging="432"/>
        <w:rPr>
          <w:lang w:val="en-GB"/>
        </w:rPr>
      </w:pPr>
      <w:bookmarkStart w:id="0" w:name="_Toc491930652"/>
      <w:r w:rsidRPr="00B74153">
        <w:rPr>
          <w:rFonts w:ascii="Times New Roman" w:hAnsi="Times New Roman" w:cs="Times New Roman"/>
          <w:lang w:val="en-GB"/>
        </w:rPr>
        <w:t>LIST OF TABLES</w:t>
      </w:r>
      <w:bookmarkEnd w:id="0"/>
      <w:r w:rsidRPr="00B74153">
        <w:rPr>
          <w:rFonts w:ascii="Times New Roman" w:hAnsi="Times New Roman" w:cs="Times New Roman"/>
          <w:lang w:val="en-GB"/>
        </w:rPr>
        <w:t xml:space="preserve"> </w:t>
      </w:r>
    </w:p>
    <w:p w14:paraId="546EEE2B" w14:textId="77777777" w:rsidR="00B62A1B" w:rsidRDefault="005B7C6F">
      <w:pPr>
        <w:pStyle w:val="TableofFigures"/>
        <w:tabs>
          <w:tab w:val="right" w:leader="dot" w:pos="8296"/>
        </w:tabs>
        <w:rPr>
          <w:rFonts w:eastAsiaTheme="minorEastAsia" w:cstheme="minorBidi"/>
          <w:noProof/>
          <w:sz w:val="22"/>
          <w:szCs w:val="22"/>
          <w:lang w:val="en-ZW" w:eastAsia="en-ZW"/>
        </w:rPr>
      </w:pPr>
      <w:r w:rsidRPr="00B74153">
        <w:rPr>
          <w:rFonts w:ascii="Times New Roman" w:hAnsi="Times New Roman"/>
          <w:lang w:val="en-GB"/>
        </w:rPr>
        <w:fldChar w:fldCharType="begin"/>
      </w:r>
      <w:r w:rsidRPr="00B74153">
        <w:rPr>
          <w:rFonts w:ascii="Times New Roman" w:hAnsi="Times New Roman"/>
          <w:lang w:val="en-GB"/>
        </w:rPr>
        <w:instrText xml:space="preserve"> TOC \c "Table" </w:instrText>
      </w:r>
      <w:r w:rsidRPr="00B74153">
        <w:rPr>
          <w:rFonts w:ascii="Times New Roman" w:hAnsi="Times New Roman"/>
          <w:lang w:val="en-GB"/>
        </w:rPr>
        <w:fldChar w:fldCharType="separate"/>
      </w:r>
      <w:r w:rsidR="00B62A1B">
        <w:rPr>
          <w:noProof/>
        </w:rPr>
        <w:t>Table 1: Project Achievement by objective</w:t>
      </w:r>
      <w:r w:rsidR="00B62A1B">
        <w:rPr>
          <w:noProof/>
        </w:rPr>
        <w:tab/>
      </w:r>
      <w:r w:rsidR="00B62A1B">
        <w:rPr>
          <w:noProof/>
        </w:rPr>
        <w:fldChar w:fldCharType="begin"/>
      </w:r>
      <w:r w:rsidR="00B62A1B">
        <w:rPr>
          <w:noProof/>
        </w:rPr>
        <w:instrText xml:space="preserve"> PAGEREF _Toc491930707 \h </w:instrText>
      </w:r>
      <w:r w:rsidR="00B62A1B">
        <w:rPr>
          <w:noProof/>
        </w:rPr>
      </w:r>
      <w:r w:rsidR="00B62A1B">
        <w:rPr>
          <w:noProof/>
        </w:rPr>
        <w:fldChar w:fldCharType="separate"/>
      </w:r>
      <w:r w:rsidR="00B62A1B">
        <w:rPr>
          <w:noProof/>
        </w:rPr>
        <w:t>vi</w:t>
      </w:r>
      <w:r w:rsidR="00B62A1B">
        <w:rPr>
          <w:noProof/>
        </w:rPr>
        <w:fldChar w:fldCharType="end"/>
      </w:r>
    </w:p>
    <w:p w14:paraId="3EB3C62E" w14:textId="77777777" w:rsidR="00B62A1B" w:rsidRDefault="00B62A1B">
      <w:pPr>
        <w:pStyle w:val="TableofFigures"/>
        <w:tabs>
          <w:tab w:val="right" w:leader="dot" w:pos="8296"/>
        </w:tabs>
        <w:rPr>
          <w:rFonts w:eastAsiaTheme="minorEastAsia" w:cstheme="minorBidi"/>
          <w:noProof/>
          <w:sz w:val="22"/>
          <w:szCs w:val="22"/>
          <w:lang w:val="en-ZW" w:eastAsia="en-ZW"/>
        </w:rPr>
      </w:pPr>
      <w:r>
        <w:rPr>
          <w:noProof/>
        </w:rPr>
        <w:t>Table 2:  Number of Days Allocated per each Province</w:t>
      </w:r>
      <w:r>
        <w:rPr>
          <w:noProof/>
        </w:rPr>
        <w:tab/>
      </w:r>
      <w:r>
        <w:rPr>
          <w:noProof/>
        </w:rPr>
        <w:fldChar w:fldCharType="begin"/>
      </w:r>
      <w:r>
        <w:rPr>
          <w:noProof/>
        </w:rPr>
        <w:instrText xml:space="preserve"> PAGEREF _Toc491930708 \h </w:instrText>
      </w:r>
      <w:r>
        <w:rPr>
          <w:noProof/>
        </w:rPr>
      </w:r>
      <w:r>
        <w:rPr>
          <w:noProof/>
        </w:rPr>
        <w:fldChar w:fldCharType="separate"/>
      </w:r>
      <w:r>
        <w:rPr>
          <w:noProof/>
        </w:rPr>
        <w:t>2</w:t>
      </w:r>
      <w:r>
        <w:rPr>
          <w:noProof/>
        </w:rPr>
        <w:fldChar w:fldCharType="end"/>
      </w:r>
    </w:p>
    <w:p w14:paraId="11C6B565" w14:textId="77777777" w:rsidR="00B62A1B" w:rsidRDefault="00B62A1B">
      <w:pPr>
        <w:pStyle w:val="TableofFigures"/>
        <w:tabs>
          <w:tab w:val="right" w:leader="dot" w:pos="8296"/>
        </w:tabs>
        <w:rPr>
          <w:rFonts w:eastAsiaTheme="minorEastAsia" w:cstheme="minorBidi"/>
          <w:noProof/>
          <w:sz w:val="22"/>
          <w:szCs w:val="22"/>
          <w:lang w:val="en-ZW" w:eastAsia="en-ZW"/>
        </w:rPr>
      </w:pPr>
      <w:r>
        <w:rPr>
          <w:noProof/>
        </w:rPr>
        <w:t>Table 3: Summary of data collection tools used</w:t>
      </w:r>
      <w:r>
        <w:rPr>
          <w:noProof/>
        </w:rPr>
        <w:tab/>
      </w:r>
      <w:r>
        <w:rPr>
          <w:noProof/>
        </w:rPr>
        <w:fldChar w:fldCharType="begin"/>
      </w:r>
      <w:r>
        <w:rPr>
          <w:noProof/>
        </w:rPr>
        <w:instrText xml:space="preserve"> PAGEREF _Toc491930709 \h </w:instrText>
      </w:r>
      <w:r>
        <w:rPr>
          <w:noProof/>
        </w:rPr>
      </w:r>
      <w:r>
        <w:rPr>
          <w:noProof/>
        </w:rPr>
        <w:fldChar w:fldCharType="separate"/>
      </w:r>
      <w:r>
        <w:rPr>
          <w:noProof/>
        </w:rPr>
        <w:t>3</w:t>
      </w:r>
      <w:r>
        <w:rPr>
          <w:noProof/>
        </w:rPr>
        <w:fldChar w:fldCharType="end"/>
      </w:r>
    </w:p>
    <w:p w14:paraId="0F299FA3" w14:textId="77777777" w:rsidR="00B62A1B" w:rsidRDefault="00B62A1B">
      <w:pPr>
        <w:pStyle w:val="TableofFigures"/>
        <w:tabs>
          <w:tab w:val="right" w:leader="dot" w:pos="8296"/>
        </w:tabs>
        <w:rPr>
          <w:rFonts w:eastAsiaTheme="minorEastAsia" w:cstheme="minorBidi"/>
          <w:noProof/>
          <w:sz w:val="22"/>
          <w:szCs w:val="22"/>
          <w:lang w:val="en-ZW" w:eastAsia="en-ZW"/>
        </w:rPr>
      </w:pPr>
      <w:r>
        <w:rPr>
          <w:noProof/>
        </w:rPr>
        <w:t>Table 4: Number of people interviewed by district</w:t>
      </w:r>
      <w:r>
        <w:rPr>
          <w:noProof/>
        </w:rPr>
        <w:tab/>
      </w:r>
      <w:r>
        <w:rPr>
          <w:noProof/>
        </w:rPr>
        <w:fldChar w:fldCharType="begin"/>
      </w:r>
      <w:r>
        <w:rPr>
          <w:noProof/>
        </w:rPr>
        <w:instrText xml:space="preserve"> PAGEREF _Toc491930710 \h </w:instrText>
      </w:r>
      <w:r>
        <w:rPr>
          <w:noProof/>
        </w:rPr>
      </w:r>
      <w:r>
        <w:rPr>
          <w:noProof/>
        </w:rPr>
        <w:fldChar w:fldCharType="separate"/>
      </w:r>
      <w:r>
        <w:rPr>
          <w:noProof/>
        </w:rPr>
        <w:t>3</w:t>
      </w:r>
      <w:r>
        <w:rPr>
          <w:noProof/>
        </w:rPr>
        <w:fldChar w:fldCharType="end"/>
      </w:r>
    </w:p>
    <w:p w14:paraId="4ADDEFAE" w14:textId="77777777" w:rsidR="00B62A1B" w:rsidRDefault="00B62A1B">
      <w:pPr>
        <w:pStyle w:val="TableofFigures"/>
        <w:tabs>
          <w:tab w:val="right" w:leader="dot" w:pos="8296"/>
        </w:tabs>
        <w:rPr>
          <w:rFonts w:eastAsiaTheme="minorEastAsia" w:cstheme="minorBidi"/>
          <w:noProof/>
          <w:sz w:val="22"/>
          <w:szCs w:val="22"/>
          <w:lang w:val="en-ZW" w:eastAsia="en-ZW"/>
        </w:rPr>
      </w:pPr>
      <w:r>
        <w:rPr>
          <w:noProof/>
        </w:rPr>
        <w:t>Table 5:  Sampling framework</w:t>
      </w:r>
      <w:r>
        <w:rPr>
          <w:noProof/>
        </w:rPr>
        <w:tab/>
      </w:r>
      <w:r>
        <w:rPr>
          <w:noProof/>
        </w:rPr>
        <w:fldChar w:fldCharType="begin"/>
      </w:r>
      <w:r>
        <w:rPr>
          <w:noProof/>
        </w:rPr>
        <w:instrText xml:space="preserve"> PAGEREF _Toc491930711 \h </w:instrText>
      </w:r>
      <w:r>
        <w:rPr>
          <w:noProof/>
        </w:rPr>
      </w:r>
      <w:r>
        <w:rPr>
          <w:noProof/>
        </w:rPr>
        <w:fldChar w:fldCharType="separate"/>
      </w:r>
      <w:r>
        <w:rPr>
          <w:noProof/>
        </w:rPr>
        <w:t>4</w:t>
      </w:r>
      <w:r>
        <w:rPr>
          <w:noProof/>
        </w:rPr>
        <w:fldChar w:fldCharType="end"/>
      </w:r>
    </w:p>
    <w:p w14:paraId="3F40BA48" w14:textId="77777777" w:rsidR="00B62A1B" w:rsidRDefault="00B62A1B">
      <w:pPr>
        <w:pStyle w:val="TableofFigures"/>
        <w:tabs>
          <w:tab w:val="right" w:leader="dot" w:pos="8296"/>
        </w:tabs>
        <w:rPr>
          <w:rFonts w:eastAsiaTheme="minorEastAsia" w:cstheme="minorBidi"/>
          <w:noProof/>
          <w:sz w:val="22"/>
          <w:szCs w:val="22"/>
          <w:lang w:val="en-ZW" w:eastAsia="en-ZW"/>
        </w:rPr>
      </w:pPr>
      <w:r>
        <w:rPr>
          <w:noProof/>
        </w:rPr>
        <w:t>Table 6:  Top ten (10) out-patient general new diseases and conditions by all age groups (excluding STIs), 2014</w:t>
      </w:r>
      <w:r>
        <w:rPr>
          <w:noProof/>
        </w:rPr>
        <w:tab/>
      </w:r>
      <w:r>
        <w:rPr>
          <w:noProof/>
        </w:rPr>
        <w:fldChar w:fldCharType="begin"/>
      </w:r>
      <w:r>
        <w:rPr>
          <w:noProof/>
        </w:rPr>
        <w:instrText xml:space="preserve"> PAGEREF _Toc491930712 \h </w:instrText>
      </w:r>
      <w:r>
        <w:rPr>
          <w:noProof/>
        </w:rPr>
      </w:r>
      <w:r>
        <w:rPr>
          <w:noProof/>
        </w:rPr>
        <w:fldChar w:fldCharType="separate"/>
      </w:r>
      <w:r>
        <w:rPr>
          <w:noProof/>
        </w:rPr>
        <w:t>6</w:t>
      </w:r>
      <w:r>
        <w:rPr>
          <w:noProof/>
        </w:rPr>
        <w:fldChar w:fldCharType="end"/>
      </w:r>
    </w:p>
    <w:p w14:paraId="31372E5B" w14:textId="77777777" w:rsidR="00B62A1B" w:rsidRDefault="00B62A1B">
      <w:pPr>
        <w:pStyle w:val="TableofFigures"/>
        <w:tabs>
          <w:tab w:val="right" w:leader="dot" w:pos="8296"/>
        </w:tabs>
        <w:rPr>
          <w:rFonts w:eastAsiaTheme="minorEastAsia" w:cstheme="minorBidi"/>
          <w:noProof/>
          <w:sz w:val="22"/>
          <w:szCs w:val="22"/>
          <w:lang w:val="en-ZW" w:eastAsia="en-ZW"/>
        </w:rPr>
      </w:pPr>
      <w:r>
        <w:rPr>
          <w:noProof/>
        </w:rPr>
        <w:t>Table 7:  A comparison between ZNEHs KRAs and SiB project´s approach to respond</w:t>
      </w:r>
      <w:r>
        <w:rPr>
          <w:noProof/>
        </w:rPr>
        <w:tab/>
      </w:r>
      <w:r>
        <w:rPr>
          <w:noProof/>
        </w:rPr>
        <w:fldChar w:fldCharType="begin"/>
      </w:r>
      <w:r>
        <w:rPr>
          <w:noProof/>
        </w:rPr>
        <w:instrText xml:space="preserve"> PAGEREF _Toc491930713 \h </w:instrText>
      </w:r>
      <w:r>
        <w:rPr>
          <w:noProof/>
        </w:rPr>
      </w:r>
      <w:r>
        <w:rPr>
          <w:noProof/>
        </w:rPr>
        <w:fldChar w:fldCharType="separate"/>
      </w:r>
      <w:r>
        <w:rPr>
          <w:noProof/>
        </w:rPr>
        <w:t>7</w:t>
      </w:r>
      <w:r>
        <w:rPr>
          <w:noProof/>
        </w:rPr>
        <w:fldChar w:fldCharType="end"/>
      </w:r>
    </w:p>
    <w:p w14:paraId="2CFA1680" w14:textId="77777777" w:rsidR="00B62A1B" w:rsidRDefault="00B62A1B">
      <w:pPr>
        <w:pStyle w:val="TableofFigures"/>
        <w:tabs>
          <w:tab w:val="right" w:leader="dot" w:pos="8296"/>
        </w:tabs>
        <w:rPr>
          <w:rFonts w:eastAsiaTheme="minorEastAsia" w:cstheme="minorBidi"/>
          <w:noProof/>
          <w:sz w:val="22"/>
          <w:szCs w:val="22"/>
          <w:lang w:val="en-ZW" w:eastAsia="en-ZW"/>
        </w:rPr>
      </w:pPr>
      <w:r>
        <w:rPr>
          <w:noProof/>
        </w:rPr>
        <w:t>Table 8: SiB Project targets and actuals</w:t>
      </w:r>
      <w:r>
        <w:rPr>
          <w:noProof/>
        </w:rPr>
        <w:tab/>
      </w:r>
      <w:r>
        <w:rPr>
          <w:noProof/>
        </w:rPr>
        <w:fldChar w:fldCharType="begin"/>
      </w:r>
      <w:r>
        <w:rPr>
          <w:noProof/>
        </w:rPr>
        <w:instrText xml:space="preserve"> PAGEREF _Toc491930714 \h </w:instrText>
      </w:r>
      <w:r>
        <w:rPr>
          <w:noProof/>
        </w:rPr>
      </w:r>
      <w:r>
        <w:rPr>
          <w:noProof/>
        </w:rPr>
        <w:fldChar w:fldCharType="separate"/>
      </w:r>
      <w:r>
        <w:rPr>
          <w:noProof/>
        </w:rPr>
        <w:t>13</w:t>
      </w:r>
      <w:r>
        <w:rPr>
          <w:noProof/>
        </w:rPr>
        <w:fldChar w:fldCharType="end"/>
      </w:r>
    </w:p>
    <w:p w14:paraId="113E043F" w14:textId="77777777" w:rsidR="00B62A1B" w:rsidRDefault="00B62A1B">
      <w:pPr>
        <w:pStyle w:val="TableofFigures"/>
        <w:tabs>
          <w:tab w:val="right" w:leader="dot" w:pos="8296"/>
        </w:tabs>
        <w:rPr>
          <w:rFonts w:eastAsiaTheme="minorEastAsia" w:cstheme="minorBidi"/>
          <w:noProof/>
          <w:sz w:val="22"/>
          <w:szCs w:val="22"/>
          <w:lang w:val="en-ZW" w:eastAsia="en-ZW"/>
        </w:rPr>
      </w:pPr>
      <w:r>
        <w:rPr>
          <w:noProof/>
        </w:rPr>
        <w:t>Table 9: Comments on Quality of Service before and after Surgery</w:t>
      </w:r>
      <w:r>
        <w:rPr>
          <w:noProof/>
        </w:rPr>
        <w:tab/>
      </w:r>
      <w:r>
        <w:rPr>
          <w:noProof/>
        </w:rPr>
        <w:fldChar w:fldCharType="begin"/>
      </w:r>
      <w:r>
        <w:rPr>
          <w:noProof/>
        </w:rPr>
        <w:instrText xml:space="preserve"> PAGEREF _Toc491930715 \h </w:instrText>
      </w:r>
      <w:r>
        <w:rPr>
          <w:noProof/>
        </w:rPr>
      </w:r>
      <w:r>
        <w:rPr>
          <w:noProof/>
        </w:rPr>
        <w:fldChar w:fldCharType="separate"/>
      </w:r>
      <w:r>
        <w:rPr>
          <w:noProof/>
        </w:rPr>
        <w:t>15</w:t>
      </w:r>
      <w:r>
        <w:rPr>
          <w:noProof/>
        </w:rPr>
        <w:fldChar w:fldCharType="end"/>
      </w:r>
    </w:p>
    <w:p w14:paraId="13358CE7" w14:textId="77777777" w:rsidR="00B62A1B" w:rsidRDefault="00B62A1B">
      <w:pPr>
        <w:pStyle w:val="TableofFigures"/>
        <w:tabs>
          <w:tab w:val="right" w:leader="dot" w:pos="8296"/>
        </w:tabs>
        <w:rPr>
          <w:rFonts w:eastAsiaTheme="minorEastAsia" w:cstheme="minorBidi"/>
          <w:noProof/>
          <w:sz w:val="22"/>
          <w:szCs w:val="22"/>
          <w:lang w:val="en-ZW" w:eastAsia="en-ZW"/>
        </w:rPr>
      </w:pPr>
      <w:r>
        <w:rPr>
          <w:noProof/>
        </w:rPr>
        <w:t>Table 10: Project impact to date as mentioned by project beneficiaries</w:t>
      </w:r>
      <w:r>
        <w:rPr>
          <w:noProof/>
        </w:rPr>
        <w:tab/>
      </w:r>
      <w:r>
        <w:rPr>
          <w:noProof/>
        </w:rPr>
        <w:fldChar w:fldCharType="begin"/>
      </w:r>
      <w:r>
        <w:rPr>
          <w:noProof/>
        </w:rPr>
        <w:instrText xml:space="preserve"> PAGEREF _Toc491930716 \h </w:instrText>
      </w:r>
      <w:r>
        <w:rPr>
          <w:noProof/>
        </w:rPr>
      </w:r>
      <w:r>
        <w:rPr>
          <w:noProof/>
        </w:rPr>
        <w:fldChar w:fldCharType="separate"/>
      </w:r>
      <w:r>
        <w:rPr>
          <w:noProof/>
        </w:rPr>
        <w:t>15</w:t>
      </w:r>
      <w:r>
        <w:rPr>
          <w:noProof/>
        </w:rPr>
        <w:fldChar w:fldCharType="end"/>
      </w:r>
    </w:p>
    <w:p w14:paraId="086B2D3F" w14:textId="77777777" w:rsidR="00B62A1B" w:rsidRDefault="00B62A1B">
      <w:pPr>
        <w:pStyle w:val="TableofFigures"/>
        <w:tabs>
          <w:tab w:val="right" w:leader="dot" w:pos="8296"/>
        </w:tabs>
        <w:rPr>
          <w:rFonts w:eastAsiaTheme="minorEastAsia" w:cstheme="minorBidi"/>
          <w:noProof/>
          <w:sz w:val="22"/>
          <w:szCs w:val="22"/>
          <w:lang w:val="en-ZW" w:eastAsia="en-ZW"/>
        </w:rPr>
      </w:pPr>
      <w:r>
        <w:rPr>
          <w:noProof/>
        </w:rPr>
        <w:t>Table 11: Trainings provided by the Sib project</w:t>
      </w:r>
      <w:r>
        <w:rPr>
          <w:noProof/>
        </w:rPr>
        <w:tab/>
      </w:r>
      <w:r>
        <w:rPr>
          <w:noProof/>
        </w:rPr>
        <w:fldChar w:fldCharType="begin"/>
      </w:r>
      <w:r>
        <w:rPr>
          <w:noProof/>
        </w:rPr>
        <w:instrText xml:space="preserve"> PAGEREF _Toc491930717 \h </w:instrText>
      </w:r>
      <w:r>
        <w:rPr>
          <w:noProof/>
        </w:rPr>
      </w:r>
      <w:r>
        <w:rPr>
          <w:noProof/>
        </w:rPr>
        <w:fldChar w:fldCharType="separate"/>
      </w:r>
      <w:r>
        <w:rPr>
          <w:noProof/>
        </w:rPr>
        <w:t>16</w:t>
      </w:r>
      <w:r>
        <w:rPr>
          <w:noProof/>
        </w:rPr>
        <w:fldChar w:fldCharType="end"/>
      </w:r>
    </w:p>
    <w:p w14:paraId="12B38DA0" w14:textId="77777777" w:rsidR="00B62A1B" w:rsidRDefault="00B62A1B">
      <w:pPr>
        <w:pStyle w:val="TableofFigures"/>
        <w:tabs>
          <w:tab w:val="right" w:leader="dot" w:pos="8296"/>
        </w:tabs>
        <w:rPr>
          <w:rFonts w:eastAsiaTheme="minorEastAsia" w:cstheme="minorBidi"/>
          <w:noProof/>
          <w:sz w:val="22"/>
          <w:szCs w:val="22"/>
          <w:lang w:val="en-ZW" w:eastAsia="en-ZW"/>
        </w:rPr>
      </w:pPr>
      <w:r>
        <w:rPr>
          <w:noProof/>
        </w:rPr>
        <w:t>Table 12: Ministry of Health Personnel Trained under the project</w:t>
      </w:r>
      <w:r>
        <w:rPr>
          <w:noProof/>
        </w:rPr>
        <w:tab/>
      </w:r>
      <w:r>
        <w:rPr>
          <w:noProof/>
        </w:rPr>
        <w:fldChar w:fldCharType="begin"/>
      </w:r>
      <w:r>
        <w:rPr>
          <w:noProof/>
        </w:rPr>
        <w:instrText xml:space="preserve"> PAGEREF _Toc491930718 \h </w:instrText>
      </w:r>
      <w:r>
        <w:rPr>
          <w:noProof/>
        </w:rPr>
      </w:r>
      <w:r>
        <w:rPr>
          <w:noProof/>
        </w:rPr>
        <w:fldChar w:fldCharType="separate"/>
      </w:r>
      <w:r>
        <w:rPr>
          <w:noProof/>
        </w:rPr>
        <w:t>17</w:t>
      </w:r>
      <w:r>
        <w:rPr>
          <w:noProof/>
        </w:rPr>
        <w:fldChar w:fldCharType="end"/>
      </w:r>
    </w:p>
    <w:p w14:paraId="0D4CEE66" w14:textId="77777777" w:rsidR="00B62A1B" w:rsidRDefault="00B62A1B">
      <w:pPr>
        <w:pStyle w:val="TableofFigures"/>
        <w:tabs>
          <w:tab w:val="right" w:leader="dot" w:pos="8296"/>
        </w:tabs>
        <w:rPr>
          <w:rFonts w:eastAsiaTheme="minorEastAsia" w:cstheme="minorBidi"/>
          <w:noProof/>
          <w:sz w:val="22"/>
          <w:szCs w:val="22"/>
          <w:lang w:val="en-ZW" w:eastAsia="en-ZW"/>
        </w:rPr>
      </w:pPr>
      <w:r>
        <w:rPr>
          <w:noProof/>
        </w:rPr>
        <w:t>Table 13: Present professional capacity needs relating to eye care</w:t>
      </w:r>
      <w:r>
        <w:rPr>
          <w:noProof/>
        </w:rPr>
        <w:tab/>
      </w:r>
      <w:r>
        <w:rPr>
          <w:noProof/>
        </w:rPr>
        <w:fldChar w:fldCharType="begin"/>
      </w:r>
      <w:r>
        <w:rPr>
          <w:noProof/>
        </w:rPr>
        <w:instrText xml:space="preserve"> PAGEREF _Toc491930719 \h </w:instrText>
      </w:r>
      <w:r>
        <w:rPr>
          <w:noProof/>
        </w:rPr>
      </w:r>
      <w:r>
        <w:rPr>
          <w:noProof/>
        </w:rPr>
        <w:fldChar w:fldCharType="separate"/>
      </w:r>
      <w:r>
        <w:rPr>
          <w:noProof/>
        </w:rPr>
        <w:t>18</w:t>
      </w:r>
      <w:r>
        <w:rPr>
          <w:noProof/>
        </w:rPr>
        <w:fldChar w:fldCharType="end"/>
      </w:r>
    </w:p>
    <w:p w14:paraId="5B62662A" w14:textId="77777777" w:rsidR="00B62A1B" w:rsidRDefault="00B62A1B">
      <w:pPr>
        <w:pStyle w:val="TableofFigures"/>
        <w:tabs>
          <w:tab w:val="right" w:leader="dot" w:pos="8296"/>
        </w:tabs>
        <w:rPr>
          <w:rFonts w:eastAsiaTheme="minorEastAsia" w:cstheme="minorBidi"/>
          <w:noProof/>
          <w:sz w:val="22"/>
          <w:szCs w:val="22"/>
          <w:lang w:val="en-ZW" w:eastAsia="en-ZW"/>
        </w:rPr>
      </w:pPr>
      <w:r>
        <w:rPr>
          <w:noProof/>
        </w:rPr>
        <w:t>Table 14: A comparison of SiB cataract extraction costs versus market prices</w:t>
      </w:r>
      <w:r>
        <w:rPr>
          <w:noProof/>
        </w:rPr>
        <w:tab/>
      </w:r>
      <w:r>
        <w:rPr>
          <w:noProof/>
        </w:rPr>
        <w:fldChar w:fldCharType="begin"/>
      </w:r>
      <w:r>
        <w:rPr>
          <w:noProof/>
        </w:rPr>
        <w:instrText xml:space="preserve"> PAGEREF _Toc491930720 \h </w:instrText>
      </w:r>
      <w:r>
        <w:rPr>
          <w:noProof/>
        </w:rPr>
      </w:r>
      <w:r>
        <w:rPr>
          <w:noProof/>
        </w:rPr>
        <w:fldChar w:fldCharType="separate"/>
      </w:r>
      <w:r>
        <w:rPr>
          <w:noProof/>
        </w:rPr>
        <w:t>22</w:t>
      </w:r>
      <w:r>
        <w:rPr>
          <w:noProof/>
        </w:rPr>
        <w:fldChar w:fldCharType="end"/>
      </w:r>
    </w:p>
    <w:p w14:paraId="68F6526A" w14:textId="77777777" w:rsidR="00B62A1B" w:rsidRDefault="00B62A1B">
      <w:pPr>
        <w:pStyle w:val="TableofFigures"/>
        <w:tabs>
          <w:tab w:val="right" w:leader="dot" w:pos="8296"/>
        </w:tabs>
        <w:rPr>
          <w:rFonts w:eastAsiaTheme="minorEastAsia" w:cstheme="minorBidi"/>
          <w:noProof/>
          <w:sz w:val="22"/>
          <w:szCs w:val="22"/>
          <w:lang w:val="en-ZW" w:eastAsia="en-ZW"/>
        </w:rPr>
      </w:pPr>
      <w:r>
        <w:rPr>
          <w:noProof/>
        </w:rPr>
        <w:t>Table 15: A comparison of SiB Spectacle costs versus market prices</w:t>
      </w:r>
      <w:r>
        <w:rPr>
          <w:noProof/>
        </w:rPr>
        <w:tab/>
      </w:r>
      <w:r>
        <w:rPr>
          <w:noProof/>
        </w:rPr>
        <w:fldChar w:fldCharType="begin"/>
      </w:r>
      <w:r>
        <w:rPr>
          <w:noProof/>
        </w:rPr>
        <w:instrText xml:space="preserve"> PAGEREF _Toc491930721 \h </w:instrText>
      </w:r>
      <w:r>
        <w:rPr>
          <w:noProof/>
        </w:rPr>
      </w:r>
      <w:r>
        <w:rPr>
          <w:noProof/>
        </w:rPr>
        <w:fldChar w:fldCharType="separate"/>
      </w:r>
      <w:r>
        <w:rPr>
          <w:noProof/>
        </w:rPr>
        <w:t>23</w:t>
      </w:r>
      <w:r>
        <w:rPr>
          <w:noProof/>
        </w:rPr>
        <w:fldChar w:fldCharType="end"/>
      </w:r>
    </w:p>
    <w:p w14:paraId="4CC4A1B2" w14:textId="77777777" w:rsidR="00B62A1B" w:rsidRDefault="00B62A1B">
      <w:pPr>
        <w:pStyle w:val="TableofFigures"/>
        <w:tabs>
          <w:tab w:val="right" w:leader="dot" w:pos="8296"/>
        </w:tabs>
        <w:rPr>
          <w:rFonts w:eastAsiaTheme="minorEastAsia" w:cstheme="minorBidi"/>
          <w:noProof/>
          <w:sz w:val="22"/>
          <w:szCs w:val="22"/>
          <w:lang w:val="en-ZW" w:eastAsia="en-ZW"/>
        </w:rPr>
      </w:pPr>
      <w:r>
        <w:rPr>
          <w:noProof/>
        </w:rPr>
        <w:t>Table 16: Calculation of cost per patient for eye camps</w:t>
      </w:r>
      <w:r>
        <w:rPr>
          <w:noProof/>
        </w:rPr>
        <w:tab/>
      </w:r>
      <w:r>
        <w:rPr>
          <w:noProof/>
        </w:rPr>
        <w:fldChar w:fldCharType="begin"/>
      </w:r>
      <w:r>
        <w:rPr>
          <w:noProof/>
        </w:rPr>
        <w:instrText xml:space="preserve"> PAGEREF _Toc491930722 \h </w:instrText>
      </w:r>
      <w:r>
        <w:rPr>
          <w:noProof/>
        </w:rPr>
      </w:r>
      <w:r>
        <w:rPr>
          <w:noProof/>
        </w:rPr>
        <w:fldChar w:fldCharType="separate"/>
      </w:r>
      <w:r>
        <w:rPr>
          <w:noProof/>
        </w:rPr>
        <w:t>24</w:t>
      </w:r>
      <w:r>
        <w:rPr>
          <w:noProof/>
        </w:rPr>
        <w:fldChar w:fldCharType="end"/>
      </w:r>
    </w:p>
    <w:p w14:paraId="2E7C06CD" w14:textId="77777777" w:rsidR="00B62A1B" w:rsidRDefault="00B62A1B">
      <w:pPr>
        <w:pStyle w:val="TableofFigures"/>
        <w:tabs>
          <w:tab w:val="right" w:leader="dot" w:pos="8296"/>
        </w:tabs>
        <w:rPr>
          <w:rFonts w:eastAsiaTheme="minorEastAsia" w:cstheme="minorBidi"/>
          <w:noProof/>
          <w:sz w:val="22"/>
          <w:szCs w:val="22"/>
          <w:lang w:val="en-ZW" w:eastAsia="en-ZW"/>
        </w:rPr>
      </w:pPr>
      <w:r>
        <w:rPr>
          <w:noProof/>
        </w:rPr>
        <w:t>Table 17: Calculations for SiB Base Station Operations</w:t>
      </w:r>
      <w:r>
        <w:rPr>
          <w:noProof/>
        </w:rPr>
        <w:tab/>
      </w:r>
      <w:r>
        <w:rPr>
          <w:noProof/>
        </w:rPr>
        <w:fldChar w:fldCharType="begin"/>
      </w:r>
      <w:r>
        <w:rPr>
          <w:noProof/>
        </w:rPr>
        <w:instrText xml:space="preserve"> PAGEREF _Toc491930723 \h </w:instrText>
      </w:r>
      <w:r>
        <w:rPr>
          <w:noProof/>
        </w:rPr>
      </w:r>
      <w:r>
        <w:rPr>
          <w:noProof/>
        </w:rPr>
        <w:fldChar w:fldCharType="separate"/>
      </w:r>
      <w:r>
        <w:rPr>
          <w:noProof/>
        </w:rPr>
        <w:t>25</w:t>
      </w:r>
      <w:r>
        <w:rPr>
          <w:noProof/>
        </w:rPr>
        <w:fldChar w:fldCharType="end"/>
      </w:r>
    </w:p>
    <w:p w14:paraId="671DB7D8" w14:textId="77777777" w:rsidR="00B62A1B" w:rsidRDefault="00B62A1B">
      <w:pPr>
        <w:pStyle w:val="TableofFigures"/>
        <w:tabs>
          <w:tab w:val="right" w:leader="dot" w:pos="8296"/>
        </w:tabs>
        <w:rPr>
          <w:rFonts w:eastAsiaTheme="minorEastAsia" w:cstheme="minorBidi"/>
          <w:noProof/>
          <w:sz w:val="22"/>
          <w:szCs w:val="22"/>
          <w:lang w:val="en-ZW" w:eastAsia="en-ZW"/>
        </w:rPr>
      </w:pPr>
      <w:r>
        <w:rPr>
          <w:noProof/>
        </w:rPr>
        <w:t>Table 18: Project impact on communities</w:t>
      </w:r>
      <w:r>
        <w:rPr>
          <w:noProof/>
        </w:rPr>
        <w:tab/>
      </w:r>
      <w:r>
        <w:rPr>
          <w:noProof/>
        </w:rPr>
        <w:fldChar w:fldCharType="begin"/>
      </w:r>
      <w:r>
        <w:rPr>
          <w:noProof/>
        </w:rPr>
        <w:instrText xml:space="preserve"> PAGEREF _Toc491930724 \h </w:instrText>
      </w:r>
      <w:r>
        <w:rPr>
          <w:noProof/>
        </w:rPr>
      </w:r>
      <w:r>
        <w:rPr>
          <w:noProof/>
        </w:rPr>
        <w:fldChar w:fldCharType="separate"/>
      </w:r>
      <w:r>
        <w:rPr>
          <w:noProof/>
        </w:rPr>
        <w:t>27</w:t>
      </w:r>
      <w:r>
        <w:rPr>
          <w:noProof/>
        </w:rPr>
        <w:fldChar w:fldCharType="end"/>
      </w:r>
    </w:p>
    <w:p w14:paraId="78478DED" w14:textId="7F1CAFAA" w:rsidR="004D7DB3" w:rsidRPr="00B74153" w:rsidRDefault="005B7C6F" w:rsidP="004D7DB3">
      <w:pPr>
        <w:rPr>
          <w:lang w:val="en-GB"/>
        </w:rPr>
      </w:pPr>
      <w:r w:rsidRPr="00B74153">
        <w:rPr>
          <w:sz w:val="20"/>
          <w:szCs w:val="20"/>
          <w:lang w:val="en-GB"/>
        </w:rPr>
        <w:fldChar w:fldCharType="end"/>
      </w:r>
    </w:p>
    <w:p w14:paraId="72DA95DC" w14:textId="02208F1C" w:rsidR="004D7DB3" w:rsidRPr="00B62A1B" w:rsidRDefault="00B62A1B" w:rsidP="00A209AB">
      <w:pPr>
        <w:pStyle w:val="Heading1"/>
        <w:numPr>
          <w:ilvl w:val="0"/>
          <w:numId w:val="0"/>
        </w:numPr>
        <w:ind w:left="432" w:hanging="432"/>
        <w:rPr>
          <w:rFonts w:ascii="Times New Roman" w:hAnsi="Times New Roman" w:cs="Times New Roman"/>
          <w:lang w:val="en-GB"/>
        </w:rPr>
      </w:pPr>
      <w:bookmarkStart w:id="1" w:name="_Toc491930653"/>
      <w:r w:rsidRPr="00B74153">
        <w:rPr>
          <w:rFonts w:ascii="Times New Roman" w:hAnsi="Times New Roman" w:cs="Times New Roman"/>
          <w:lang w:val="en-GB"/>
        </w:rPr>
        <w:lastRenderedPageBreak/>
        <w:t>LIST OF FIGURES</w:t>
      </w:r>
      <w:bookmarkEnd w:id="1"/>
      <w:r w:rsidRPr="00B74153">
        <w:rPr>
          <w:rFonts w:ascii="Times New Roman" w:hAnsi="Times New Roman" w:cs="Times New Roman"/>
          <w:lang w:val="en-GB"/>
        </w:rPr>
        <w:t xml:space="preserve"> </w:t>
      </w:r>
    </w:p>
    <w:p w14:paraId="417A3FC6" w14:textId="77777777" w:rsidR="00B62A1B" w:rsidRDefault="004D7DB3">
      <w:pPr>
        <w:pStyle w:val="TableofFigures"/>
        <w:tabs>
          <w:tab w:val="right" w:leader="dot" w:pos="8296"/>
        </w:tabs>
        <w:rPr>
          <w:rFonts w:eastAsiaTheme="minorEastAsia" w:cstheme="minorBidi"/>
          <w:noProof/>
          <w:sz w:val="22"/>
          <w:szCs w:val="22"/>
          <w:lang w:val="en-ZW" w:eastAsia="en-ZW"/>
        </w:rPr>
      </w:pPr>
      <w:r w:rsidRPr="00B74153">
        <w:rPr>
          <w:rFonts w:ascii="Times New Roman" w:hAnsi="Times New Roman"/>
          <w:lang w:val="en-GB"/>
        </w:rPr>
        <w:fldChar w:fldCharType="begin"/>
      </w:r>
      <w:r w:rsidRPr="00B74153">
        <w:rPr>
          <w:rFonts w:ascii="Times New Roman" w:hAnsi="Times New Roman"/>
          <w:lang w:val="en-GB"/>
        </w:rPr>
        <w:instrText xml:space="preserve"> TOC \h \z \c "Figure" </w:instrText>
      </w:r>
      <w:r w:rsidRPr="00B74153">
        <w:rPr>
          <w:rFonts w:ascii="Times New Roman" w:hAnsi="Times New Roman"/>
          <w:lang w:val="en-GB"/>
        </w:rPr>
        <w:fldChar w:fldCharType="separate"/>
      </w:r>
      <w:hyperlink w:anchor="_Toc491930615" w:history="1">
        <w:r w:rsidR="00B62A1B" w:rsidRPr="008B088A">
          <w:rPr>
            <w:rStyle w:val="Hyperlink"/>
            <w:noProof/>
          </w:rPr>
          <w:t>Figure 1: GoZ budget allocation to MoHCC</w:t>
        </w:r>
        <w:r w:rsidR="00B62A1B">
          <w:rPr>
            <w:noProof/>
            <w:webHidden/>
          </w:rPr>
          <w:tab/>
        </w:r>
        <w:r w:rsidR="00B62A1B">
          <w:rPr>
            <w:noProof/>
            <w:webHidden/>
          </w:rPr>
          <w:fldChar w:fldCharType="begin"/>
        </w:r>
        <w:r w:rsidR="00B62A1B">
          <w:rPr>
            <w:noProof/>
            <w:webHidden/>
          </w:rPr>
          <w:instrText xml:space="preserve"> PAGEREF _Toc491930615 \h </w:instrText>
        </w:r>
        <w:r w:rsidR="00B62A1B">
          <w:rPr>
            <w:noProof/>
            <w:webHidden/>
          </w:rPr>
        </w:r>
        <w:r w:rsidR="00B62A1B">
          <w:rPr>
            <w:noProof/>
            <w:webHidden/>
          </w:rPr>
          <w:fldChar w:fldCharType="separate"/>
        </w:r>
        <w:r w:rsidR="00B62A1B">
          <w:rPr>
            <w:noProof/>
            <w:webHidden/>
          </w:rPr>
          <w:t>8</w:t>
        </w:r>
        <w:r w:rsidR="00B62A1B">
          <w:rPr>
            <w:noProof/>
            <w:webHidden/>
          </w:rPr>
          <w:fldChar w:fldCharType="end"/>
        </w:r>
      </w:hyperlink>
    </w:p>
    <w:p w14:paraId="09ED76EF" w14:textId="77777777" w:rsidR="00B62A1B" w:rsidRDefault="004B21AC">
      <w:pPr>
        <w:pStyle w:val="TableofFigures"/>
        <w:tabs>
          <w:tab w:val="right" w:leader="dot" w:pos="8296"/>
        </w:tabs>
        <w:rPr>
          <w:rFonts w:eastAsiaTheme="minorEastAsia" w:cstheme="minorBidi"/>
          <w:noProof/>
          <w:sz w:val="22"/>
          <w:szCs w:val="22"/>
          <w:lang w:val="en-ZW" w:eastAsia="en-ZW"/>
        </w:rPr>
      </w:pPr>
      <w:hyperlink w:anchor="_Toc491930616" w:history="1">
        <w:r w:rsidR="00B62A1B" w:rsidRPr="008B088A">
          <w:rPr>
            <w:rStyle w:val="Hyperlink"/>
            <w:noProof/>
          </w:rPr>
          <w:t>Figure 2 Trends in Health &amp; Child Care Allocations (2010 -16)</w:t>
        </w:r>
        <w:r w:rsidR="00B62A1B">
          <w:rPr>
            <w:noProof/>
            <w:webHidden/>
          </w:rPr>
          <w:tab/>
        </w:r>
        <w:r w:rsidR="00B62A1B">
          <w:rPr>
            <w:noProof/>
            <w:webHidden/>
          </w:rPr>
          <w:fldChar w:fldCharType="begin"/>
        </w:r>
        <w:r w:rsidR="00B62A1B">
          <w:rPr>
            <w:noProof/>
            <w:webHidden/>
          </w:rPr>
          <w:instrText xml:space="preserve"> PAGEREF _Toc491930616 \h </w:instrText>
        </w:r>
        <w:r w:rsidR="00B62A1B">
          <w:rPr>
            <w:noProof/>
            <w:webHidden/>
          </w:rPr>
        </w:r>
        <w:r w:rsidR="00B62A1B">
          <w:rPr>
            <w:noProof/>
            <w:webHidden/>
          </w:rPr>
          <w:fldChar w:fldCharType="separate"/>
        </w:r>
        <w:r w:rsidR="00B62A1B">
          <w:rPr>
            <w:noProof/>
            <w:webHidden/>
          </w:rPr>
          <w:t>8</w:t>
        </w:r>
        <w:r w:rsidR="00B62A1B">
          <w:rPr>
            <w:noProof/>
            <w:webHidden/>
          </w:rPr>
          <w:fldChar w:fldCharType="end"/>
        </w:r>
      </w:hyperlink>
    </w:p>
    <w:p w14:paraId="75F866CB" w14:textId="77777777" w:rsidR="00B62A1B" w:rsidRDefault="004B21AC">
      <w:pPr>
        <w:pStyle w:val="TableofFigures"/>
        <w:tabs>
          <w:tab w:val="right" w:leader="dot" w:pos="8296"/>
        </w:tabs>
        <w:rPr>
          <w:rFonts w:eastAsiaTheme="minorEastAsia" w:cstheme="minorBidi"/>
          <w:noProof/>
          <w:sz w:val="22"/>
          <w:szCs w:val="22"/>
          <w:lang w:val="en-ZW" w:eastAsia="en-ZW"/>
        </w:rPr>
      </w:pPr>
      <w:hyperlink r:id="rId11" w:anchor="_Toc491930617" w:history="1">
        <w:r w:rsidR="00B62A1B" w:rsidRPr="008B088A">
          <w:rPr>
            <w:rStyle w:val="Hyperlink"/>
            <w:noProof/>
          </w:rPr>
          <w:t xml:space="preserve">Figure 3: </w:t>
        </w:r>
        <w:r w:rsidR="00B62A1B" w:rsidRPr="008B088A">
          <w:rPr>
            <w:rStyle w:val="Hyperlink"/>
            <w:noProof/>
            <w:lang w:val="en-ZW"/>
          </w:rPr>
          <w:t>SiB project design and implementation model</w:t>
        </w:r>
        <w:r w:rsidR="00B62A1B">
          <w:rPr>
            <w:noProof/>
            <w:webHidden/>
          </w:rPr>
          <w:tab/>
        </w:r>
        <w:r w:rsidR="00B62A1B">
          <w:rPr>
            <w:noProof/>
            <w:webHidden/>
          </w:rPr>
          <w:fldChar w:fldCharType="begin"/>
        </w:r>
        <w:r w:rsidR="00B62A1B">
          <w:rPr>
            <w:noProof/>
            <w:webHidden/>
          </w:rPr>
          <w:instrText xml:space="preserve"> PAGEREF _Toc491930617 \h </w:instrText>
        </w:r>
        <w:r w:rsidR="00B62A1B">
          <w:rPr>
            <w:noProof/>
            <w:webHidden/>
          </w:rPr>
        </w:r>
        <w:r w:rsidR="00B62A1B">
          <w:rPr>
            <w:noProof/>
            <w:webHidden/>
          </w:rPr>
          <w:fldChar w:fldCharType="separate"/>
        </w:r>
        <w:r w:rsidR="00B62A1B">
          <w:rPr>
            <w:noProof/>
            <w:webHidden/>
          </w:rPr>
          <w:t>9</w:t>
        </w:r>
        <w:r w:rsidR="00B62A1B">
          <w:rPr>
            <w:noProof/>
            <w:webHidden/>
          </w:rPr>
          <w:fldChar w:fldCharType="end"/>
        </w:r>
      </w:hyperlink>
    </w:p>
    <w:p w14:paraId="558C6DE2" w14:textId="77777777" w:rsidR="00B62A1B" w:rsidRDefault="004B21AC">
      <w:pPr>
        <w:pStyle w:val="TableofFigures"/>
        <w:tabs>
          <w:tab w:val="right" w:leader="dot" w:pos="8296"/>
        </w:tabs>
        <w:rPr>
          <w:rFonts w:eastAsiaTheme="minorEastAsia" w:cstheme="minorBidi"/>
          <w:noProof/>
          <w:sz w:val="22"/>
          <w:szCs w:val="22"/>
          <w:lang w:val="en-ZW" w:eastAsia="en-ZW"/>
        </w:rPr>
      </w:pPr>
      <w:hyperlink w:anchor="_Toc491930618" w:history="1">
        <w:r w:rsidR="00B62A1B" w:rsidRPr="008B088A">
          <w:rPr>
            <w:rStyle w:val="Hyperlink"/>
            <w:noProof/>
          </w:rPr>
          <w:t>Figure 4: Project implementation flow chart.</w:t>
        </w:r>
        <w:r w:rsidR="00B62A1B">
          <w:rPr>
            <w:noProof/>
            <w:webHidden/>
          </w:rPr>
          <w:tab/>
        </w:r>
        <w:r w:rsidR="00B62A1B">
          <w:rPr>
            <w:noProof/>
            <w:webHidden/>
          </w:rPr>
          <w:fldChar w:fldCharType="begin"/>
        </w:r>
        <w:r w:rsidR="00B62A1B">
          <w:rPr>
            <w:noProof/>
            <w:webHidden/>
          </w:rPr>
          <w:instrText xml:space="preserve"> PAGEREF _Toc491930618 \h </w:instrText>
        </w:r>
        <w:r w:rsidR="00B62A1B">
          <w:rPr>
            <w:noProof/>
            <w:webHidden/>
          </w:rPr>
        </w:r>
        <w:r w:rsidR="00B62A1B">
          <w:rPr>
            <w:noProof/>
            <w:webHidden/>
          </w:rPr>
          <w:fldChar w:fldCharType="separate"/>
        </w:r>
        <w:r w:rsidR="00B62A1B">
          <w:rPr>
            <w:noProof/>
            <w:webHidden/>
          </w:rPr>
          <w:t>10</w:t>
        </w:r>
        <w:r w:rsidR="00B62A1B">
          <w:rPr>
            <w:noProof/>
            <w:webHidden/>
          </w:rPr>
          <w:fldChar w:fldCharType="end"/>
        </w:r>
      </w:hyperlink>
    </w:p>
    <w:p w14:paraId="076065ED" w14:textId="77777777" w:rsidR="00B62A1B" w:rsidRDefault="004B21AC">
      <w:pPr>
        <w:pStyle w:val="TableofFigures"/>
        <w:tabs>
          <w:tab w:val="right" w:leader="dot" w:pos="8296"/>
        </w:tabs>
        <w:rPr>
          <w:rFonts w:eastAsiaTheme="minorEastAsia" w:cstheme="minorBidi"/>
          <w:noProof/>
          <w:sz w:val="22"/>
          <w:szCs w:val="22"/>
          <w:lang w:val="en-ZW" w:eastAsia="en-ZW"/>
        </w:rPr>
      </w:pPr>
      <w:hyperlink w:anchor="_Toc491930619" w:history="1">
        <w:r w:rsidR="00B62A1B" w:rsidRPr="008B088A">
          <w:rPr>
            <w:rStyle w:val="Hyperlink"/>
            <w:noProof/>
          </w:rPr>
          <w:t>Figure 5 : Source of eye Services information.</w:t>
        </w:r>
        <w:r w:rsidR="00B62A1B">
          <w:rPr>
            <w:noProof/>
            <w:webHidden/>
          </w:rPr>
          <w:tab/>
        </w:r>
        <w:r w:rsidR="00B62A1B">
          <w:rPr>
            <w:noProof/>
            <w:webHidden/>
          </w:rPr>
          <w:fldChar w:fldCharType="begin"/>
        </w:r>
        <w:r w:rsidR="00B62A1B">
          <w:rPr>
            <w:noProof/>
            <w:webHidden/>
          </w:rPr>
          <w:instrText xml:space="preserve"> PAGEREF _Toc491930619 \h </w:instrText>
        </w:r>
        <w:r w:rsidR="00B62A1B">
          <w:rPr>
            <w:noProof/>
            <w:webHidden/>
          </w:rPr>
        </w:r>
        <w:r w:rsidR="00B62A1B">
          <w:rPr>
            <w:noProof/>
            <w:webHidden/>
          </w:rPr>
          <w:fldChar w:fldCharType="separate"/>
        </w:r>
        <w:r w:rsidR="00B62A1B">
          <w:rPr>
            <w:noProof/>
            <w:webHidden/>
          </w:rPr>
          <w:t>11</w:t>
        </w:r>
        <w:r w:rsidR="00B62A1B">
          <w:rPr>
            <w:noProof/>
            <w:webHidden/>
          </w:rPr>
          <w:fldChar w:fldCharType="end"/>
        </w:r>
      </w:hyperlink>
    </w:p>
    <w:p w14:paraId="1832DB04" w14:textId="77777777" w:rsidR="00B62A1B" w:rsidRDefault="004B21AC">
      <w:pPr>
        <w:pStyle w:val="TableofFigures"/>
        <w:tabs>
          <w:tab w:val="right" w:leader="dot" w:pos="8296"/>
        </w:tabs>
        <w:rPr>
          <w:rFonts w:eastAsiaTheme="minorEastAsia" w:cstheme="minorBidi"/>
          <w:noProof/>
          <w:sz w:val="22"/>
          <w:szCs w:val="22"/>
          <w:lang w:val="en-ZW" w:eastAsia="en-ZW"/>
        </w:rPr>
      </w:pPr>
      <w:hyperlink w:anchor="_Toc491930620" w:history="1">
        <w:r w:rsidR="00B62A1B" w:rsidRPr="008B088A">
          <w:rPr>
            <w:rStyle w:val="Hyperlink"/>
            <w:noProof/>
          </w:rPr>
          <w:t>Figure 6: A comparison of the number of cataract extractions conducted by eye units.</w:t>
        </w:r>
        <w:r w:rsidR="00B62A1B">
          <w:rPr>
            <w:noProof/>
            <w:webHidden/>
          </w:rPr>
          <w:tab/>
        </w:r>
        <w:r w:rsidR="00B62A1B">
          <w:rPr>
            <w:noProof/>
            <w:webHidden/>
          </w:rPr>
          <w:fldChar w:fldCharType="begin"/>
        </w:r>
        <w:r w:rsidR="00B62A1B">
          <w:rPr>
            <w:noProof/>
            <w:webHidden/>
          </w:rPr>
          <w:instrText xml:space="preserve"> PAGEREF _Toc491930620 \h </w:instrText>
        </w:r>
        <w:r w:rsidR="00B62A1B">
          <w:rPr>
            <w:noProof/>
            <w:webHidden/>
          </w:rPr>
        </w:r>
        <w:r w:rsidR="00B62A1B">
          <w:rPr>
            <w:noProof/>
            <w:webHidden/>
          </w:rPr>
          <w:fldChar w:fldCharType="separate"/>
        </w:r>
        <w:r w:rsidR="00B62A1B">
          <w:rPr>
            <w:noProof/>
            <w:webHidden/>
          </w:rPr>
          <w:t>14</w:t>
        </w:r>
        <w:r w:rsidR="00B62A1B">
          <w:rPr>
            <w:noProof/>
            <w:webHidden/>
          </w:rPr>
          <w:fldChar w:fldCharType="end"/>
        </w:r>
      </w:hyperlink>
    </w:p>
    <w:p w14:paraId="7208D87B" w14:textId="77777777" w:rsidR="00B62A1B" w:rsidRDefault="004B21AC">
      <w:pPr>
        <w:pStyle w:val="TableofFigures"/>
        <w:tabs>
          <w:tab w:val="right" w:leader="dot" w:pos="8296"/>
        </w:tabs>
        <w:rPr>
          <w:rFonts w:eastAsiaTheme="minorEastAsia" w:cstheme="minorBidi"/>
          <w:noProof/>
          <w:sz w:val="22"/>
          <w:szCs w:val="22"/>
          <w:lang w:val="en-ZW" w:eastAsia="en-ZW"/>
        </w:rPr>
      </w:pPr>
      <w:hyperlink w:anchor="_Toc491930621" w:history="1">
        <w:r w:rsidR="00B62A1B" w:rsidRPr="008B088A">
          <w:rPr>
            <w:rStyle w:val="Hyperlink"/>
            <w:noProof/>
          </w:rPr>
          <w:t>Figure 7 Adult cataract extractions Jan-May for Sakubva and Norton.</w:t>
        </w:r>
        <w:r w:rsidR="00B62A1B">
          <w:rPr>
            <w:noProof/>
            <w:webHidden/>
          </w:rPr>
          <w:tab/>
        </w:r>
        <w:r w:rsidR="00B62A1B">
          <w:rPr>
            <w:noProof/>
            <w:webHidden/>
          </w:rPr>
          <w:fldChar w:fldCharType="begin"/>
        </w:r>
        <w:r w:rsidR="00B62A1B">
          <w:rPr>
            <w:noProof/>
            <w:webHidden/>
          </w:rPr>
          <w:instrText xml:space="preserve"> PAGEREF _Toc491930621 \h </w:instrText>
        </w:r>
        <w:r w:rsidR="00B62A1B">
          <w:rPr>
            <w:noProof/>
            <w:webHidden/>
          </w:rPr>
        </w:r>
        <w:r w:rsidR="00B62A1B">
          <w:rPr>
            <w:noProof/>
            <w:webHidden/>
          </w:rPr>
          <w:fldChar w:fldCharType="separate"/>
        </w:r>
        <w:r w:rsidR="00B62A1B">
          <w:rPr>
            <w:noProof/>
            <w:webHidden/>
          </w:rPr>
          <w:t>14</w:t>
        </w:r>
        <w:r w:rsidR="00B62A1B">
          <w:rPr>
            <w:noProof/>
            <w:webHidden/>
          </w:rPr>
          <w:fldChar w:fldCharType="end"/>
        </w:r>
      </w:hyperlink>
    </w:p>
    <w:p w14:paraId="5865D115" w14:textId="77777777" w:rsidR="00B62A1B" w:rsidRDefault="004B21AC">
      <w:pPr>
        <w:pStyle w:val="TableofFigures"/>
        <w:tabs>
          <w:tab w:val="right" w:leader="dot" w:pos="8296"/>
        </w:tabs>
        <w:rPr>
          <w:rFonts w:eastAsiaTheme="minorEastAsia" w:cstheme="minorBidi"/>
          <w:noProof/>
          <w:sz w:val="22"/>
          <w:szCs w:val="22"/>
          <w:lang w:val="en-ZW" w:eastAsia="en-ZW"/>
        </w:rPr>
      </w:pPr>
      <w:hyperlink w:anchor="_Toc491930622" w:history="1">
        <w:r w:rsidR="00B62A1B" w:rsidRPr="008B088A">
          <w:rPr>
            <w:rStyle w:val="Hyperlink"/>
            <w:noProof/>
          </w:rPr>
          <w:t>Figure 8: Renovations at SKH Paediatric Unit.</w:t>
        </w:r>
        <w:r w:rsidR="00B62A1B">
          <w:rPr>
            <w:noProof/>
            <w:webHidden/>
          </w:rPr>
          <w:tab/>
        </w:r>
        <w:r w:rsidR="00B62A1B">
          <w:rPr>
            <w:noProof/>
            <w:webHidden/>
          </w:rPr>
          <w:fldChar w:fldCharType="begin"/>
        </w:r>
        <w:r w:rsidR="00B62A1B">
          <w:rPr>
            <w:noProof/>
            <w:webHidden/>
          </w:rPr>
          <w:instrText xml:space="preserve"> PAGEREF _Toc491930622 \h </w:instrText>
        </w:r>
        <w:r w:rsidR="00B62A1B">
          <w:rPr>
            <w:noProof/>
            <w:webHidden/>
          </w:rPr>
        </w:r>
        <w:r w:rsidR="00B62A1B">
          <w:rPr>
            <w:noProof/>
            <w:webHidden/>
          </w:rPr>
          <w:fldChar w:fldCharType="separate"/>
        </w:r>
        <w:r w:rsidR="00B62A1B">
          <w:rPr>
            <w:noProof/>
            <w:webHidden/>
          </w:rPr>
          <w:t>18</w:t>
        </w:r>
        <w:r w:rsidR="00B62A1B">
          <w:rPr>
            <w:noProof/>
            <w:webHidden/>
          </w:rPr>
          <w:fldChar w:fldCharType="end"/>
        </w:r>
      </w:hyperlink>
    </w:p>
    <w:p w14:paraId="5512E9C5" w14:textId="77777777" w:rsidR="00B62A1B" w:rsidRDefault="004B21AC">
      <w:pPr>
        <w:pStyle w:val="TableofFigures"/>
        <w:tabs>
          <w:tab w:val="right" w:leader="dot" w:pos="8296"/>
        </w:tabs>
        <w:rPr>
          <w:rFonts w:eastAsiaTheme="minorEastAsia" w:cstheme="minorBidi"/>
          <w:noProof/>
          <w:sz w:val="22"/>
          <w:szCs w:val="22"/>
          <w:lang w:val="en-ZW" w:eastAsia="en-ZW"/>
        </w:rPr>
      </w:pPr>
      <w:hyperlink w:anchor="_Toc491930623" w:history="1">
        <w:r w:rsidR="00B62A1B" w:rsidRPr="008B088A">
          <w:rPr>
            <w:rStyle w:val="Hyperlink"/>
            <w:noProof/>
          </w:rPr>
          <w:t>Figure 9: Renovations done under the project (SKH)</w:t>
        </w:r>
        <w:r w:rsidR="00B62A1B">
          <w:rPr>
            <w:noProof/>
            <w:webHidden/>
          </w:rPr>
          <w:tab/>
        </w:r>
        <w:r w:rsidR="00B62A1B">
          <w:rPr>
            <w:noProof/>
            <w:webHidden/>
          </w:rPr>
          <w:fldChar w:fldCharType="begin"/>
        </w:r>
        <w:r w:rsidR="00B62A1B">
          <w:rPr>
            <w:noProof/>
            <w:webHidden/>
          </w:rPr>
          <w:instrText xml:space="preserve"> PAGEREF _Toc491930623 \h </w:instrText>
        </w:r>
        <w:r w:rsidR="00B62A1B">
          <w:rPr>
            <w:noProof/>
            <w:webHidden/>
          </w:rPr>
        </w:r>
        <w:r w:rsidR="00B62A1B">
          <w:rPr>
            <w:noProof/>
            <w:webHidden/>
          </w:rPr>
          <w:fldChar w:fldCharType="separate"/>
        </w:r>
        <w:r w:rsidR="00B62A1B">
          <w:rPr>
            <w:noProof/>
            <w:webHidden/>
          </w:rPr>
          <w:t>19</w:t>
        </w:r>
        <w:r w:rsidR="00B62A1B">
          <w:rPr>
            <w:noProof/>
            <w:webHidden/>
          </w:rPr>
          <w:fldChar w:fldCharType="end"/>
        </w:r>
      </w:hyperlink>
    </w:p>
    <w:p w14:paraId="519F0DEC" w14:textId="77777777" w:rsidR="00B62A1B" w:rsidRDefault="004B21AC">
      <w:pPr>
        <w:pStyle w:val="TableofFigures"/>
        <w:tabs>
          <w:tab w:val="right" w:leader="dot" w:pos="8296"/>
        </w:tabs>
        <w:rPr>
          <w:rFonts w:eastAsiaTheme="minorEastAsia" w:cstheme="minorBidi"/>
          <w:noProof/>
          <w:sz w:val="22"/>
          <w:szCs w:val="22"/>
          <w:lang w:val="en-ZW" w:eastAsia="en-ZW"/>
        </w:rPr>
      </w:pPr>
      <w:hyperlink w:anchor="_Toc491930624" w:history="1">
        <w:r w:rsidR="00B62A1B" w:rsidRPr="008B088A">
          <w:rPr>
            <w:rStyle w:val="Hyperlink"/>
            <w:noProof/>
          </w:rPr>
          <w:t>Figure 10: Some of the equipment purchased under the project</w:t>
        </w:r>
        <w:r w:rsidR="00B62A1B">
          <w:rPr>
            <w:noProof/>
            <w:webHidden/>
          </w:rPr>
          <w:tab/>
        </w:r>
        <w:r w:rsidR="00B62A1B">
          <w:rPr>
            <w:noProof/>
            <w:webHidden/>
          </w:rPr>
          <w:fldChar w:fldCharType="begin"/>
        </w:r>
        <w:r w:rsidR="00B62A1B">
          <w:rPr>
            <w:noProof/>
            <w:webHidden/>
          </w:rPr>
          <w:instrText xml:space="preserve"> PAGEREF _Toc491930624 \h </w:instrText>
        </w:r>
        <w:r w:rsidR="00B62A1B">
          <w:rPr>
            <w:noProof/>
            <w:webHidden/>
          </w:rPr>
        </w:r>
        <w:r w:rsidR="00B62A1B">
          <w:rPr>
            <w:noProof/>
            <w:webHidden/>
          </w:rPr>
          <w:fldChar w:fldCharType="separate"/>
        </w:r>
        <w:r w:rsidR="00B62A1B">
          <w:rPr>
            <w:noProof/>
            <w:webHidden/>
          </w:rPr>
          <w:t>20</w:t>
        </w:r>
        <w:r w:rsidR="00B62A1B">
          <w:rPr>
            <w:noProof/>
            <w:webHidden/>
          </w:rPr>
          <w:fldChar w:fldCharType="end"/>
        </w:r>
      </w:hyperlink>
    </w:p>
    <w:p w14:paraId="5DE5EB07" w14:textId="77777777" w:rsidR="00B62A1B" w:rsidRDefault="004B21AC">
      <w:pPr>
        <w:pStyle w:val="TableofFigures"/>
        <w:tabs>
          <w:tab w:val="right" w:leader="dot" w:pos="8296"/>
        </w:tabs>
        <w:rPr>
          <w:rFonts w:eastAsiaTheme="minorEastAsia" w:cstheme="minorBidi"/>
          <w:noProof/>
          <w:sz w:val="22"/>
          <w:szCs w:val="22"/>
          <w:lang w:val="en-ZW" w:eastAsia="en-ZW"/>
        </w:rPr>
      </w:pPr>
      <w:hyperlink w:anchor="_Toc491930625" w:history="1">
        <w:r w:rsidR="00B62A1B" w:rsidRPr="008B088A">
          <w:rPr>
            <w:rStyle w:val="Hyperlink"/>
            <w:noProof/>
          </w:rPr>
          <w:t>Figure 11 : Trend analysis of the surgeries conducted at SKH.</w:t>
        </w:r>
        <w:r w:rsidR="00B62A1B">
          <w:rPr>
            <w:noProof/>
            <w:webHidden/>
          </w:rPr>
          <w:tab/>
        </w:r>
        <w:r w:rsidR="00B62A1B">
          <w:rPr>
            <w:noProof/>
            <w:webHidden/>
          </w:rPr>
          <w:fldChar w:fldCharType="begin"/>
        </w:r>
        <w:r w:rsidR="00B62A1B">
          <w:rPr>
            <w:noProof/>
            <w:webHidden/>
          </w:rPr>
          <w:instrText xml:space="preserve"> PAGEREF _Toc491930625 \h </w:instrText>
        </w:r>
        <w:r w:rsidR="00B62A1B">
          <w:rPr>
            <w:noProof/>
            <w:webHidden/>
          </w:rPr>
        </w:r>
        <w:r w:rsidR="00B62A1B">
          <w:rPr>
            <w:noProof/>
            <w:webHidden/>
          </w:rPr>
          <w:fldChar w:fldCharType="separate"/>
        </w:r>
        <w:r w:rsidR="00B62A1B">
          <w:rPr>
            <w:noProof/>
            <w:webHidden/>
          </w:rPr>
          <w:t>21</w:t>
        </w:r>
        <w:r w:rsidR="00B62A1B">
          <w:rPr>
            <w:noProof/>
            <w:webHidden/>
          </w:rPr>
          <w:fldChar w:fldCharType="end"/>
        </w:r>
      </w:hyperlink>
    </w:p>
    <w:p w14:paraId="587652A5" w14:textId="77777777" w:rsidR="00B62A1B" w:rsidRDefault="004B21AC">
      <w:pPr>
        <w:pStyle w:val="TableofFigures"/>
        <w:tabs>
          <w:tab w:val="right" w:leader="dot" w:pos="8296"/>
        </w:tabs>
        <w:rPr>
          <w:rFonts w:eastAsiaTheme="minorEastAsia" w:cstheme="minorBidi"/>
          <w:noProof/>
          <w:sz w:val="22"/>
          <w:szCs w:val="22"/>
          <w:lang w:val="en-ZW" w:eastAsia="en-ZW"/>
        </w:rPr>
      </w:pPr>
      <w:hyperlink r:id="rId12" w:anchor="_Toc491930626" w:history="1">
        <w:r w:rsidR="00B62A1B" w:rsidRPr="008B088A">
          <w:rPr>
            <w:rStyle w:val="Hyperlink"/>
            <w:noProof/>
          </w:rPr>
          <w:t>Figure 12: An example of IEC materials produced and distributed by the project.</w:t>
        </w:r>
        <w:r w:rsidR="00B62A1B">
          <w:rPr>
            <w:noProof/>
            <w:webHidden/>
          </w:rPr>
          <w:tab/>
        </w:r>
        <w:r w:rsidR="00B62A1B">
          <w:rPr>
            <w:noProof/>
            <w:webHidden/>
          </w:rPr>
          <w:fldChar w:fldCharType="begin"/>
        </w:r>
        <w:r w:rsidR="00B62A1B">
          <w:rPr>
            <w:noProof/>
            <w:webHidden/>
          </w:rPr>
          <w:instrText xml:space="preserve"> PAGEREF _Toc491930626 \h </w:instrText>
        </w:r>
        <w:r w:rsidR="00B62A1B">
          <w:rPr>
            <w:noProof/>
            <w:webHidden/>
          </w:rPr>
        </w:r>
        <w:r w:rsidR="00B62A1B">
          <w:rPr>
            <w:noProof/>
            <w:webHidden/>
          </w:rPr>
          <w:fldChar w:fldCharType="separate"/>
        </w:r>
        <w:r w:rsidR="00B62A1B">
          <w:rPr>
            <w:noProof/>
            <w:webHidden/>
          </w:rPr>
          <w:t>21</w:t>
        </w:r>
        <w:r w:rsidR="00B62A1B">
          <w:rPr>
            <w:noProof/>
            <w:webHidden/>
          </w:rPr>
          <w:fldChar w:fldCharType="end"/>
        </w:r>
      </w:hyperlink>
    </w:p>
    <w:p w14:paraId="4E4D5B62" w14:textId="77777777" w:rsidR="00B62A1B" w:rsidRDefault="004B21AC">
      <w:pPr>
        <w:pStyle w:val="TableofFigures"/>
        <w:tabs>
          <w:tab w:val="right" w:leader="dot" w:pos="8296"/>
        </w:tabs>
        <w:rPr>
          <w:rFonts w:eastAsiaTheme="minorEastAsia" w:cstheme="minorBidi"/>
          <w:noProof/>
          <w:sz w:val="22"/>
          <w:szCs w:val="22"/>
          <w:lang w:val="en-ZW" w:eastAsia="en-ZW"/>
        </w:rPr>
      </w:pPr>
      <w:hyperlink w:anchor="_Toc491930627" w:history="1">
        <w:r w:rsidR="00B62A1B" w:rsidRPr="008B088A">
          <w:rPr>
            <w:rStyle w:val="Hyperlink"/>
            <w:noProof/>
          </w:rPr>
          <w:t>Figure 13: Challenges hindering the work of VHWs</w:t>
        </w:r>
        <w:r w:rsidR="00B62A1B">
          <w:rPr>
            <w:noProof/>
            <w:webHidden/>
          </w:rPr>
          <w:tab/>
        </w:r>
        <w:r w:rsidR="00B62A1B">
          <w:rPr>
            <w:noProof/>
            <w:webHidden/>
          </w:rPr>
          <w:fldChar w:fldCharType="begin"/>
        </w:r>
        <w:r w:rsidR="00B62A1B">
          <w:rPr>
            <w:noProof/>
            <w:webHidden/>
          </w:rPr>
          <w:instrText xml:space="preserve"> PAGEREF _Toc491930627 \h </w:instrText>
        </w:r>
        <w:r w:rsidR="00B62A1B">
          <w:rPr>
            <w:noProof/>
            <w:webHidden/>
          </w:rPr>
        </w:r>
        <w:r w:rsidR="00B62A1B">
          <w:rPr>
            <w:noProof/>
            <w:webHidden/>
          </w:rPr>
          <w:fldChar w:fldCharType="separate"/>
        </w:r>
        <w:r w:rsidR="00B62A1B">
          <w:rPr>
            <w:noProof/>
            <w:webHidden/>
          </w:rPr>
          <w:t>28</w:t>
        </w:r>
        <w:r w:rsidR="00B62A1B">
          <w:rPr>
            <w:noProof/>
            <w:webHidden/>
          </w:rPr>
          <w:fldChar w:fldCharType="end"/>
        </w:r>
      </w:hyperlink>
    </w:p>
    <w:p w14:paraId="08B79778" w14:textId="77777777" w:rsidR="00B62A1B" w:rsidRDefault="004B21AC">
      <w:pPr>
        <w:pStyle w:val="TableofFigures"/>
        <w:tabs>
          <w:tab w:val="right" w:leader="dot" w:pos="8296"/>
        </w:tabs>
        <w:rPr>
          <w:rFonts w:eastAsiaTheme="minorEastAsia" w:cstheme="minorBidi"/>
          <w:noProof/>
          <w:sz w:val="22"/>
          <w:szCs w:val="22"/>
          <w:lang w:val="en-ZW" w:eastAsia="en-ZW"/>
        </w:rPr>
      </w:pPr>
      <w:hyperlink w:anchor="_Toc491930628" w:history="1">
        <w:r w:rsidR="00B62A1B" w:rsidRPr="008B088A">
          <w:rPr>
            <w:rStyle w:val="Hyperlink"/>
            <w:noProof/>
          </w:rPr>
          <w:t>Figure 14: Illustration of the current and proposed SIB upgraded system.</w:t>
        </w:r>
        <w:r w:rsidR="00B62A1B">
          <w:rPr>
            <w:noProof/>
            <w:webHidden/>
          </w:rPr>
          <w:tab/>
        </w:r>
        <w:r w:rsidR="00B62A1B">
          <w:rPr>
            <w:noProof/>
            <w:webHidden/>
          </w:rPr>
          <w:fldChar w:fldCharType="begin"/>
        </w:r>
        <w:r w:rsidR="00B62A1B">
          <w:rPr>
            <w:noProof/>
            <w:webHidden/>
          </w:rPr>
          <w:instrText xml:space="preserve"> PAGEREF _Toc491930628 \h </w:instrText>
        </w:r>
        <w:r w:rsidR="00B62A1B">
          <w:rPr>
            <w:noProof/>
            <w:webHidden/>
          </w:rPr>
        </w:r>
        <w:r w:rsidR="00B62A1B">
          <w:rPr>
            <w:noProof/>
            <w:webHidden/>
          </w:rPr>
          <w:fldChar w:fldCharType="separate"/>
        </w:r>
        <w:r w:rsidR="00B62A1B">
          <w:rPr>
            <w:noProof/>
            <w:webHidden/>
          </w:rPr>
          <w:t>29</w:t>
        </w:r>
        <w:r w:rsidR="00B62A1B">
          <w:rPr>
            <w:noProof/>
            <w:webHidden/>
          </w:rPr>
          <w:fldChar w:fldCharType="end"/>
        </w:r>
      </w:hyperlink>
    </w:p>
    <w:p w14:paraId="2E96709A" w14:textId="281ECD14" w:rsidR="00360775" w:rsidRPr="00B74153" w:rsidRDefault="004D7DB3" w:rsidP="00360775">
      <w:pPr>
        <w:rPr>
          <w:lang w:val="en-GB"/>
        </w:rPr>
      </w:pPr>
      <w:r w:rsidRPr="00B74153">
        <w:rPr>
          <w:lang w:val="en-GB"/>
        </w:rPr>
        <w:fldChar w:fldCharType="end"/>
      </w:r>
    </w:p>
    <w:p w14:paraId="6862C863" w14:textId="77777777" w:rsidR="00360775" w:rsidRPr="00B74153" w:rsidRDefault="00360775" w:rsidP="00360775">
      <w:pPr>
        <w:rPr>
          <w:lang w:val="en-GB"/>
        </w:rPr>
      </w:pPr>
    </w:p>
    <w:p w14:paraId="30AE71A8" w14:textId="77777777" w:rsidR="00360775" w:rsidRPr="00B74153" w:rsidRDefault="00360775" w:rsidP="00360775">
      <w:pPr>
        <w:rPr>
          <w:lang w:val="en-GB"/>
        </w:rPr>
      </w:pPr>
    </w:p>
    <w:p w14:paraId="2F4AFEE4" w14:textId="77777777" w:rsidR="00360775" w:rsidRPr="00B74153" w:rsidRDefault="00360775" w:rsidP="00360775">
      <w:pPr>
        <w:rPr>
          <w:lang w:val="en-GB"/>
        </w:rPr>
      </w:pPr>
    </w:p>
    <w:p w14:paraId="6B2147E4" w14:textId="77777777" w:rsidR="00360775" w:rsidRPr="00B74153" w:rsidRDefault="00360775" w:rsidP="00360775">
      <w:pPr>
        <w:rPr>
          <w:lang w:val="en-GB"/>
        </w:rPr>
      </w:pPr>
    </w:p>
    <w:p w14:paraId="76CFF893" w14:textId="77777777" w:rsidR="007D0588" w:rsidRPr="00B74153" w:rsidRDefault="007D0588">
      <w:pPr>
        <w:rPr>
          <w:b/>
          <w:lang w:val="en-GB"/>
        </w:rPr>
      </w:pPr>
      <w:bookmarkStart w:id="2" w:name="_Toc34539057"/>
      <w:r w:rsidRPr="00B74153">
        <w:rPr>
          <w:b/>
          <w:lang w:val="en-GB"/>
        </w:rPr>
        <w:br w:type="page"/>
      </w:r>
    </w:p>
    <w:p w14:paraId="23801E42" w14:textId="77777777" w:rsidR="00005D73" w:rsidRPr="00B62A1B" w:rsidRDefault="00005D73" w:rsidP="00B62A1B">
      <w:pPr>
        <w:pStyle w:val="Heading1"/>
        <w:numPr>
          <w:ilvl w:val="0"/>
          <w:numId w:val="0"/>
        </w:numPr>
        <w:ind w:left="432" w:hanging="432"/>
        <w:rPr>
          <w:rFonts w:ascii="Times New Roman" w:hAnsi="Times New Roman" w:cs="Times New Roman"/>
          <w:lang w:val="en-GB"/>
        </w:rPr>
      </w:pPr>
      <w:bookmarkStart w:id="3" w:name="_Toc491930654"/>
      <w:r w:rsidRPr="00B62A1B">
        <w:rPr>
          <w:rFonts w:ascii="Times New Roman" w:hAnsi="Times New Roman" w:cs="Times New Roman"/>
          <w:lang w:val="en-GB"/>
        </w:rPr>
        <w:lastRenderedPageBreak/>
        <w:t>A</w:t>
      </w:r>
      <w:r w:rsidR="008F0D35" w:rsidRPr="00B62A1B">
        <w:rPr>
          <w:rFonts w:ascii="Times New Roman" w:hAnsi="Times New Roman" w:cs="Times New Roman"/>
          <w:lang w:val="en-GB"/>
        </w:rPr>
        <w:t>B</w:t>
      </w:r>
      <w:r w:rsidRPr="00B62A1B">
        <w:rPr>
          <w:rFonts w:ascii="Times New Roman" w:hAnsi="Times New Roman" w:cs="Times New Roman"/>
          <w:lang w:val="en-GB"/>
        </w:rPr>
        <w:t>BREVIATIONS AND ACRO</w:t>
      </w:r>
      <w:r w:rsidR="008F0D35" w:rsidRPr="00B62A1B">
        <w:rPr>
          <w:rFonts w:ascii="Times New Roman" w:hAnsi="Times New Roman" w:cs="Times New Roman"/>
          <w:lang w:val="en-GB"/>
        </w:rPr>
        <w:t>NY</w:t>
      </w:r>
      <w:r w:rsidRPr="00B62A1B">
        <w:rPr>
          <w:rFonts w:ascii="Times New Roman" w:hAnsi="Times New Roman" w:cs="Times New Roman"/>
          <w:lang w:val="en-GB"/>
        </w:rPr>
        <w:t>MS</w:t>
      </w:r>
      <w:bookmarkEnd w:id="2"/>
      <w:bookmarkEnd w:id="3"/>
    </w:p>
    <w:p w14:paraId="05159163" w14:textId="77777777" w:rsidR="00005D73" w:rsidRPr="00B74153" w:rsidRDefault="00005D73" w:rsidP="00005D73">
      <w:pPr>
        <w:pStyle w:val="NoSpacing"/>
        <w:jc w:val="center"/>
        <w:rPr>
          <w:rFonts w:ascii="Times New Roman" w:hAnsi="Times New Roman" w:cs="Times New Roman"/>
          <w:lang w:val="en-GB"/>
        </w:rPr>
      </w:pPr>
    </w:p>
    <w:tbl>
      <w:tblPr>
        <w:tblW w:w="854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2"/>
        <w:gridCol w:w="7376"/>
      </w:tblGrid>
      <w:tr w:rsidR="00BA183D" w:rsidRPr="00B74153" w14:paraId="1AC02B65" w14:textId="77777777" w:rsidTr="00507566">
        <w:trPr>
          <w:trHeight w:val="300"/>
        </w:trPr>
        <w:tc>
          <w:tcPr>
            <w:tcW w:w="1172" w:type="dxa"/>
          </w:tcPr>
          <w:p w14:paraId="5E10E0ED" w14:textId="77777777" w:rsidR="00BA183D" w:rsidRPr="00B74153" w:rsidRDefault="00BA183D" w:rsidP="00E77DF1">
            <w:pPr>
              <w:pStyle w:val="NoSpacing"/>
              <w:snapToGrid w:val="0"/>
              <w:rPr>
                <w:rFonts w:ascii="Times New Roman" w:hAnsi="Times New Roman" w:cs="Times New Roman"/>
                <w:b/>
                <w:lang w:val="en-GB"/>
              </w:rPr>
            </w:pPr>
            <w:r w:rsidRPr="00B74153">
              <w:rPr>
                <w:rFonts w:ascii="Times New Roman" w:hAnsi="Times New Roman" w:cs="Times New Roman"/>
                <w:b/>
                <w:lang w:val="en-GB"/>
              </w:rPr>
              <w:t>ARMD</w:t>
            </w:r>
          </w:p>
        </w:tc>
        <w:tc>
          <w:tcPr>
            <w:tcW w:w="7376" w:type="dxa"/>
          </w:tcPr>
          <w:p w14:paraId="4891C1AF" w14:textId="77777777" w:rsidR="00BA183D" w:rsidRPr="00B74153" w:rsidRDefault="00BA183D" w:rsidP="00E77DF1">
            <w:pPr>
              <w:pStyle w:val="NoSpacing"/>
              <w:snapToGrid w:val="0"/>
              <w:rPr>
                <w:rFonts w:ascii="Times New Roman" w:hAnsi="Times New Roman" w:cs="Times New Roman"/>
                <w:lang w:val="en-GB"/>
              </w:rPr>
            </w:pPr>
            <w:r w:rsidRPr="00B74153">
              <w:rPr>
                <w:rFonts w:ascii="Times New Roman" w:hAnsi="Times New Roman" w:cs="Times New Roman"/>
                <w:lang w:val="en-GB"/>
              </w:rPr>
              <w:t>Age related macular degeneration</w:t>
            </w:r>
          </w:p>
        </w:tc>
      </w:tr>
      <w:tr w:rsidR="00BA183D" w:rsidRPr="00B74153" w14:paraId="04260017" w14:textId="77777777" w:rsidTr="00507566">
        <w:trPr>
          <w:trHeight w:val="300"/>
        </w:trPr>
        <w:tc>
          <w:tcPr>
            <w:tcW w:w="1172" w:type="dxa"/>
          </w:tcPr>
          <w:p w14:paraId="594D8CD8" w14:textId="77777777" w:rsidR="00BA183D" w:rsidRPr="00B74153" w:rsidRDefault="00BA183D" w:rsidP="00E77DF1">
            <w:pPr>
              <w:pStyle w:val="NoSpacing"/>
              <w:snapToGrid w:val="0"/>
              <w:rPr>
                <w:rFonts w:ascii="Times New Roman" w:hAnsi="Times New Roman" w:cs="Times New Roman"/>
                <w:b/>
                <w:lang w:val="en-GB"/>
              </w:rPr>
            </w:pPr>
            <w:r w:rsidRPr="00B74153">
              <w:rPr>
                <w:rFonts w:ascii="Times New Roman" w:hAnsi="Times New Roman" w:cs="Times New Roman"/>
                <w:b/>
                <w:lang w:val="en-GB"/>
              </w:rPr>
              <w:t>CBM</w:t>
            </w:r>
          </w:p>
        </w:tc>
        <w:tc>
          <w:tcPr>
            <w:tcW w:w="7376" w:type="dxa"/>
          </w:tcPr>
          <w:p w14:paraId="0F211B6E" w14:textId="77777777" w:rsidR="00BA183D" w:rsidRPr="00B74153" w:rsidRDefault="00BA183D" w:rsidP="00E77DF1">
            <w:pPr>
              <w:pStyle w:val="NoSpacing"/>
              <w:snapToGrid w:val="0"/>
              <w:rPr>
                <w:rFonts w:ascii="Times New Roman" w:hAnsi="Times New Roman" w:cs="Times New Roman"/>
                <w:lang w:val="en-GB"/>
              </w:rPr>
            </w:pPr>
            <w:r w:rsidRPr="00B74153">
              <w:rPr>
                <w:rFonts w:ascii="Times New Roman" w:hAnsi="Times New Roman" w:cs="Times New Roman"/>
                <w:color w:val="000000" w:themeColor="text1"/>
                <w:lang w:val="en-GB"/>
              </w:rPr>
              <w:t>Christian Blind Mission</w:t>
            </w:r>
          </w:p>
        </w:tc>
      </w:tr>
      <w:tr w:rsidR="00BA183D" w:rsidRPr="00B74153" w14:paraId="5891983F" w14:textId="77777777" w:rsidTr="00507566">
        <w:trPr>
          <w:trHeight w:val="300"/>
        </w:trPr>
        <w:tc>
          <w:tcPr>
            <w:tcW w:w="1172" w:type="dxa"/>
          </w:tcPr>
          <w:p w14:paraId="40DE1D84" w14:textId="77777777" w:rsidR="00BA183D" w:rsidRPr="00B74153" w:rsidRDefault="00BA183D" w:rsidP="00E77DF1">
            <w:pPr>
              <w:pStyle w:val="NoSpacing"/>
              <w:snapToGrid w:val="0"/>
              <w:rPr>
                <w:rFonts w:ascii="Times New Roman" w:hAnsi="Times New Roman" w:cs="Times New Roman"/>
                <w:b/>
                <w:lang w:val="en-GB"/>
              </w:rPr>
            </w:pPr>
            <w:r w:rsidRPr="00B74153">
              <w:rPr>
                <w:rFonts w:ascii="Times New Roman" w:hAnsi="Times New Roman" w:cs="Times New Roman"/>
                <w:b/>
                <w:lang w:val="en-GB"/>
              </w:rPr>
              <w:t>CSR</w:t>
            </w:r>
          </w:p>
        </w:tc>
        <w:tc>
          <w:tcPr>
            <w:tcW w:w="7376" w:type="dxa"/>
          </w:tcPr>
          <w:p w14:paraId="241F1C68" w14:textId="77777777" w:rsidR="00BA183D" w:rsidRPr="00B74153" w:rsidRDefault="00BA183D" w:rsidP="00E77DF1">
            <w:pPr>
              <w:pStyle w:val="NoSpacing"/>
              <w:snapToGrid w:val="0"/>
              <w:rPr>
                <w:rFonts w:ascii="Times New Roman" w:hAnsi="Times New Roman" w:cs="Times New Roman"/>
                <w:lang w:val="en-GB"/>
              </w:rPr>
            </w:pPr>
            <w:r w:rsidRPr="00B74153">
              <w:rPr>
                <w:rFonts w:ascii="Times New Roman" w:hAnsi="Times New Roman" w:cs="Times New Roman"/>
                <w:lang w:val="en-GB"/>
              </w:rPr>
              <w:t>Cataract Surgical Rate</w:t>
            </w:r>
            <w:r w:rsidRPr="00B74153" w:rsidDel="00DF5C1E">
              <w:rPr>
                <w:rFonts w:ascii="Times New Roman" w:hAnsi="Times New Roman" w:cs="Times New Roman"/>
                <w:lang w:val="en-GB"/>
              </w:rPr>
              <w:t>.</w:t>
            </w:r>
          </w:p>
        </w:tc>
      </w:tr>
      <w:tr w:rsidR="00BA183D" w:rsidRPr="00B74153" w14:paraId="763C6494" w14:textId="77777777" w:rsidTr="00507566">
        <w:trPr>
          <w:trHeight w:val="300"/>
        </w:trPr>
        <w:tc>
          <w:tcPr>
            <w:tcW w:w="1172" w:type="dxa"/>
          </w:tcPr>
          <w:p w14:paraId="648A9A40" w14:textId="77777777" w:rsidR="00BA183D" w:rsidRPr="00B74153" w:rsidRDefault="00BA183D" w:rsidP="00E77DF1">
            <w:pPr>
              <w:pStyle w:val="NoSpacing"/>
              <w:snapToGrid w:val="0"/>
              <w:rPr>
                <w:rFonts w:ascii="Times New Roman" w:hAnsi="Times New Roman" w:cs="Times New Roman"/>
                <w:b/>
                <w:lang w:val="en-GB"/>
              </w:rPr>
            </w:pPr>
            <w:r w:rsidRPr="00B74153">
              <w:rPr>
                <w:rFonts w:ascii="Times New Roman" w:hAnsi="Times New Roman" w:cs="Times New Roman"/>
                <w:b/>
                <w:lang w:val="en-GB"/>
              </w:rPr>
              <w:t>FGDs</w:t>
            </w:r>
          </w:p>
        </w:tc>
        <w:tc>
          <w:tcPr>
            <w:tcW w:w="7376" w:type="dxa"/>
          </w:tcPr>
          <w:p w14:paraId="344C82A3" w14:textId="77777777" w:rsidR="00BA183D" w:rsidRPr="00B74153" w:rsidRDefault="00BA183D" w:rsidP="00E77DF1">
            <w:pPr>
              <w:pStyle w:val="NoSpacing"/>
              <w:snapToGrid w:val="0"/>
              <w:rPr>
                <w:rFonts w:ascii="Times New Roman" w:hAnsi="Times New Roman" w:cs="Times New Roman"/>
                <w:lang w:val="en-GB"/>
              </w:rPr>
            </w:pPr>
            <w:r w:rsidRPr="00B74153">
              <w:rPr>
                <w:rFonts w:ascii="Times New Roman" w:hAnsi="Times New Roman" w:cs="Times New Roman"/>
                <w:lang w:val="en-GB"/>
              </w:rPr>
              <w:t>Focus Group Discussions</w:t>
            </w:r>
          </w:p>
        </w:tc>
      </w:tr>
      <w:tr w:rsidR="00BA183D" w:rsidRPr="00B74153" w14:paraId="0B776391" w14:textId="77777777" w:rsidTr="00507566">
        <w:trPr>
          <w:trHeight w:val="300"/>
        </w:trPr>
        <w:tc>
          <w:tcPr>
            <w:tcW w:w="1172" w:type="dxa"/>
          </w:tcPr>
          <w:p w14:paraId="05EB78E8" w14:textId="77777777" w:rsidR="00BA183D" w:rsidRPr="00B74153" w:rsidRDefault="00BA183D" w:rsidP="00E77DF1">
            <w:pPr>
              <w:pStyle w:val="NoSpacing"/>
              <w:snapToGrid w:val="0"/>
              <w:rPr>
                <w:rFonts w:ascii="Times New Roman" w:hAnsi="Times New Roman" w:cs="Times New Roman"/>
                <w:b/>
                <w:lang w:val="en-GB"/>
              </w:rPr>
            </w:pPr>
            <w:r w:rsidRPr="00B74153">
              <w:rPr>
                <w:rFonts w:ascii="Times New Roman" w:hAnsi="Times New Roman" w:cs="Times New Roman"/>
                <w:b/>
                <w:lang w:val="en-GB"/>
              </w:rPr>
              <w:t>GoZ</w:t>
            </w:r>
          </w:p>
        </w:tc>
        <w:tc>
          <w:tcPr>
            <w:tcW w:w="7376" w:type="dxa"/>
          </w:tcPr>
          <w:p w14:paraId="358A0891" w14:textId="77777777" w:rsidR="00BA183D" w:rsidRPr="00B74153" w:rsidRDefault="00BA183D" w:rsidP="00E77DF1">
            <w:pPr>
              <w:pStyle w:val="NoSpacing"/>
              <w:snapToGrid w:val="0"/>
              <w:rPr>
                <w:rFonts w:ascii="Times New Roman" w:hAnsi="Times New Roman" w:cs="Times New Roman"/>
                <w:lang w:val="en-GB"/>
              </w:rPr>
            </w:pPr>
            <w:r w:rsidRPr="00B74153">
              <w:rPr>
                <w:rFonts w:ascii="Times New Roman" w:hAnsi="Times New Roman" w:cs="Times New Roman"/>
                <w:lang w:val="en-GB"/>
              </w:rPr>
              <w:t>Government of Zimbabwe</w:t>
            </w:r>
          </w:p>
        </w:tc>
      </w:tr>
      <w:tr w:rsidR="00BA183D" w:rsidRPr="00B74153" w14:paraId="6F5176A8" w14:textId="77777777" w:rsidTr="00507566">
        <w:trPr>
          <w:trHeight w:val="300"/>
        </w:trPr>
        <w:tc>
          <w:tcPr>
            <w:tcW w:w="1172" w:type="dxa"/>
          </w:tcPr>
          <w:p w14:paraId="7E3370B0" w14:textId="77777777" w:rsidR="00BA183D" w:rsidRPr="00B74153" w:rsidRDefault="00BA183D" w:rsidP="00E77DF1">
            <w:pPr>
              <w:pStyle w:val="NoSpacing"/>
              <w:snapToGrid w:val="0"/>
              <w:rPr>
                <w:rFonts w:ascii="Times New Roman" w:hAnsi="Times New Roman" w:cs="Times New Roman"/>
                <w:b/>
                <w:lang w:val="en-GB"/>
              </w:rPr>
            </w:pPr>
            <w:r w:rsidRPr="00B74153">
              <w:rPr>
                <w:rFonts w:ascii="Times New Roman" w:hAnsi="Times New Roman" w:cs="Times New Roman"/>
                <w:b/>
                <w:lang w:val="en-GB"/>
              </w:rPr>
              <w:t>HIV</w:t>
            </w:r>
          </w:p>
        </w:tc>
        <w:tc>
          <w:tcPr>
            <w:tcW w:w="7376" w:type="dxa"/>
          </w:tcPr>
          <w:p w14:paraId="167706ED" w14:textId="77777777" w:rsidR="00BA183D" w:rsidRPr="00B74153" w:rsidRDefault="00BA183D" w:rsidP="00E77DF1">
            <w:pPr>
              <w:pStyle w:val="NoSpacing"/>
              <w:snapToGrid w:val="0"/>
              <w:rPr>
                <w:rFonts w:ascii="Times New Roman" w:hAnsi="Times New Roman" w:cs="Times New Roman"/>
                <w:lang w:val="en-GB"/>
              </w:rPr>
            </w:pPr>
            <w:r w:rsidRPr="00B74153">
              <w:rPr>
                <w:rFonts w:ascii="Times New Roman" w:hAnsi="Times New Roman" w:cs="Times New Roman"/>
                <w:lang w:val="en-GB"/>
              </w:rPr>
              <w:t>Human Immune Virus</w:t>
            </w:r>
          </w:p>
        </w:tc>
      </w:tr>
      <w:tr w:rsidR="00BA183D" w:rsidRPr="00B74153" w14:paraId="26453D72" w14:textId="77777777" w:rsidTr="00507566">
        <w:trPr>
          <w:trHeight w:val="300"/>
        </w:trPr>
        <w:tc>
          <w:tcPr>
            <w:tcW w:w="1172" w:type="dxa"/>
          </w:tcPr>
          <w:p w14:paraId="2341EC97" w14:textId="77777777" w:rsidR="00BA183D" w:rsidRPr="00B74153" w:rsidRDefault="00BA183D" w:rsidP="00E77DF1">
            <w:pPr>
              <w:pStyle w:val="NoSpacing"/>
              <w:snapToGrid w:val="0"/>
              <w:rPr>
                <w:rFonts w:ascii="Times New Roman" w:hAnsi="Times New Roman" w:cs="Times New Roman"/>
                <w:b/>
                <w:lang w:val="en-GB"/>
              </w:rPr>
            </w:pPr>
            <w:r w:rsidRPr="00B74153">
              <w:rPr>
                <w:rFonts w:ascii="Times New Roman" w:hAnsi="Times New Roman" w:cs="Times New Roman"/>
                <w:b/>
                <w:lang w:val="en-GB"/>
              </w:rPr>
              <w:t>KII</w:t>
            </w:r>
          </w:p>
        </w:tc>
        <w:tc>
          <w:tcPr>
            <w:tcW w:w="7376" w:type="dxa"/>
          </w:tcPr>
          <w:p w14:paraId="331E2384" w14:textId="77777777" w:rsidR="00BA183D" w:rsidRPr="00B74153" w:rsidRDefault="00BA183D" w:rsidP="00E77DF1">
            <w:pPr>
              <w:pStyle w:val="NoSpacing"/>
              <w:snapToGrid w:val="0"/>
              <w:rPr>
                <w:rFonts w:ascii="Times New Roman" w:hAnsi="Times New Roman" w:cs="Times New Roman"/>
                <w:lang w:val="en-GB"/>
              </w:rPr>
            </w:pPr>
            <w:r w:rsidRPr="00B74153">
              <w:rPr>
                <w:rFonts w:ascii="Times New Roman" w:hAnsi="Times New Roman" w:cs="Times New Roman"/>
                <w:lang w:val="en-GB"/>
              </w:rPr>
              <w:t>Key Informant Interview</w:t>
            </w:r>
            <w:r w:rsidRPr="00B74153" w:rsidDel="00DF5C1E">
              <w:rPr>
                <w:rFonts w:ascii="Times New Roman" w:hAnsi="Times New Roman" w:cs="Times New Roman"/>
                <w:lang w:val="en-GB"/>
              </w:rPr>
              <w:t>s</w:t>
            </w:r>
          </w:p>
        </w:tc>
      </w:tr>
      <w:tr w:rsidR="00BA183D" w:rsidRPr="00B74153" w14:paraId="4269358E" w14:textId="77777777" w:rsidTr="00507566">
        <w:trPr>
          <w:trHeight w:val="300"/>
        </w:trPr>
        <w:tc>
          <w:tcPr>
            <w:tcW w:w="1172" w:type="dxa"/>
          </w:tcPr>
          <w:p w14:paraId="4953049F" w14:textId="77777777" w:rsidR="00BA183D" w:rsidRPr="00B74153" w:rsidRDefault="00BA183D" w:rsidP="00E77DF1">
            <w:pPr>
              <w:pStyle w:val="NoSpacing"/>
              <w:snapToGrid w:val="0"/>
              <w:rPr>
                <w:rFonts w:ascii="Times New Roman" w:hAnsi="Times New Roman" w:cs="Times New Roman"/>
                <w:b/>
                <w:lang w:val="en-GB"/>
              </w:rPr>
            </w:pPr>
            <w:r w:rsidRPr="00B74153">
              <w:rPr>
                <w:rFonts w:ascii="Times New Roman" w:hAnsi="Times New Roman" w:cs="Times New Roman"/>
                <w:b/>
                <w:lang w:val="en-GB"/>
              </w:rPr>
              <w:t>KRA</w:t>
            </w:r>
          </w:p>
        </w:tc>
        <w:tc>
          <w:tcPr>
            <w:tcW w:w="7376" w:type="dxa"/>
          </w:tcPr>
          <w:p w14:paraId="10E5292C" w14:textId="77777777" w:rsidR="00BA183D" w:rsidRPr="00B74153" w:rsidRDefault="00BA183D" w:rsidP="00E77DF1">
            <w:pPr>
              <w:pStyle w:val="NoSpacing"/>
              <w:snapToGrid w:val="0"/>
              <w:rPr>
                <w:rFonts w:ascii="Times New Roman" w:hAnsi="Times New Roman" w:cs="Times New Roman"/>
                <w:lang w:val="en-GB"/>
              </w:rPr>
            </w:pPr>
            <w:r w:rsidRPr="00B74153">
              <w:rPr>
                <w:rFonts w:ascii="Times New Roman" w:hAnsi="Times New Roman" w:cs="Times New Roman"/>
                <w:lang w:val="en-GB"/>
              </w:rPr>
              <w:t>Key Result Area</w:t>
            </w:r>
          </w:p>
        </w:tc>
      </w:tr>
      <w:tr w:rsidR="00BA183D" w:rsidRPr="00B74153" w14:paraId="299EABB2" w14:textId="77777777" w:rsidTr="00507566">
        <w:trPr>
          <w:trHeight w:val="300"/>
        </w:trPr>
        <w:tc>
          <w:tcPr>
            <w:tcW w:w="1172" w:type="dxa"/>
          </w:tcPr>
          <w:p w14:paraId="593867BE" w14:textId="77777777" w:rsidR="00BA183D" w:rsidRPr="00B74153" w:rsidRDefault="00BA183D" w:rsidP="00E77DF1">
            <w:pPr>
              <w:pStyle w:val="NoSpacing"/>
              <w:snapToGrid w:val="0"/>
              <w:rPr>
                <w:rFonts w:ascii="Times New Roman" w:hAnsi="Times New Roman" w:cs="Times New Roman"/>
                <w:b/>
                <w:lang w:val="en-GB"/>
              </w:rPr>
            </w:pPr>
            <w:r w:rsidRPr="00B74153">
              <w:rPr>
                <w:rFonts w:ascii="Times New Roman" w:hAnsi="Times New Roman" w:cs="Times New Roman"/>
                <w:b/>
                <w:lang w:val="en-GB"/>
              </w:rPr>
              <w:t>MoHCC</w:t>
            </w:r>
          </w:p>
        </w:tc>
        <w:tc>
          <w:tcPr>
            <w:tcW w:w="7376" w:type="dxa"/>
          </w:tcPr>
          <w:p w14:paraId="63F0D816" w14:textId="77777777" w:rsidR="00BA183D" w:rsidRPr="00B74153" w:rsidRDefault="00BA183D" w:rsidP="00E77DF1">
            <w:pPr>
              <w:pStyle w:val="NoSpacing"/>
              <w:snapToGrid w:val="0"/>
              <w:rPr>
                <w:rFonts w:ascii="Times New Roman" w:hAnsi="Times New Roman" w:cs="Times New Roman"/>
                <w:lang w:val="en-GB"/>
              </w:rPr>
            </w:pPr>
            <w:r w:rsidRPr="00B74153">
              <w:rPr>
                <w:rFonts w:ascii="Times New Roman" w:hAnsi="Times New Roman" w:cs="Times New Roman"/>
                <w:lang w:val="en-GB"/>
              </w:rPr>
              <w:t>Ministry of Health and Child Care</w:t>
            </w:r>
          </w:p>
        </w:tc>
      </w:tr>
      <w:tr w:rsidR="00BA183D" w:rsidRPr="00B74153" w14:paraId="0649AE47" w14:textId="77777777" w:rsidTr="00507566">
        <w:trPr>
          <w:trHeight w:val="300"/>
        </w:trPr>
        <w:tc>
          <w:tcPr>
            <w:tcW w:w="1172" w:type="dxa"/>
          </w:tcPr>
          <w:p w14:paraId="472D8E20" w14:textId="77777777" w:rsidR="00BA183D" w:rsidRPr="00B74153" w:rsidRDefault="00BA183D" w:rsidP="00E77DF1">
            <w:pPr>
              <w:pStyle w:val="NoSpacing"/>
              <w:snapToGrid w:val="0"/>
              <w:rPr>
                <w:rFonts w:ascii="Times New Roman" w:hAnsi="Times New Roman" w:cs="Times New Roman"/>
                <w:b/>
                <w:lang w:val="en-GB"/>
              </w:rPr>
            </w:pPr>
            <w:r w:rsidRPr="00B74153">
              <w:rPr>
                <w:rFonts w:ascii="Times New Roman" w:hAnsi="Times New Roman" w:cs="Times New Roman"/>
                <w:b/>
                <w:lang w:val="en-GB"/>
              </w:rPr>
              <w:t>NEH</w:t>
            </w:r>
          </w:p>
        </w:tc>
        <w:tc>
          <w:tcPr>
            <w:tcW w:w="7376" w:type="dxa"/>
          </w:tcPr>
          <w:p w14:paraId="39B23FE3" w14:textId="77777777" w:rsidR="00BA183D" w:rsidRPr="00B74153" w:rsidRDefault="00BA183D" w:rsidP="00E77DF1">
            <w:pPr>
              <w:pStyle w:val="NoSpacing"/>
              <w:snapToGrid w:val="0"/>
              <w:rPr>
                <w:rFonts w:ascii="Times New Roman" w:hAnsi="Times New Roman" w:cs="Times New Roman"/>
                <w:lang w:val="en-GB"/>
              </w:rPr>
            </w:pPr>
            <w:r w:rsidRPr="00B74153" w:rsidDel="00DF5C1E">
              <w:rPr>
                <w:rFonts w:ascii="Times New Roman" w:hAnsi="Times New Roman" w:cs="Times New Roman"/>
                <w:lang w:val="en-GB"/>
              </w:rPr>
              <w:t xml:space="preserve">Sakubva </w:t>
            </w:r>
            <w:r w:rsidRPr="00B74153">
              <w:rPr>
                <w:rFonts w:ascii="Times New Roman" w:hAnsi="Times New Roman" w:cs="Times New Roman"/>
                <w:lang w:val="en-GB"/>
              </w:rPr>
              <w:t xml:space="preserve">Norton Eye Hospital </w:t>
            </w:r>
          </w:p>
        </w:tc>
      </w:tr>
      <w:tr w:rsidR="00BA183D" w:rsidRPr="00B74153" w14:paraId="4A355E9F" w14:textId="77777777" w:rsidTr="00507566">
        <w:trPr>
          <w:trHeight w:val="300"/>
        </w:trPr>
        <w:tc>
          <w:tcPr>
            <w:tcW w:w="1172" w:type="dxa"/>
          </w:tcPr>
          <w:p w14:paraId="53AF7FDB" w14:textId="77777777" w:rsidR="00BA183D" w:rsidRPr="00B74153" w:rsidRDefault="00BA183D" w:rsidP="00E77DF1">
            <w:pPr>
              <w:pStyle w:val="NoSpacing"/>
              <w:snapToGrid w:val="0"/>
              <w:rPr>
                <w:rFonts w:ascii="Times New Roman" w:hAnsi="Times New Roman" w:cs="Times New Roman"/>
                <w:b/>
                <w:lang w:val="en-GB"/>
              </w:rPr>
            </w:pPr>
            <w:r w:rsidRPr="00B74153">
              <w:rPr>
                <w:rFonts w:ascii="Times New Roman" w:hAnsi="Times New Roman" w:cs="Times New Roman"/>
                <w:b/>
                <w:lang w:val="en-GB"/>
              </w:rPr>
              <w:t>OPN</w:t>
            </w:r>
          </w:p>
        </w:tc>
        <w:tc>
          <w:tcPr>
            <w:tcW w:w="7376" w:type="dxa"/>
          </w:tcPr>
          <w:p w14:paraId="0EC8D8E4" w14:textId="77777777" w:rsidR="00BA183D" w:rsidRPr="00B74153" w:rsidRDefault="00BA183D" w:rsidP="00E77DF1">
            <w:pPr>
              <w:pStyle w:val="NoSpacing"/>
              <w:snapToGrid w:val="0"/>
              <w:rPr>
                <w:rFonts w:ascii="Times New Roman" w:hAnsi="Times New Roman" w:cs="Times New Roman"/>
                <w:lang w:val="en-GB"/>
              </w:rPr>
            </w:pPr>
            <w:r w:rsidRPr="00B74153">
              <w:rPr>
                <w:rFonts w:ascii="Times New Roman" w:hAnsi="Times New Roman" w:cs="Times New Roman"/>
                <w:lang w:val="en-GB"/>
              </w:rPr>
              <w:t>Ophthalmic Nurse</w:t>
            </w:r>
            <w:r w:rsidRPr="00B74153" w:rsidDel="00DF5C1E">
              <w:rPr>
                <w:rFonts w:ascii="Times New Roman" w:hAnsi="Times New Roman" w:cs="Times New Roman"/>
                <w:lang w:val="en-GB"/>
              </w:rPr>
              <w:t>s</w:t>
            </w:r>
          </w:p>
        </w:tc>
      </w:tr>
      <w:tr w:rsidR="00BA183D" w:rsidRPr="00B74153" w14:paraId="2D05A1A2" w14:textId="77777777" w:rsidTr="00507566">
        <w:trPr>
          <w:trHeight w:val="300"/>
        </w:trPr>
        <w:tc>
          <w:tcPr>
            <w:tcW w:w="1172" w:type="dxa"/>
          </w:tcPr>
          <w:p w14:paraId="7C7BD1A6" w14:textId="77777777" w:rsidR="00BA183D" w:rsidRPr="00B74153" w:rsidRDefault="00BA183D" w:rsidP="00E77DF1">
            <w:pPr>
              <w:pStyle w:val="NoSpacing"/>
              <w:snapToGrid w:val="0"/>
              <w:rPr>
                <w:rFonts w:ascii="Times New Roman" w:hAnsi="Times New Roman" w:cs="Times New Roman"/>
                <w:b/>
                <w:lang w:val="en-GB"/>
              </w:rPr>
            </w:pPr>
            <w:r>
              <w:rPr>
                <w:rFonts w:ascii="Times New Roman" w:hAnsi="Times New Roman" w:cs="Times New Roman"/>
                <w:b/>
                <w:lang w:val="en-GB"/>
              </w:rPr>
              <w:t>PHC</w:t>
            </w:r>
          </w:p>
        </w:tc>
        <w:tc>
          <w:tcPr>
            <w:tcW w:w="7376" w:type="dxa"/>
          </w:tcPr>
          <w:p w14:paraId="3526CFFB" w14:textId="77777777" w:rsidR="00BA183D" w:rsidRPr="00B74153" w:rsidRDefault="00BA183D" w:rsidP="00E77DF1">
            <w:pPr>
              <w:pStyle w:val="NoSpacing"/>
              <w:snapToGrid w:val="0"/>
              <w:rPr>
                <w:rFonts w:ascii="Times New Roman" w:hAnsi="Times New Roman" w:cs="Times New Roman"/>
                <w:lang w:val="en-GB"/>
              </w:rPr>
            </w:pPr>
            <w:r>
              <w:rPr>
                <w:rFonts w:ascii="Times New Roman" w:hAnsi="Times New Roman" w:cs="Times New Roman"/>
                <w:lang w:val="en-GB"/>
              </w:rPr>
              <w:t>Primary Health Care</w:t>
            </w:r>
          </w:p>
        </w:tc>
      </w:tr>
      <w:tr w:rsidR="00BA183D" w:rsidRPr="00B74153" w14:paraId="1DAD2703" w14:textId="77777777" w:rsidTr="00507566">
        <w:trPr>
          <w:trHeight w:val="300"/>
        </w:trPr>
        <w:tc>
          <w:tcPr>
            <w:tcW w:w="1172" w:type="dxa"/>
          </w:tcPr>
          <w:p w14:paraId="4C168856" w14:textId="77777777" w:rsidR="00BA183D" w:rsidRPr="00B74153" w:rsidRDefault="00BA183D" w:rsidP="00E77DF1">
            <w:pPr>
              <w:pStyle w:val="NoSpacing"/>
              <w:snapToGrid w:val="0"/>
              <w:rPr>
                <w:rFonts w:ascii="Times New Roman" w:hAnsi="Times New Roman" w:cs="Times New Roman"/>
                <w:b/>
                <w:lang w:val="en-GB"/>
              </w:rPr>
            </w:pPr>
            <w:r w:rsidRPr="00B74153">
              <w:rPr>
                <w:rFonts w:ascii="Times New Roman" w:hAnsi="Times New Roman" w:cs="Times New Roman"/>
                <w:b/>
                <w:lang w:val="en-GB"/>
              </w:rPr>
              <w:t>PMS</w:t>
            </w:r>
          </w:p>
        </w:tc>
        <w:tc>
          <w:tcPr>
            <w:tcW w:w="7376" w:type="dxa"/>
          </w:tcPr>
          <w:p w14:paraId="177925D5" w14:textId="77777777" w:rsidR="00BA183D" w:rsidRPr="00B74153" w:rsidRDefault="00BA183D" w:rsidP="00E77DF1">
            <w:pPr>
              <w:pStyle w:val="NoSpacing"/>
              <w:snapToGrid w:val="0"/>
              <w:rPr>
                <w:rFonts w:ascii="Times New Roman" w:hAnsi="Times New Roman" w:cs="Times New Roman"/>
                <w:lang w:val="en-GB"/>
              </w:rPr>
            </w:pPr>
            <w:r w:rsidRPr="00B74153">
              <w:rPr>
                <w:rFonts w:ascii="Times New Roman" w:hAnsi="Times New Roman" w:cs="Times New Roman"/>
                <w:lang w:val="en-GB"/>
              </w:rPr>
              <w:t>Patients Management System</w:t>
            </w:r>
          </w:p>
        </w:tc>
      </w:tr>
      <w:tr w:rsidR="00BA183D" w:rsidRPr="00B74153" w14:paraId="6F8F7188" w14:textId="77777777" w:rsidTr="00D376C1">
        <w:trPr>
          <w:trHeight w:val="188"/>
        </w:trPr>
        <w:tc>
          <w:tcPr>
            <w:tcW w:w="1172" w:type="dxa"/>
          </w:tcPr>
          <w:p w14:paraId="16BE4E46" w14:textId="77777777" w:rsidR="00BA183D" w:rsidRPr="00B74153" w:rsidRDefault="00BA183D" w:rsidP="00E77DF1">
            <w:pPr>
              <w:pStyle w:val="NoSpacing"/>
              <w:snapToGrid w:val="0"/>
              <w:rPr>
                <w:rFonts w:ascii="Times New Roman" w:hAnsi="Times New Roman" w:cs="Times New Roman"/>
                <w:b/>
                <w:lang w:val="en-GB"/>
              </w:rPr>
            </w:pPr>
            <w:r w:rsidRPr="00B74153">
              <w:rPr>
                <w:rFonts w:ascii="Times New Roman" w:hAnsi="Times New Roman" w:cs="Times New Roman"/>
                <w:b/>
                <w:lang w:val="en-GB"/>
              </w:rPr>
              <w:t>SCB</w:t>
            </w:r>
          </w:p>
        </w:tc>
        <w:tc>
          <w:tcPr>
            <w:tcW w:w="7376" w:type="dxa"/>
          </w:tcPr>
          <w:p w14:paraId="1DCD7F0A" w14:textId="77777777" w:rsidR="00BA183D" w:rsidRPr="00B74153" w:rsidRDefault="00BA183D" w:rsidP="00E77DF1">
            <w:pPr>
              <w:pStyle w:val="NoSpacing"/>
              <w:snapToGrid w:val="0"/>
              <w:rPr>
                <w:rFonts w:ascii="Times New Roman" w:hAnsi="Times New Roman" w:cs="Times New Roman"/>
                <w:lang w:val="en-GB"/>
              </w:rPr>
            </w:pPr>
            <w:r w:rsidRPr="00B74153">
              <w:rPr>
                <w:rFonts w:ascii="Times New Roman" w:hAnsi="Times New Roman" w:cs="Times New Roman"/>
                <w:lang w:val="en-GB"/>
              </w:rPr>
              <w:t xml:space="preserve">Standard Chartered Bank </w:t>
            </w:r>
          </w:p>
        </w:tc>
      </w:tr>
      <w:tr w:rsidR="00BA183D" w:rsidRPr="00B74153" w14:paraId="7F6E746E" w14:textId="77777777" w:rsidTr="00507566">
        <w:trPr>
          <w:trHeight w:val="300"/>
        </w:trPr>
        <w:tc>
          <w:tcPr>
            <w:tcW w:w="1172" w:type="dxa"/>
          </w:tcPr>
          <w:p w14:paraId="6D035282" w14:textId="77777777" w:rsidR="00BA183D" w:rsidRPr="00B74153" w:rsidRDefault="00BA183D" w:rsidP="00E77DF1">
            <w:pPr>
              <w:pStyle w:val="NoSpacing"/>
              <w:snapToGrid w:val="0"/>
              <w:rPr>
                <w:rFonts w:ascii="Times New Roman" w:hAnsi="Times New Roman" w:cs="Times New Roman"/>
                <w:b/>
                <w:lang w:val="en-GB"/>
              </w:rPr>
            </w:pPr>
            <w:r w:rsidRPr="00B74153">
              <w:rPr>
                <w:rFonts w:ascii="Times New Roman" w:hAnsi="Times New Roman" w:cs="Times New Roman"/>
                <w:b/>
                <w:lang w:val="en-GB"/>
              </w:rPr>
              <w:t>SDGs</w:t>
            </w:r>
          </w:p>
        </w:tc>
        <w:tc>
          <w:tcPr>
            <w:tcW w:w="7376" w:type="dxa"/>
          </w:tcPr>
          <w:p w14:paraId="338138D8" w14:textId="77777777" w:rsidR="00BA183D" w:rsidRPr="00B74153" w:rsidRDefault="00BA183D" w:rsidP="00E77DF1">
            <w:pPr>
              <w:pStyle w:val="NoSpacing"/>
              <w:snapToGrid w:val="0"/>
              <w:rPr>
                <w:rFonts w:ascii="Times New Roman" w:hAnsi="Times New Roman" w:cs="Times New Roman"/>
                <w:lang w:val="en-GB"/>
              </w:rPr>
            </w:pPr>
            <w:r w:rsidRPr="00B74153">
              <w:rPr>
                <w:rFonts w:ascii="Times New Roman" w:hAnsi="Times New Roman" w:cs="Times New Roman"/>
                <w:lang w:val="en-GB"/>
              </w:rPr>
              <w:t xml:space="preserve">Sustainable Development Goals </w:t>
            </w:r>
          </w:p>
        </w:tc>
      </w:tr>
      <w:tr w:rsidR="00BA183D" w:rsidRPr="00B74153" w14:paraId="0E51F975" w14:textId="77777777" w:rsidTr="00507566">
        <w:trPr>
          <w:trHeight w:val="300"/>
        </w:trPr>
        <w:tc>
          <w:tcPr>
            <w:tcW w:w="1172" w:type="dxa"/>
          </w:tcPr>
          <w:p w14:paraId="4B75A87B" w14:textId="77777777" w:rsidR="00BA183D" w:rsidRPr="00B74153" w:rsidRDefault="00BA183D" w:rsidP="00E77DF1">
            <w:pPr>
              <w:pStyle w:val="NoSpacing"/>
              <w:snapToGrid w:val="0"/>
              <w:rPr>
                <w:rFonts w:ascii="Times New Roman" w:hAnsi="Times New Roman" w:cs="Times New Roman"/>
                <w:b/>
                <w:lang w:val="en-GB"/>
              </w:rPr>
            </w:pPr>
            <w:r w:rsidRPr="00B74153">
              <w:rPr>
                <w:rFonts w:ascii="Times New Roman" w:hAnsi="Times New Roman" w:cs="Times New Roman"/>
                <w:b/>
                <w:lang w:val="en-GB"/>
              </w:rPr>
              <w:t>SEH</w:t>
            </w:r>
          </w:p>
        </w:tc>
        <w:tc>
          <w:tcPr>
            <w:tcW w:w="7376" w:type="dxa"/>
          </w:tcPr>
          <w:p w14:paraId="7BCD4EB9" w14:textId="77777777" w:rsidR="00BA183D" w:rsidRPr="00B74153" w:rsidRDefault="00BA183D" w:rsidP="00E77DF1">
            <w:pPr>
              <w:pStyle w:val="NoSpacing"/>
              <w:snapToGrid w:val="0"/>
              <w:rPr>
                <w:rFonts w:ascii="Times New Roman" w:hAnsi="Times New Roman" w:cs="Times New Roman"/>
                <w:lang w:val="en-GB"/>
              </w:rPr>
            </w:pPr>
            <w:r w:rsidRPr="00B74153">
              <w:rPr>
                <w:rFonts w:ascii="Times New Roman" w:hAnsi="Times New Roman" w:cs="Times New Roman"/>
                <w:lang w:val="en-GB"/>
              </w:rPr>
              <w:t xml:space="preserve">Sakubva Eye Hospital </w:t>
            </w:r>
          </w:p>
        </w:tc>
      </w:tr>
      <w:tr w:rsidR="00BA183D" w:rsidRPr="00B74153" w14:paraId="6F91992B" w14:textId="77777777" w:rsidTr="00507566">
        <w:trPr>
          <w:trHeight w:val="300"/>
        </w:trPr>
        <w:tc>
          <w:tcPr>
            <w:tcW w:w="1172" w:type="dxa"/>
          </w:tcPr>
          <w:p w14:paraId="79DBC6DB" w14:textId="77777777" w:rsidR="00BA183D" w:rsidRPr="00B74153" w:rsidRDefault="00BA183D" w:rsidP="00E77DF1">
            <w:pPr>
              <w:pStyle w:val="NoSpacing"/>
              <w:snapToGrid w:val="0"/>
              <w:rPr>
                <w:rFonts w:ascii="Times New Roman" w:hAnsi="Times New Roman" w:cs="Times New Roman"/>
                <w:b/>
                <w:lang w:val="en-GB"/>
              </w:rPr>
            </w:pPr>
            <w:r w:rsidRPr="00B74153">
              <w:rPr>
                <w:rFonts w:ascii="Times New Roman" w:hAnsi="Times New Roman" w:cs="Times New Roman"/>
                <w:b/>
                <w:lang w:val="en-GB"/>
              </w:rPr>
              <w:t>SiB</w:t>
            </w:r>
          </w:p>
        </w:tc>
        <w:tc>
          <w:tcPr>
            <w:tcW w:w="7376" w:type="dxa"/>
          </w:tcPr>
          <w:p w14:paraId="7F68B917" w14:textId="77777777" w:rsidR="00BA183D" w:rsidRPr="00B74153" w:rsidRDefault="00BA183D" w:rsidP="00E77DF1">
            <w:pPr>
              <w:pStyle w:val="NoSpacing"/>
              <w:snapToGrid w:val="0"/>
              <w:rPr>
                <w:rFonts w:ascii="Times New Roman" w:hAnsi="Times New Roman" w:cs="Times New Roman"/>
                <w:lang w:val="en-GB"/>
              </w:rPr>
            </w:pPr>
            <w:r w:rsidRPr="00B74153">
              <w:rPr>
                <w:rFonts w:ascii="Times New Roman" w:hAnsi="Times New Roman" w:cs="Times New Roman"/>
                <w:lang w:val="en-GB"/>
              </w:rPr>
              <w:t>Seeing is Believing</w:t>
            </w:r>
          </w:p>
        </w:tc>
      </w:tr>
      <w:tr w:rsidR="00BA183D" w:rsidRPr="00B74153" w14:paraId="12D75C3A" w14:textId="77777777" w:rsidTr="00507566">
        <w:trPr>
          <w:trHeight w:val="300"/>
        </w:trPr>
        <w:tc>
          <w:tcPr>
            <w:tcW w:w="1172" w:type="dxa"/>
          </w:tcPr>
          <w:p w14:paraId="3FAE0387" w14:textId="77777777" w:rsidR="00BA183D" w:rsidRPr="00B74153" w:rsidRDefault="00BA183D" w:rsidP="00E77DF1">
            <w:pPr>
              <w:pStyle w:val="NoSpacing"/>
              <w:snapToGrid w:val="0"/>
              <w:rPr>
                <w:rFonts w:ascii="Times New Roman" w:hAnsi="Times New Roman" w:cs="Times New Roman"/>
                <w:b/>
                <w:lang w:val="en-GB"/>
              </w:rPr>
            </w:pPr>
            <w:r w:rsidRPr="00B74153">
              <w:rPr>
                <w:rFonts w:ascii="Times New Roman" w:hAnsi="Times New Roman" w:cs="Times New Roman"/>
                <w:b/>
                <w:lang w:val="en-GB"/>
              </w:rPr>
              <w:t>SKH</w:t>
            </w:r>
          </w:p>
        </w:tc>
        <w:tc>
          <w:tcPr>
            <w:tcW w:w="7376" w:type="dxa"/>
          </w:tcPr>
          <w:p w14:paraId="11CA2418" w14:textId="77777777" w:rsidR="00BA183D" w:rsidRPr="00B74153" w:rsidRDefault="00BA183D" w:rsidP="00E77DF1">
            <w:pPr>
              <w:pStyle w:val="NoSpacing"/>
              <w:snapToGrid w:val="0"/>
              <w:rPr>
                <w:rFonts w:ascii="Times New Roman" w:hAnsi="Times New Roman" w:cs="Times New Roman"/>
                <w:lang w:val="en-GB"/>
              </w:rPr>
            </w:pPr>
            <w:r w:rsidRPr="00B74153">
              <w:rPr>
                <w:rFonts w:ascii="Times New Roman" w:hAnsi="Times New Roman" w:cs="Times New Roman"/>
                <w:lang w:val="en-GB"/>
              </w:rPr>
              <w:t>Sekuru Kaguvi Hospital</w:t>
            </w:r>
          </w:p>
        </w:tc>
      </w:tr>
      <w:tr w:rsidR="00BA183D" w:rsidRPr="00B74153" w14:paraId="69F291D4" w14:textId="77777777" w:rsidTr="00507566">
        <w:trPr>
          <w:trHeight w:val="300"/>
        </w:trPr>
        <w:tc>
          <w:tcPr>
            <w:tcW w:w="1172" w:type="dxa"/>
          </w:tcPr>
          <w:p w14:paraId="6AF9D6B0" w14:textId="77777777" w:rsidR="00BA183D" w:rsidRPr="00B74153" w:rsidRDefault="00BA183D" w:rsidP="00E77DF1">
            <w:pPr>
              <w:pStyle w:val="NoSpacing"/>
              <w:snapToGrid w:val="0"/>
              <w:rPr>
                <w:rFonts w:ascii="Times New Roman" w:hAnsi="Times New Roman" w:cs="Times New Roman"/>
                <w:b/>
                <w:lang w:val="en-GB"/>
              </w:rPr>
            </w:pPr>
            <w:r w:rsidRPr="00B74153">
              <w:rPr>
                <w:rFonts w:ascii="Times New Roman" w:hAnsi="Times New Roman" w:cs="Times New Roman"/>
                <w:b/>
                <w:lang w:val="en-GB"/>
              </w:rPr>
              <w:t>TOT</w:t>
            </w:r>
          </w:p>
        </w:tc>
        <w:tc>
          <w:tcPr>
            <w:tcW w:w="7376" w:type="dxa"/>
          </w:tcPr>
          <w:p w14:paraId="0DAE11EE" w14:textId="77777777" w:rsidR="00BA183D" w:rsidRPr="00B74153" w:rsidRDefault="00BA183D" w:rsidP="00E77DF1">
            <w:pPr>
              <w:pStyle w:val="NoSpacing"/>
              <w:snapToGrid w:val="0"/>
              <w:rPr>
                <w:rFonts w:ascii="Times New Roman" w:hAnsi="Times New Roman" w:cs="Times New Roman"/>
                <w:lang w:val="en-GB"/>
              </w:rPr>
            </w:pPr>
            <w:r w:rsidRPr="00B74153">
              <w:rPr>
                <w:rFonts w:ascii="Times New Roman" w:hAnsi="Times New Roman" w:cs="Times New Roman"/>
                <w:lang w:val="en-GB"/>
              </w:rPr>
              <w:t>Training of Trainers</w:t>
            </w:r>
          </w:p>
        </w:tc>
      </w:tr>
      <w:tr w:rsidR="00BA183D" w:rsidRPr="00B74153" w14:paraId="57B244F1" w14:textId="77777777" w:rsidTr="00507566">
        <w:trPr>
          <w:trHeight w:val="300"/>
        </w:trPr>
        <w:tc>
          <w:tcPr>
            <w:tcW w:w="1172" w:type="dxa"/>
          </w:tcPr>
          <w:p w14:paraId="19D15EF7" w14:textId="77777777" w:rsidR="00BA183D" w:rsidRPr="00B74153" w:rsidRDefault="00BA183D" w:rsidP="00E77DF1">
            <w:pPr>
              <w:pStyle w:val="NoSpacing"/>
              <w:snapToGrid w:val="0"/>
              <w:rPr>
                <w:rFonts w:ascii="Times New Roman" w:hAnsi="Times New Roman" w:cs="Times New Roman"/>
                <w:b/>
                <w:lang w:val="en-GB"/>
              </w:rPr>
            </w:pPr>
            <w:r w:rsidRPr="00B74153">
              <w:rPr>
                <w:rFonts w:ascii="Times New Roman" w:hAnsi="Times New Roman" w:cs="Times New Roman"/>
                <w:b/>
                <w:lang w:val="en-GB"/>
              </w:rPr>
              <w:t>VHWs</w:t>
            </w:r>
          </w:p>
        </w:tc>
        <w:tc>
          <w:tcPr>
            <w:tcW w:w="7376" w:type="dxa"/>
          </w:tcPr>
          <w:p w14:paraId="1034E141" w14:textId="77777777" w:rsidR="00BA183D" w:rsidRPr="00B74153" w:rsidRDefault="00BA183D" w:rsidP="00E77DF1">
            <w:pPr>
              <w:pStyle w:val="NoSpacing"/>
              <w:snapToGrid w:val="0"/>
              <w:rPr>
                <w:rFonts w:ascii="Times New Roman" w:hAnsi="Times New Roman" w:cs="Times New Roman"/>
                <w:lang w:val="en-GB"/>
              </w:rPr>
            </w:pPr>
            <w:r w:rsidRPr="00B74153">
              <w:rPr>
                <w:rFonts w:ascii="Times New Roman" w:hAnsi="Times New Roman" w:cs="Times New Roman"/>
                <w:lang w:val="en-GB"/>
              </w:rPr>
              <w:t>Village Health Workers</w:t>
            </w:r>
          </w:p>
        </w:tc>
      </w:tr>
      <w:tr w:rsidR="00BA183D" w:rsidRPr="00B74153" w14:paraId="3F8AA80B" w14:textId="77777777" w:rsidTr="00507566">
        <w:trPr>
          <w:trHeight w:val="300"/>
        </w:trPr>
        <w:tc>
          <w:tcPr>
            <w:tcW w:w="1172" w:type="dxa"/>
          </w:tcPr>
          <w:p w14:paraId="6D0BB295" w14:textId="77777777" w:rsidR="00BA183D" w:rsidRPr="00B74153" w:rsidRDefault="00BA183D" w:rsidP="00E77DF1">
            <w:pPr>
              <w:pStyle w:val="NoSpacing"/>
              <w:snapToGrid w:val="0"/>
              <w:rPr>
                <w:rFonts w:ascii="Times New Roman" w:hAnsi="Times New Roman" w:cs="Times New Roman"/>
                <w:b/>
                <w:lang w:val="en-GB"/>
              </w:rPr>
            </w:pPr>
            <w:r w:rsidRPr="00B74153">
              <w:rPr>
                <w:rFonts w:ascii="Times New Roman" w:hAnsi="Times New Roman" w:cs="Times New Roman"/>
                <w:b/>
                <w:lang w:val="en-GB"/>
              </w:rPr>
              <w:t>WHO</w:t>
            </w:r>
          </w:p>
        </w:tc>
        <w:tc>
          <w:tcPr>
            <w:tcW w:w="7376" w:type="dxa"/>
          </w:tcPr>
          <w:p w14:paraId="74CEE095" w14:textId="77777777" w:rsidR="00BA183D" w:rsidRPr="00B74153" w:rsidRDefault="00BA183D" w:rsidP="00E77DF1">
            <w:pPr>
              <w:pStyle w:val="NoSpacing"/>
              <w:snapToGrid w:val="0"/>
              <w:rPr>
                <w:rFonts w:ascii="Times New Roman" w:hAnsi="Times New Roman" w:cs="Times New Roman"/>
                <w:lang w:val="en-GB"/>
              </w:rPr>
            </w:pPr>
            <w:r w:rsidRPr="00B74153">
              <w:rPr>
                <w:rFonts w:ascii="Times New Roman" w:hAnsi="Times New Roman" w:cs="Times New Roman"/>
                <w:lang w:val="en-GB"/>
              </w:rPr>
              <w:t>World Health Organisation</w:t>
            </w:r>
          </w:p>
        </w:tc>
      </w:tr>
      <w:tr w:rsidR="00BA183D" w:rsidRPr="00B74153" w14:paraId="603731E5" w14:textId="77777777" w:rsidTr="00507566">
        <w:trPr>
          <w:trHeight w:val="300"/>
        </w:trPr>
        <w:tc>
          <w:tcPr>
            <w:tcW w:w="1172" w:type="dxa"/>
          </w:tcPr>
          <w:p w14:paraId="455D87D6" w14:textId="77777777" w:rsidR="00BA183D" w:rsidRPr="00B74153" w:rsidRDefault="00BA183D" w:rsidP="00E77DF1">
            <w:pPr>
              <w:pStyle w:val="NoSpacing"/>
              <w:snapToGrid w:val="0"/>
              <w:rPr>
                <w:rFonts w:ascii="Times New Roman" w:hAnsi="Times New Roman" w:cs="Times New Roman"/>
                <w:b/>
                <w:lang w:val="en-GB"/>
              </w:rPr>
            </w:pPr>
            <w:r w:rsidRPr="00B74153">
              <w:rPr>
                <w:rFonts w:ascii="Times New Roman" w:hAnsi="Times New Roman" w:cs="Times New Roman"/>
                <w:b/>
                <w:lang w:val="en-GB"/>
              </w:rPr>
              <w:t>ZCfB</w:t>
            </w:r>
          </w:p>
        </w:tc>
        <w:tc>
          <w:tcPr>
            <w:tcW w:w="7376" w:type="dxa"/>
          </w:tcPr>
          <w:p w14:paraId="3030EE6A" w14:textId="77777777" w:rsidR="00BA183D" w:rsidRPr="00B74153" w:rsidRDefault="00BA183D" w:rsidP="00E77DF1">
            <w:pPr>
              <w:pStyle w:val="NoSpacing"/>
              <w:snapToGrid w:val="0"/>
              <w:rPr>
                <w:rFonts w:ascii="Times New Roman" w:hAnsi="Times New Roman" w:cs="Times New Roman"/>
                <w:lang w:val="en-GB"/>
              </w:rPr>
            </w:pPr>
            <w:r w:rsidRPr="00B74153">
              <w:rPr>
                <w:rFonts w:ascii="Times New Roman" w:hAnsi="Times New Roman" w:cs="Times New Roman"/>
                <w:lang w:val="en-GB"/>
              </w:rPr>
              <w:t>Zimbabwe Council for the Blind.</w:t>
            </w:r>
          </w:p>
        </w:tc>
      </w:tr>
      <w:tr w:rsidR="00BA183D" w:rsidRPr="00B74153" w14:paraId="6E27DE1F" w14:textId="77777777" w:rsidTr="00507566">
        <w:trPr>
          <w:trHeight w:val="300"/>
        </w:trPr>
        <w:tc>
          <w:tcPr>
            <w:tcW w:w="1172" w:type="dxa"/>
          </w:tcPr>
          <w:p w14:paraId="408212C8" w14:textId="77777777" w:rsidR="00BA183D" w:rsidRPr="00B74153" w:rsidRDefault="00BA183D" w:rsidP="00E77DF1">
            <w:pPr>
              <w:pStyle w:val="NoSpacing"/>
              <w:snapToGrid w:val="0"/>
              <w:rPr>
                <w:rFonts w:ascii="Times New Roman" w:hAnsi="Times New Roman" w:cs="Times New Roman"/>
                <w:b/>
                <w:lang w:val="en-GB"/>
              </w:rPr>
            </w:pPr>
            <w:r w:rsidRPr="00B74153">
              <w:rPr>
                <w:rFonts w:ascii="Times New Roman" w:hAnsi="Times New Roman" w:cs="Times New Roman"/>
                <w:b/>
                <w:lang w:val="en-GB"/>
              </w:rPr>
              <w:t>ZNEHS</w:t>
            </w:r>
          </w:p>
        </w:tc>
        <w:tc>
          <w:tcPr>
            <w:tcW w:w="7376" w:type="dxa"/>
          </w:tcPr>
          <w:p w14:paraId="59174E68" w14:textId="77777777" w:rsidR="00BA183D" w:rsidRPr="00B74153" w:rsidRDefault="00BA183D" w:rsidP="00E77DF1">
            <w:pPr>
              <w:pStyle w:val="NoSpacing"/>
              <w:snapToGrid w:val="0"/>
              <w:rPr>
                <w:rFonts w:ascii="Times New Roman" w:hAnsi="Times New Roman" w:cs="Times New Roman"/>
                <w:lang w:val="en-GB"/>
              </w:rPr>
            </w:pPr>
            <w:r w:rsidRPr="00B74153">
              <w:rPr>
                <w:rFonts w:ascii="Times New Roman" w:hAnsi="Times New Roman" w:cs="Times New Roman"/>
                <w:lang w:val="en-GB"/>
              </w:rPr>
              <w:t>Zimbabwe National Eye Health Strategy</w:t>
            </w:r>
          </w:p>
        </w:tc>
      </w:tr>
    </w:tbl>
    <w:p w14:paraId="59F0AAD6" w14:textId="77777777" w:rsidR="007B24E3" w:rsidRPr="00B74153" w:rsidRDefault="007B24E3" w:rsidP="00A209AB">
      <w:pPr>
        <w:rPr>
          <w:sz w:val="22"/>
          <w:szCs w:val="22"/>
          <w:lang w:val="en-GB"/>
        </w:rPr>
      </w:pPr>
      <w:bookmarkStart w:id="4" w:name="_Toc489083660"/>
      <w:bookmarkStart w:id="5" w:name="_Toc34539058"/>
      <w:bookmarkEnd w:id="4"/>
    </w:p>
    <w:p w14:paraId="00D6B394" w14:textId="77777777" w:rsidR="007D0588" w:rsidRPr="00B74153" w:rsidRDefault="007D0588">
      <w:pPr>
        <w:rPr>
          <w:rFonts w:eastAsiaTheme="majorEastAsia"/>
          <w:b/>
          <w:bCs/>
          <w:color w:val="365F91" w:themeColor="accent1" w:themeShade="BF"/>
          <w:lang w:val="en-GB"/>
        </w:rPr>
      </w:pPr>
      <w:r w:rsidRPr="00B74153">
        <w:rPr>
          <w:lang w:val="en-GB"/>
        </w:rPr>
        <w:br w:type="page"/>
      </w:r>
    </w:p>
    <w:p w14:paraId="75408ACD" w14:textId="77777777" w:rsidR="00507566" w:rsidRPr="00B74153" w:rsidRDefault="00507566" w:rsidP="00A209AB">
      <w:pPr>
        <w:pStyle w:val="Heading1"/>
        <w:numPr>
          <w:ilvl w:val="0"/>
          <w:numId w:val="0"/>
        </w:numPr>
        <w:ind w:left="432" w:hanging="432"/>
        <w:rPr>
          <w:rFonts w:ascii="Times New Roman" w:hAnsi="Times New Roman" w:cs="Times New Roman"/>
          <w:lang w:val="en-GB"/>
        </w:rPr>
      </w:pPr>
      <w:bookmarkStart w:id="6" w:name="_Toc489083661"/>
      <w:bookmarkStart w:id="7" w:name="_Toc489083662"/>
      <w:bookmarkStart w:id="8" w:name="_Toc491930655"/>
      <w:bookmarkEnd w:id="6"/>
      <w:bookmarkEnd w:id="7"/>
      <w:r w:rsidRPr="00B74153">
        <w:rPr>
          <w:rFonts w:ascii="Times New Roman" w:hAnsi="Times New Roman" w:cs="Times New Roman"/>
          <w:lang w:val="en-GB"/>
        </w:rPr>
        <w:lastRenderedPageBreak/>
        <w:t>ACKNOWLEDGEMENTS</w:t>
      </w:r>
      <w:bookmarkEnd w:id="5"/>
      <w:bookmarkEnd w:id="8"/>
    </w:p>
    <w:p w14:paraId="4819DAD3" w14:textId="32E1264C" w:rsidR="00EE4E1C" w:rsidRPr="00B74153" w:rsidRDefault="00507566" w:rsidP="00D337BC">
      <w:pPr>
        <w:spacing w:line="276" w:lineRule="auto"/>
        <w:jc w:val="both"/>
        <w:rPr>
          <w:sz w:val="22"/>
          <w:szCs w:val="22"/>
          <w:lang w:val="en-GB"/>
        </w:rPr>
      </w:pPr>
      <w:r w:rsidRPr="00B74153">
        <w:rPr>
          <w:sz w:val="22"/>
          <w:szCs w:val="22"/>
          <w:lang w:val="en-GB"/>
        </w:rPr>
        <w:t xml:space="preserve">Our special gratitude goes to </w:t>
      </w:r>
      <w:r w:rsidR="002C773E" w:rsidRPr="00B74153">
        <w:rPr>
          <w:sz w:val="22"/>
          <w:szCs w:val="22"/>
          <w:lang w:val="en-GB"/>
        </w:rPr>
        <w:t xml:space="preserve">CBM </w:t>
      </w:r>
      <w:r w:rsidR="009149F7" w:rsidRPr="00B74153">
        <w:rPr>
          <w:sz w:val="22"/>
          <w:szCs w:val="22"/>
          <w:lang w:val="en-GB"/>
        </w:rPr>
        <w:t xml:space="preserve">management and staff under the </w:t>
      </w:r>
      <w:r w:rsidR="009149F7" w:rsidRPr="00B74153">
        <w:rPr>
          <w:color w:val="000000" w:themeColor="text1"/>
          <w:sz w:val="22"/>
          <w:szCs w:val="22"/>
          <w:lang w:val="en-GB"/>
        </w:rPr>
        <w:t>l</w:t>
      </w:r>
      <w:r w:rsidR="002C773E" w:rsidRPr="00B74153">
        <w:rPr>
          <w:color w:val="000000" w:themeColor="text1"/>
          <w:sz w:val="22"/>
          <w:szCs w:val="22"/>
          <w:lang w:val="en-GB"/>
        </w:rPr>
        <w:t>eadership</w:t>
      </w:r>
      <w:r w:rsidR="00D47C59" w:rsidRPr="00B74153">
        <w:rPr>
          <w:color w:val="000000" w:themeColor="text1"/>
          <w:sz w:val="22"/>
          <w:szCs w:val="22"/>
          <w:lang w:val="en-GB"/>
        </w:rPr>
        <w:t xml:space="preserve"> of</w:t>
      </w:r>
      <w:r w:rsidR="00A72677" w:rsidRPr="00B74153">
        <w:rPr>
          <w:color w:val="000000" w:themeColor="text1"/>
          <w:sz w:val="22"/>
          <w:szCs w:val="22"/>
          <w:lang w:val="en-GB"/>
        </w:rPr>
        <w:t xml:space="preserve"> </w:t>
      </w:r>
      <w:r w:rsidR="003744B1" w:rsidRPr="00B74153">
        <w:rPr>
          <w:color w:val="000000" w:themeColor="text1"/>
          <w:sz w:val="22"/>
          <w:szCs w:val="22"/>
          <w:lang w:val="en-GB"/>
        </w:rPr>
        <w:t>Debora</w:t>
      </w:r>
      <w:r w:rsidR="000D71B3" w:rsidRPr="00B74153">
        <w:rPr>
          <w:color w:val="000000" w:themeColor="text1"/>
          <w:sz w:val="22"/>
          <w:szCs w:val="22"/>
          <w:lang w:val="en-GB"/>
        </w:rPr>
        <w:t xml:space="preserve">h </w:t>
      </w:r>
      <w:r w:rsidR="00D47C59" w:rsidRPr="00B74153">
        <w:rPr>
          <w:color w:val="000000" w:themeColor="text1"/>
          <w:sz w:val="22"/>
          <w:szCs w:val="22"/>
          <w:lang w:val="en-GB"/>
        </w:rPr>
        <w:t>Tigere for</w:t>
      </w:r>
      <w:r w:rsidR="000D71B3" w:rsidRPr="00B74153">
        <w:rPr>
          <w:color w:val="000000" w:themeColor="text1"/>
          <w:sz w:val="22"/>
          <w:szCs w:val="22"/>
          <w:lang w:val="en-GB"/>
        </w:rPr>
        <w:t xml:space="preserve"> </w:t>
      </w:r>
      <w:r w:rsidR="00A72677" w:rsidRPr="00B74153">
        <w:rPr>
          <w:color w:val="000000" w:themeColor="text1"/>
          <w:sz w:val="22"/>
          <w:szCs w:val="22"/>
          <w:lang w:val="en-GB"/>
        </w:rPr>
        <w:t xml:space="preserve">their </w:t>
      </w:r>
      <w:r w:rsidRPr="00B74153">
        <w:rPr>
          <w:color w:val="000000" w:themeColor="text1"/>
          <w:sz w:val="22"/>
          <w:szCs w:val="22"/>
          <w:lang w:val="en-GB"/>
        </w:rPr>
        <w:t xml:space="preserve">valuable </w:t>
      </w:r>
      <w:r w:rsidR="003744B1" w:rsidRPr="00B74153">
        <w:rPr>
          <w:color w:val="000000" w:themeColor="text1"/>
          <w:sz w:val="22"/>
          <w:szCs w:val="22"/>
          <w:lang w:val="en-GB"/>
        </w:rPr>
        <w:t xml:space="preserve">support </w:t>
      </w:r>
      <w:r w:rsidRPr="00B74153">
        <w:rPr>
          <w:color w:val="000000" w:themeColor="text1"/>
          <w:sz w:val="22"/>
          <w:szCs w:val="22"/>
          <w:lang w:val="en-GB"/>
        </w:rPr>
        <w:t>and</w:t>
      </w:r>
      <w:r w:rsidR="003744B1" w:rsidRPr="00B74153">
        <w:rPr>
          <w:color w:val="000000" w:themeColor="text1"/>
          <w:sz w:val="22"/>
          <w:szCs w:val="22"/>
          <w:lang w:val="en-GB"/>
        </w:rPr>
        <w:t xml:space="preserve"> gui</w:t>
      </w:r>
      <w:r w:rsidR="003744B1" w:rsidRPr="00B74153">
        <w:rPr>
          <w:sz w:val="22"/>
          <w:szCs w:val="22"/>
          <w:lang w:val="en-GB"/>
        </w:rPr>
        <w:t xml:space="preserve">dance throughout </w:t>
      </w:r>
      <w:r w:rsidRPr="00B74153">
        <w:rPr>
          <w:sz w:val="22"/>
          <w:szCs w:val="22"/>
          <w:lang w:val="en-GB"/>
        </w:rPr>
        <w:t>th</w:t>
      </w:r>
      <w:r w:rsidR="009149F7" w:rsidRPr="00B74153">
        <w:rPr>
          <w:sz w:val="22"/>
          <w:szCs w:val="22"/>
          <w:lang w:val="en-GB"/>
        </w:rPr>
        <w:t>is</w:t>
      </w:r>
      <w:r w:rsidRPr="00B74153">
        <w:rPr>
          <w:sz w:val="22"/>
          <w:szCs w:val="22"/>
          <w:lang w:val="en-GB"/>
        </w:rPr>
        <w:t xml:space="preserve"> </w:t>
      </w:r>
      <w:r w:rsidR="00DF5C1E" w:rsidRPr="00B74153">
        <w:rPr>
          <w:sz w:val="22"/>
          <w:szCs w:val="22"/>
          <w:lang w:val="en-GB"/>
        </w:rPr>
        <w:t>mid</w:t>
      </w:r>
      <w:r w:rsidR="009149F7" w:rsidRPr="00B74153">
        <w:rPr>
          <w:sz w:val="22"/>
          <w:szCs w:val="22"/>
          <w:lang w:val="en-GB"/>
        </w:rPr>
        <w:t>-</w:t>
      </w:r>
      <w:r w:rsidR="00DF5C1E" w:rsidRPr="00B74153">
        <w:rPr>
          <w:sz w:val="22"/>
          <w:szCs w:val="22"/>
          <w:lang w:val="en-GB"/>
        </w:rPr>
        <w:t xml:space="preserve">term </w:t>
      </w:r>
      <w:r w:rsidRPr="00B74153">
        <w:rPr>
          <w:sz w:val="22"/>
          <w:szCs w:val="22"/>
          <w:lang w:val="en-GB"/>
        </w:rPr>
        <w:t>evaluation</w:t>
      </w:r>
      <w:r w:rsidR="009149F7" w:rsidRPr="00B74153">
        <w:rPr>
          <w:sz w:val="22"/>
          <w:szCs w:val="22"/>
          <w:lang w:val="en-GB"/>
        </w:rPr>
        <w:t xml:space="preserve"> of the Seeing is Believing Project</w:t>
      </w:r>
      <w:r w:rsidR="003744B1" w:rsidRPr="00B74153">
        <w:rPr>
          <w:sz w:val="22"/>
          <w:szCs w:val="22"/>
          <w:lang w:val="en-GB"/>
        </w:rPr>
        <w:t xml:space="preserve">. </w:t>
      </w:r>
      <w:r w:rsidRPr="00B74153">
        <w:rPr>
          <w:sz w:val="22"/>
          <w:szCs w:val="22"/>
          <w:lang w:val="en-GB"/>
        </w:rPr>
        <w:t xml:space="preserve">We </w:t>
      </w:r>
      <w:r w:rsidR="003744B1" w:rsidRPr="00B74153">
        <w:rPr>
          <w:sz w:val="22"/>
          <w:szCs w:val="22"/>
          <w:lang w:val="en-GB"/>
        </w:rPr>
        <w:t xml:space="preserve">also </w:t>
      </w:r>
      <w:r w:rsidRPr="00B74153">
        <w:rPr>
          <w:sz w:val="22"/>
          <w:szCs w:val="22"/>
          <w:lang w:val="en-GB"/>
        </w:rPr>
        <w:t>express our sincere gratitude to</w:t>
      </w:r>
      <w:r w:rsidR="003B450B" w:rsidRPr="00B74153">
        <w:rPr>
          <w:sz w:val="22"/>
          <w:szCs w:val="22"/>
          <w:lang w:val="en-GB"/>
        </w:rPr>
        <w:t xml:space="preserve"> </w:t>
      </w:r>
      <w:r w:rsidR="003744B1" w:rsidRPr="00B74153">
        <w:rPr>
          <w:sz w:val="22"/>
          <w:szCs w:val="22"/>
          <w:lang w:val="en-GB"/>
        </w:rPr>
        <w:t xml:space="preserve">the following people </w:t>
      </w:r>
      <w:r w:rsidR="009149F7" w:rsidRPr="00B74153">
        <w:rPr>
          <w:sz w:val="22"/>
          <w:szCs w:val="22"/>
          <w:lang w:val="en-GB"/>
        </w:rPr>
        <w:t xml:space="preserve">who </w:t>
      </w:r>
      <w:r w:rsidR="00AB2AE7" w:rsidRPr="00B74153">
        <w:rPr>
          <w:sz w:val="22"/>
          <w:szCs w:val="22"/>
          <w:lang w:val="en-GB"/>
        </w:rPr>
        <w:t>facilitated appointments and accompanied the evaluation team during fieldwork data collection process (</w:t>
      </w:r>
      <w:r w:rsidR="009149F7" w:rsidRPr="00B74153">
        <w:rPr>
          <w:sz w:val="22"/>
          <w:szCs w:val="22"/>
          <w:lang w:val="en-GB"/>
        </w:rPr>
        <w:t>logistical and technical support</w:t>
      </w:r>
      <w:r w:rsidR="00AB2AE7" w:rsidRPr="00B74153">
        <w:rPr>
          <w:sz w:val="22"/>
          <w:szCs w:val="22"/>
          <w:lang w:val="en-GB"/>
        </w:rPr>
        <w:t>)</w:t>
      </w:r>
      <w:r w:rsidR="009149F7" w:rsidRPr="00B74153">
        <w:rPr>
          <w:sz w:val="22"/>
          <w:szCs w:val="22"/>
          <w:lang w:val="en-GB"/>
        </w:rPr>
        <w:t xml:space="preserve">:  </w:t>
      </w:r>
      <w:r w:rsidR="00856727" w:rsidRPr="00B74153">
        <w:rPr>
          <w:sz w:val="22"/>
          <w:szCs w:val="22"/>
          <w:lang w:val="en-GB"/>
        </w:rPr>
        <w:t>Rebecca Nevanji</w:t>
      </w:r>
      <w:r w:rsidR="003B450B" w:rsidRPr="00B74153">
        <w:rPr>
          <w:sz w:val="22"/>
          <w:szCs w:val="22"/>
          <w:lang w:val="en-GB"/>
        </w:rPr>
        <w:t xml:space="preserve"> (Norton Eye Clinic)</w:t>
      </w:r>
      <w:r w:rsidR="00856727" w:rsidRPr="00B74153">
        <w:rPr>
          <w:sz w:val="22"/>
          <w:szCs w:val="22"/>
          <w:lang w:val="en-GB"/>
        </w:rPr>
        <w:t>, Nohlanhla Ngwabi</w:t>
      </w:r>
      <w:r w:rsidR="003B450B" w:rsidRPr="00B74153">
        <w:rPr>
          <w:sz w:val="22"/>
          <w:szCs w:val="22"/>
          <w:lang w:val="en-GB"/>
        </w:rPr>
        <w:t xml:space="preserve"> (Sekuru K</w:t>
      </w:r>
      <w:r w:rsidR="000D71B3" w:rsidRPr="00B74153">
        <w:rPr>
          <w:sz w:val="22"/>
          <w:szCs w:val="22"/>
          <w:lang w:val="en-GB"/>
        </w:rPr>
        <w:t>a</w:t>
      </w:r>
      <w:r w:rsidR="003B450B" w:rsidRPr="00B74153">
        <w:rPr>
          <w:sz w:val="22"/>
          <w:szCs w:val="22"/>
          <w:lang w:val="en-GB"/>
        </w:rPr>
        <w:t>guvi Clinic)</w:t>
      </w:r>
      <w:r w:rsidR="00856727" w:rsidRPr="00B74153">
        <w:rPr>
          <w:sz w:val="22"/>
          <w:szCs w:val="22"/>
          <w:lang w:val="en-GB"/>
        </w:rPr>
        <w:t xml:space="preserve">, Mr </w:t>
      </w:r>
      <w:r w:rsidR="009149F7" w:rsidRPr="00B74153">
        <w:rPr>
          <w:sz w:val="22"/>
          <w:szCs w:val="22"/>
          <w:lang w:val="en-GB"/>
        </w:rPr>
        <w:t xml:space="preserve">Brian </w:t>
      </w:r>
      <w:r w:rsidR="00856727" w:rsidRPr="00B74153">
        <w:rPr>
          <w:sz w:val="22"/>
          <w:szCs w:val="22"/>
          <w:lang w:val="en-GB"/>
        </w:rPr>
        <w:t xml:space="preserve">Deka, </w:t>
      </w:r>
      <w:r w:rsidR="003B450B" w:rsidRPr="00B74153">
        <w:rPr>
          <w:sz w:val="22"/>
          <w:szCs w:val="22"/>
          <w:lang w:val="en-GB"/>
        </w:rPr>
        <w:t>(</w:t>
      </w:r>
      <w:r w:rsidR="00636CB6" w:rsidRPr="00B74153">
        <w:rPr>
          <w:sz w:val="22"/>
          <w:szCs w:val="22"/>
          <w:lang w:val="en-GB"/>
        </w:rPr>
        <w:t xml:space="preserve">Sakubva </w:t>
      </w:r>
      <w:r w:rsidR="00856727" w:rsidRPr="00B74153">
        <w:rPr>
          <w:color w:val="000000" w:themeColor="text1"/>
          <w:sz w:val="22"/>
          <w:szCs w:val="22"/>
          <w:lang w:val="en-GB"/>
        </w:rPr>
        <w:t>Hospital</w:t>
      </w:r>
      <w:r w:rsidR="003B450B" w:rsidRPr="00B74153">
        <w:rPr>
          <w:color w:val="000000" w:themeColor="text1"/>
          <w:sz w:val="22"/>
          <w:szCs w:val="22"/>
          <w:lang w:val="en-GB"/>
        </w:rPr>
        <w:t>)</w:t>
      </w:r>
      <w:r w:rsidR="00636CB6" w:rsidRPr="00B74153">
        <w:rPr>
          <w:color w:val="000000" w:themeColor="text1"/>
          <w:sz w:val="22"/>
          <w:szCs w:val="22"/>
          <w:lang w:val="en-GB"/>
        </w:rPr>
        <w:t>, Sister Muwi (Nyanga Hospital) and Mr Chiwanza (Hauna Hospital)</w:t>
      </w:r>
      <w:r w:rsidR="00AB2AE7" w:rsidRPr="00B74153">
        <w:rPr>
          <w:color w:val="000000" w:themeColor="text1"/>
          <w:sz w:val="22"/>
          <w:szCs w:val="22"/>
          <w:lang w:val="en-GB"/>
        </w:rPr>
        <w:t>.</w:t>
      </w:r>
    </w:p>
    <w:p w14:paraId="1D8F79B0" w14:textId="77777777" w:rsidR="00D756FB" w:rsidRPr="00B74153" w:rsidRDefault="00D756FB" w:rsidP="00D337BC">
      <w:pPr>
        <w:spacing w:line="276" w:lineRule="auto"/>
        <w:jc w:val="both"/>
        <w:rPr>
          <w:sz w:val="22"/>
          <w:szCs w:val="22"/>
          <w:lang w:val="en-GB"/>
        </w:rPr>
      </w:pPr>
    </w:p>
    <w:p w14:paraId="22ECB056" w14:textId="4DD876C6" w:rsidR="00EE4E1C" w:rsidRPr="00B74153" w:rsidRDefault="00DF5C1E" w:rsidP="00D337BC">
      <w:pPr>
        <w:spacing w:line="276" w:lineRule="auto"/>
        <w:jc w:val="both"/>
        <w:rPr>
          <w:sz w:val="22"/>
          <w:szCs w:val="22"/>
          <w:lang w:val="en-GB"/>
        </w:rPr>
      </w:pPr>
      <w:r w:rsidRPr="00B74153">
        <w:rPr>
          <w:sz w:val="22"/>
          <w:szCs w:val="22"/>
          <w:lang w:val="en-GB"/>
        </w:rPr>
        <w:t>S</w:t>
      </w:r>
      <w:r w:rsidR="00856727" w:rsidRPr="00B74153">
        <w:rPr>
          <w:sz w:val="22"/>
          <w:szCs w:val="22"/>
          <w:lang w:val="en-GB"/>
        </w:rPr>
        <w:t xml:space="preserve">pecial thank you to Dr </w:t>
      </w:r>
      <w:r w:rsidR="00AB2AE7" w:rsidRPr="00B74153">
        <w:rPr>
          <w:sz w:val="22"/>
          <w:szCs w:val="22"/>
          <w:lang w:val="en-GB"/>
        </w:rPr>
        <w:t xml:space="preserve">Ute </w:t>
      </w:r>
      <w:r w:rsidR="007F13F4">
        <w:rPr>
          <w:sz w:val="22"/>
          <w:szCs w:val="22"/>
          <w:lang w:val="en-GB"/>
        </w:rPr>
        <w:t>Dibb</w:t>
      </w:r>
      <w:r w:rsidR="00856727" w:rsidRPr="00B74153">
        <w:rPr>
          <w:sz w:val="22"/>
          <w:szCs w:val="22"/>
          <w:lang w:val="en-GB"/>
        </w:rPr>
        <w:t xml:space="preserve">, Dr Patel, and Dr Macheka </w:t>
      </w:r>
      <w:r w:rsidR="0037124F" w:rsidRPr="00B74153">
        <w:rPr>
          <w:sz w:val="22"/>
          <w:szCs w:val="22"/>
          <w:lang w:val="en-GB"/>
        </w:rPr>
        <w:t>for their</w:t>
      </w:r>
      <w:r w:rsidR="00507566" w:rsidRPr="00B74153">
        <w:rPr>
          <w:sz w:val="22"/>
          <w:szCs w:val="22"/>
          <w:lang w:val="en-GB"/>
        </w:rPr>
        <w:t xml:space="preserve"> cooperation and willingness to </w:t>
      </w:r>
      <w:r w:rsidR="00AB2AE7" w:rsidRPr="00B74153">
        <w:rPr>
          <w:sz w:val="22"/>
          <w:szCs w:val="22"/>
          <w:lang w:val="en-GB"/>
        </w:rPr>
        <w:t xml:space="preserve">be available for key informant </w:t>
      </w:r>
      <w:r w:rsidR="00057C7D" w:rsidRPr="00B74153">
        <w:rPr>
          <w:sz w:val="22"/>
          <w:szCs w:val="22"/>
          <w:lang w:val="en-GB"/>
        </w:rPr>
        <w:t>interviews and</w:t>
      </w:r>
      <w:r w:rsidR="00AB2AE7" w:rsidRPr="00B74153">
        <w:rPr>
          <w:sz w:val="22"/>
          <w:szCs w:val="22"/>
          <w:lang w:val="en-GB"/>
        </w:rPr>
        <w:t xml:space="preserve"> for the</w:t>
      </w:r>
      <w:r w:rsidR="0037124F" w:rsidRPr="00B74153">
        <w:rPr>
          <w:sz w:val="22"/>
          <w:szCs w:val="22"/>
          <w:lang w:val="en-GB"/>
        </w:rPr>
        <w:t xml:space="preserve"> valuable </w:t>
      </w:r>
      <w:r w:rsidR="00AB2AE7" w:rsidRPr="00B74153">
        <w:rPr>
          <w:sz w:val="22"/>
          <w:szCs w:val="22"/>
          <w:lang w:val="en-GB"/>
        </w:rPr>
        <w:t xml:space="preserve">information they provided </w:t>
      </w:r>
      <w:r w:rsidR="0037124F" w:rsidRPr="00B74153">
        <w:rPr>
          <w:sz w:val="22"/>
          <w:szCs w:val="22"/>
          <w:lang w:val="en-GB"/>
        </w:rPr>
        <w:t xml:space="preserve">into the evaluation. </w:t>
      </w:r>
    </w:p>
    <w:p w14:paraId="6D35AB5B" w14:textId="77777777" w:rsidR="007D0588" w:rsidRPr="00B74153" w:rsidRDefault="007D0588" w:rsidP="00D337BC">
      <w:pPr>
        <w:spacing w:line="276" w:lineRule="auto"/>
        <w:jc w:val="both"/>
        <w:rPr>
          <w:sz w:val="22"/>
          <w:szCs w:val="22"/>
          <w:lang w:val="en-GB"/>
        </w:rPr>
      </w:pPr>
    </w:p>
    <w:p w14:paraId="65D2CFF9" w14:textId="50D6E3FB" w:rsidR="00895A16" w:rsidRPr="00B74153" w:rsidRDefault="00895A16" w:rsidP="00D337BC">
      <w:pPr>
        <w:spacing w:line="276" w:lineRule="auto"/>
        <w:jc w:val="both"/>
        <w:rPr>
          <w:sz w:val="22"/>
          <w:szCs w:val="22"/>
          <w:lang w:val="en-GB"/>
        </w:rPr>
      </w:pPr>
      <w:r w:rsidRPr="00B74153">
        <w:rPr>
          <w:sz w:val="22"/>
          <w:szCs w:val="22"/>
          <w:lang w:val="en-GB"/>
        </w:rPr>
        <w:t>We also sincerely</w:t>
      </w:r>
      <w:r w:rsidR="00507566" w:rsidRPr="00B74153">
        <w:rPr>
          <w:sz w:val="22"/>
          <w:szCs w:val="22"/>
          <w:lang w:val="en-GB"/>
        </w:rPr>
        <w:t xml:space="preserve"> extend our gratitude to the leadership</w:t>
      </w:r>
      <w:r w:rsidR="00FF3C40" w:rsidRPr="00B74153">
        <w:rPr>
          <w:sz w:val="22"/>
          <w:szCs w:val="22"/>
          <w:lang w:val="en-GB"/>
        </w:rPr>
        <w:t xml:space="preserve">, management and staff of the </w:t>
      </w:r>
      <w:r w:rsidR="00856727" w:rsidRPr="00B74153">
        <w:rPr>
          <w:sz w:val="22"/>
          <w:szCs w:val="22"/>
          <w:lang w:val="en-GB"/>
        </w:rPr>
        <w:t>Zimbabwe Council of the Blind</w:t>
      </w:r>
      <w:r w:rsidR="0037124F" w:rsidRPr="00B74153">
        <w:rPr>
          <w:sz w:val="22"/>
          <w:szCs w:val="22"/>
          <w:lang w:val="en-GB"/>
        </w:rPr>
        <w:t xml:space="preserve">, Standard Chartered </w:t>
      </w:r>
      <w:r w:rsidR="008F0D35" w:rsidRPr="00B74153">
        <w:rPr>
          <w:sz w:val="22"/>
          <w:szCs w:val="22"/>
          <w:lang w:val="en-GB"/>
        </w:rPr>
        <w:t>B</w:t>
      </w:r>
      <w:r w:rsidR="0037124F" w:rsidRPr="00B74153">
        <w:rPr>
          <w:sz w:val="22"/>
          <w:szCs w:val="22"/>
          <w:lang w:val="en-GB"/>
        </w:rPr>
        <w:t>ank</w:t>
      </w:r>
      <w:r w:rsidR="00856727" w:rsidRPr="00B74153">
        <w:rPr>
          <w:sz w:val="22"/>
          <w:szCs w:val="22"/>
          <w:lang w:val="en-GB"/>
        </w:rPr>
        <w:t xml:space="preserve"> </w:t>
      </w:r>
      <w:r w:rsidR="00FF3C40" w:rsidRPr="00B74153">
        <w:rPr>
          <w:sz w:val="22"/>
          <w:szCs w:val="22"/>
          <w:lang w:val="en-GB"/>
        </w:rPr>
        <w:t xml:space="preserve">Zimbabwe </w:t>
      </w:r>
      <w:r w:rsidR="00856727" w:rsidRPr="00B74153">
        <w:rPr>
          <w:sz w:val="22"/>
          <w:szCs w:val="22"/>
          <w:lang w:val="en-GB"/>
        </w:rPr>
        <w:t xml:space="preserve">and </w:t>
      </w:r>
      <w:r w:rsidR="00FF3C40" w:rsidRPr="00B74153">
        <w:rPr>
          <w:sz w:val="22"/>
          <w:szCs w:val="22"/>
          <w:lang w:val="en-GB"/>
        </w:rPr>
        <w:t xml:space="preserve">the </w:t>
      </w:r>
      <w:r w:rsidR="00856727" w:rsidRPr="00B74153">
        <w:rPr>
          <w:sz w:val="22"/>
          <w:szCs w:val="22"/>
          <w:lang w:val="en-GB"/>
        </w:rPr>
        <w:t xml:space="preserve">Ministry of Health </w:t>
      </w:r>
      <w:r w:rsidR="00FF3C40" w:rsidRPr="00B74153">
        <w:rPr>
          <w:sz w:val="22"/>
          <w:szCs w:val="22"/>
          <w:lang w:val="en-GB"/>
        </w:rPr>
        <w:t xml:space="preserve">and Child Care </w:t>
      </w:r>
      <w:r w:rsidR="00507566" w:rsidRPr="00B74153">
        <w:rPr>
          <w:sz w:val="22"/>
          <w:szCs w:val="22"/>
          <w:lang w:val="en-GB"/>
        </w:rPr>
        <w:t xml:space="preserve">for their </w:t>
      </w:r>
      <w:r w:rsidR="00FF3C40" w:rsidRPr="00B74153">
        <w:rPr>
          <w:sz w:val="22"/>
          <w:szCs w:val="22"/>
          <w:lang w:val="en-GB"/>
        </w:rPr>
        <w:t xml:space="preserve">policy input and analysis of how the SiB Project fits into the global and national efforts to respond to eye care needs among the citizens. </w:t>
      </w:r>
      <w:r w:rsidR="00507566" w:rsidRPr="00B74153">
        <w:rPr>
          <w:sz w:val="22"/>
          <w:szCs w:val="22"/>
          <w:lang w:val="en-GB"/>
        </w:rPr>
        <w:t xml:space="preserve"> </w:t>
      </w:r>
    </w:p>
    <w:p w14:paraId="75F05240" w14:textId="77777777" w:rsidR="00895A16" w:rsidRPr="00B74153" w:rsidRDefault="00895A16" w:rsidP="00D337BC">
      <w:pPr>
        <w:spacing w:line="276" w:lineRule="auto"/>
        <w:jc w:val="both"/>
        <w:rPr>
          <w:sz w:val="22"/>
          <w:szCs w:val="22"/>
          <w:lang w:val="en-GB"/>
        </w:rPr>
      </w:pPr>
    </w:p>
    <w:p w14:paraId="3EFBB347" w14:textId="4856E8A4" w:rsidR="00507566" w:rsidRPr="00B74153" w:rsidRDefault="00895A16" w:rsidP="00D337BC">
      <w:pPr>
        <w:spacing w:line="276" w:lineRule="auto"/>
        <w:jc w:val="both"/>
        <w:rPr>
          <w:sz w:val="22"/>
          <w:szCs w:val="22"/>
          <w:lang w:val="en-GB"/>
        </w:rPr>
      </w:pPr>
      <w:r w:rsidRPr="00B74153">
        <w:rPr>
          <w:sz w:val="22"/>
          <w:szCs w:val="22"/>
          <w:lang w:val="en-GB"/>
        </w:rPr>
        <w:t>Last but not least, t</w:t>
      </w:r>
      <w:r w:rsidR="00DF5C1E" w:rsidRPr="00B74153">
        <w:rPr>
          <w:sz w:val="22"/>
          <w:szCs w:val="22"/>
          <w:lang w:val="en-GB"/>
        </w:rPr>
        <w:t xml:space="preserve">his midterm evaluation would not be possible without the valuable information volunteered by the various </w:t>
      </w:r>
      <w:r w:rsidR="00057C7D" w:rsidRPr="00B74153">
        <w:rPr>
          <w:sz w:val="22"/>
          <w:szCs w:val="22"/>
          <w:lang w:val="en-GB"/>
        </w:rPr>
        <w:t>community</w:t>
      </w:r>
      <w:r w:rsidRPr="00B74153">
        <w:rPr>
          <w:sz w:val="22"/>
          <w:szCs w:val="22"/>
          <w:lang w:val="en-GB"/>
        </w:rPr>
        <w:t xml:space="preserve"> members who benefitted from the project in Mashonaland West Province, Manicaland Province and Harare Metropolitan Province.</w:t>
      </w:r>
      <w:r w:rsidR="00DF5C1E" w:rsidRPr="00B74153">
        <w:rPr>
          <w:sz w:val="22"/>
          <w:szCs w:val="22"/>
          <w:lang w:val="en-GB"/>
        </w:rPr>
        <w:t xml:space="preserve"> </w:t>
      </w:r>
      <w:r w:rsidRPr="00B74153">
        <w:rPr>
          <w:sz w:val="22"/>
          <w:szCs w:val="22"/>
          <w:lang w:val="en-GB"/>
        </w:rPr>
        <w:t xml:space="preserve">Thus, </w:t>
      </w:r>
      <w:r w:rsidR="00DF5C1E" w:rsidRPr="00B74153">
        <w:rPr>
          <w:sz w:val="22"/>
          <w:szCs w:val="22"/>
          <w:lang w:val="en-GB"/>
        </w:rPr>
        <w:t>we appreciate the time they put</w:t>
      </w:r>
      <w:r w:rsidRPr="00B74153">
        <w:rPr>
          <w:sz w:val="22"/>
          <w:szCs w:val="22"/>
          <w:lang w:val="en-GB"/>
        </w:rPr>
        <w:t>;</w:t>
      </w:r>
      <w:r w:rsidR="00DF5C1E" w:rsidRPr="00B74153">
        <w:rPr>
          <w:sz w:val="22"/>
          <w:szCs w:val="22"/>
          <w:lang w:val="en-GB"/>
        </w:rPr>
        <w:t xml:space="preserve"> </w:t>
      </w:r>
      <w:r w:rsidRPr="00B74153">
        <w:rPr>
          <w:sz w:val="22"/>
          <w:szCs w:val="22"/>
          <w:lang w:val="en-GB"/>
        </w:rPr>
        <w:t>without which the</w:t>
      </w:r>
      <w:r w:rsidR="00DF5C1E" w:rsidRPr="00B74153">
        <w:rPr>
          <w:sz w:val="22"/>
          <w:szCs w:val="22"/>
          <w:lang w:val="en-GB"/>
        </w:rPr>
        <w:t xml:space="preserve"> evaluation</w:t>
      </w:r>
      <w:r w:rsidRPr="00B74153">
        <w:rPr>
          <w:sz w:val="22"/>
          <w:szCs w:val="22"/>
          <w:lang w:val="en-GB"/>
        </w:rPr>
        <w:t xml:space="preserve"> would not have been successful</w:t>
      </w:r>
      <w:r w:rsidR="00DF5C1E" w:rsidRPr="00B74153">
        <w:rPr>
          <w:sz w:val="22"/>
          <w:szCs w:val="22"/>
          <w:lang w:val="en-GB"/>
        </w:rPr>
        <w:t>.</w:t>
      </w:r>
    </w:p>
    <w:p w14:paraId="2C52C601" w14:textId="77777777" w:rsidR="00FF2162" w:rsidRPr="00B74153" w:rsidRDefault="00FF2162">
      <w:pPr>
        <w:rPr>
          <w:rFonts w:eastAsiaTheme="majorEastAsia"/>
          <w:b/>
          <w:bCs/>
          <w:color w:val="365F91" w:themeColor="accent1" w:themeShade="BF"/>
          <w:sz w:val="28"/>
          <w:szCs w:val="28"/>
          <w:lang w:val="en-GB"/>
        </w:rPr>
      </w:pPr>
      <w:bookmarkStart w:id="9" w:name="_Toc489083664"/>
      <w:bookmarkEnd w:id="9"/>
      <w:r w:rsidRPr="00B74153">
        <w:rPr>
          <w:lang w:val="en-GB"/>
        </w:rPr>
        <w:br w:type="page"/>
      </w:r>
    </w:p>
    <w:p w14:paraId="7E82DE2A" w14:textId="7AB16975" w:rsidR="006930B1" w:rsidRPr="00B74153" w:rsidRDefault="009C3B2B" w:rsidP="00A209AB">
      <w:pPr>
        <w:pStyle w:val="Heading1"/>
        <w:numPr>
          <w:ilvl w:val="0"/>
          <w:numId w:val="0"/>
        </w:numPr>
        <w:ind w:left="432" w:hanging="432"/>
        <w:rPr>
          <w:rFonts w:ascii="Times New Roman" w:hAnsi="Times New Roman" w:cs="Times New Roman"/>
          <w:lang w:val="en-GB"/>
        </w:rPr>
      </w:pPr>
      <w:bookmarkStart w:id="10" w:name="_Toc491930656"/>
      <w:r w:rsidRPr="00B74153">
        <w:rPr>
          <w:rFonts w:ascii="Times New Roman" w:hAnsi="Times New Roman" w:cs="Times New Roman"/>
          <w:lang w:val="en-GB"/>
        </w:rPr>
        <w:lastRenderedPageBreak/>
        <w:t>EXECUTIVE SUMMARY</w:t>
      </w:r>
      <w:bookmarkEnd w:id="10"/>
      <w:r w:rsidRPr="00B74153">
        <w:rPr>
          <w:rFonts w:ascii="Times New Roman" w:hAnsi="Times New Roman" w:cs="Times New Roman"/>
          <w:lang w:val="en-GB"/>
        </w:rPr>
        <w:t xml:space="preserve"> </w:t>
      </w:r>
    </w:p>
    <w:p w14:paraId="7D91EE3C" w14:textId="77777777" w:rsidR="00C22D10" w:rsidRPr="00B74153" w:rsidRDefault="00C22D10">
      <w:pPr>
        <w:rPr>
          <w:lang w:val="en-GB"/>
        </w:rPr>
      </w:pPr>
    </w:p>
    <w:p w14:paraId="1B08BDE3" w14:textId="68898A5E" w:rsidR="00B8114E" w:rsidRPr="00B74153" w:rsidRDefault="00B8114E" w:rsidP="00B8114E">
      <w:pPr>
        <w:spacing w:after="142"/>
        <w:ind w:left="-5" w:right="-9" w:hanging="10"/>
        <w:jc w:val="both"/>
        <w:rPr>
          <w:color w:val="000000" w:themeColor="text1"/>
          <w:lang w:val="en-GB"/>
        </w:rPr>
      </w:pPr>
      <w:r>
        <w:rPr>
          <w:color w:val="000000" w:themeColor="text1"/>
          <w:lang w:val="en-GB"/>
        </w:rPr>
        <w:t xml:space="preserve">The </w:t>
      </w:r>
      <w:r w:rsidRPr="00B74153">
        <w:rPr>
          <w:color w:val="000000" w:themeColor="text1"/>
          <w:lang w:val="en-GB"/>
        </w:rPr>
        <w:t xml:space="preserve">Seeing is Believing project (SiB) was </w:t>
      </w:r>
      <w:r>
        <w:rPr>
          <w:color w:val="000000" w:themeColor="text1"/>
          <w:lang w:val="en-GB"/>
        </w:rPr>
        <w:t xml:space="preserve">implemented on the </w:t>
      </w:r>
      <w:r w:rsidRPr="00B74153">
        <w:rPr>
          <w:color w:val="000000" w:themeColor="text1"/>
          <w:lang w:val="en-GB"/>
        </w:rPr>
        <w:t>1</w:t>
      </w:r>
      <w:r w:rsidRPr="00B74153">
        <w:rPr>
          <w:color w:val="000000" w:themeColor="text1"/>
          <w:vertAlign w:val="superscript"/>
          <w:lang w:val="en-GB"/>
        </w:rPr>
        <w:t>st</w:t>
      </w:r>
      <w:r w:rsidRPr="00B74153">
        <w:rPr>
          <w:color w:val="000000" w:themeColor="text1"/>
          <w:lang w:val="en-GB"/>
        </w:rPr>
        <w:t xml:space="preserve"> of October 2014 and is expected to end on the 30</w:t>
      </w:r>
      <w:r w:rsidRPr="00B74153">
        <w:rPr>
          <w:color w:val="000000" w:themeColor="text1"/>
          <w:vertAlign w:val="superscript"/>
          <w:lang w:val="en-GB"/>
        </w:rPr>
        <w:t>th</w:t>
      </w:r>
      <w:r w:rsidRPr="00B74153">
        <w:rPr>
          <w:color w:val="000000" w:themeColor="text1"/>
          <w:lang w:val="en-GB"/>
        </w:rPr>
        <w:t xml:space="preserve"> September 2017</w:t>
      </w:r>
      <w:r w:rsidRPr="00B74153">
        <w:rPr>
          <w:rStyle w:val="FootnoteReference"/>
          <w:color w:val="000000" w:themeColor="text1"/>
          <w:lang w:val="en-GB"/>
        </w:rPr>
        <w:footnoteReference w:id="1"/>
      </w:r>
      <w:r w:rsidR="00771BCE">
        <w:rPr>
          <w:color w:val="000000" w:themeColor="text1"/>
          <w:lang w:val="en-GB"/>
        </w:rPr>
        <w:t xml:space="preserve"> and it was implemented in three provinces namely Mashonaland West, Manicaland and Harare Metropolitan</w:t>
      </w:r>
      <w:r w:rsidRPr="00B74153">
        <w:rPr>
          <w:color w:val="000000" w:themeColor="text1"/>
          <w:lang w:val="en-GB"/>
        </w:rPr>
        <w:t>. The project has the following six major components: 1) Renovations &amp; Infrastructure development; 2) Supply of medical equipment and consumables; 3) Subsidised cataracts (adults &amp; Paediatric); 4) Staff Trainings (OPNs, PHC nurses, VHWs and instruments technicians); 5) Community sensitisation meetings on eye care and screening of cataract patients; and 6) Supply of subsidised spectacles for Adults and children.</w:t>
      </w:r>
    </w:p>
    <w:p w14:paraId="602232EE" w14:textId="77777777" w:rsidR="00B8114E" w:rsidRDefault="00B8114E" w:rsidP="00A209AB">
      <w:pPr>
        <w:jc w:val="both"/>
        <w:rPr>
          <w:lang w:val="en-GB"/>
        </w:rPr>
      </w:pPr>
    </w:p>
    <w:p w14:paraId="626D7319" w14:textId="66490DF4" w:rsidR="00563F2D" w:rsidRPr="00B74153" w:rsidRDefault="008E4F60" w:rsidP="00A209AB">
      <w:pPr>
        <w:jc w:val="both"/>
        <w:rPr>
          <w:lang w:val="en-GB"/>
        </w:rPr>
      </w:pPr>
      <w:r w:rsidRPr="00B74153">
        <w:rPr>
          <w:lang w:val="en-GB"/>
        </w:rPr>
        <w:t>The m</w:t>
      </w:r>
      <w:r w:rsidR="00C22D10" w:rsidRPr="00B74153">
        <w:rPr>
          <w:lang w:val="en-GB"/>
        </w:rPr>
        <w:t xml:space="preserve">ethodology </w:t>
      </w:r>
      <w:r w:rsidRPr="00B74153">
        <w:rPr>
          <w:lang w:val="en-GB"/>
        </w:rPr>
        <w:t xml:space="preserve">applied in this </w:t>
      </w:r>
      <w:r w:rsidR="00BA183D">
        <w:rPr>
          <w:lang w:val="en-GB"/>
        </w:rPr>
        <w:t xml:space="preserve">mid-term </w:t>
      </w:r>
      <w:r w:rsidRPr="00B74153">
        <w:rPr>
          <w:lang w:val="en-GB"/>
        </w:rPr>
        <w:t xml:space="preserve">evaluation was participatory in nature </w:t>
      </w:r>
      <w:r w:rsidR="00BA183D">
        <w:rPr>
          <w:lang w:val="en-GB"/>
        </w:rPr>
        <w:t>which</w:t>
      </w:r>
      <w:r w:rsidRPr="00B74153">
        <w:rPr>
          <w:lang w:val="en-GB"/>
        </w:rPr>
        <w:t xml:space="preserve"> comprised mixed methodology (qualitative and quantitative) approaches.</w:t>
      </w:r>
      <w:r w:rsidR="00F859EB" w:rsidRPr="00B74153">
        <w:rPr>
          <w:lang w:val="en-GB"/>
        </w:rPr>
        <w:t xml:space="preserve"> A</w:t>
      </w:r>
      <w:r w:rsidR="00BC365B" w:rsidRPr="00B74153">
        <w:rPr>
          <w:lang w:val="en-GB"/>
        </w:rPr>
        <w:t xml:space="preserve"> </w:t>
      </w:r>
      <w:r w:rsidR="00F859EB" w:rsidRPr="00B74153">
        <w:rPr>
          <w:lang w:val="en-GB"/>
        </w:rPr>
        <w:t>combination of</w:t>
      </w:r>
      <w:r w:rsidR="00BA183D">
        <w:rPr>
          <w:lang w:val="en-GB"/>
        </w:rPr>
        <w:t xml:space="preserve"> detailed</w:t>
      </w:r>
      <w:r w:rsidR="00A2546A">
        <w:rPr>
          <w:lang w:val="en-GB"/>
        </w:rPr>
        <w:t xml:space="preserve"> i</w:t>
      </w:r>
      <w:r w:rsidR="00BC365B" w:rsidRPr="00B74153">
        <w:rPr>
          <w:lang w:val="en-GB"/>
        </w:rPr>
        <w:t>nterview</w:t>
      </w:r>
      <w:r w:rsidR="00A2546A">
        <w:rPr>
          <w:lang w:val="en-GB"/>
        </w:rPr>
        <w:t>s</w:t>
      </w:r>
      <w:r w:rsidR="00BC365B" w:rsidRPr="00B74153">
        <w:rPr>
          <w:lang w:val="en-GB"/>
        </w:rPr>
        <w:t xml:space="preserve">, </w:t>
      </w:r>
      <w:r w:rsidR="00A2546A">
        <w:rPr>
          <w:lang w:val="en-GB"/>
        </w:rPr>
        <w:t>focus group discussions, observation checklists and content a</w:t>
      </w:r>
      <w:r w:rsidR="00BC365B" w:rsidRPr="00B74153">
        <w:rPr>
          <w:lang w:val="en-GB"/>
        </w:rPr>
        <w:t xml:space="preserve">nalysis were used </w:t>
      </w:r>
      <w:r w:rsidR="00895A16" w:rsidRPr="00B74153">
        <w:rPr>
          <w:lang w:val="en-GB"/>
        </w:rPr>
        <w:t xml:space="preserve">to collect the required data from </w:t>
      </w:r>
      <w:r w:rsidR="00BC365B" w:rsidRPr="00B74153">
        <w:rPr>
          <w:lang w:val="en-GB"/>
        </w:rPr>
        <w:t xml:space="preserve">carefully sampled sets of </w:t>
      </w:r>
      <w:r w:rsidR="00BA183D">
        <w:rPr>
          <w:lang w:val="en-GB"/>
        </w:rPr>
        <w:t>project beneficiaries</w:t>
      </w:r>
      <w:r w:rsidR="00BC365B" w:rsidRPr="00B74153">
        <w:rPr>
          <w:lang w:val="en-GB"/>
        </w:rPr>
        <w:t xml:space="preserve"> </w:t>
      </w:r>
      <w:r w:rsidR="007F13F4">
        <w:rPr>
          <w:lang w:val="en-GB"/>
        </w:rPr>
        <w:t>who</w:t>
      </w:r>
      <w:r w:rsidR="00BA183D">
        <w:rPr>
          <w:lang w:val="en-GB"/>
        </w:rPr>
        <w:t xml:space="preserve"> received </w:t>
      </w:r>
      <w:r w:rsidR="00BA183D" w:rsidRPr="00B74153">
        <w:rPr>
          <w:lang w:val="en-GB"/>
        </w:rPr>
        <w:t>eye health</w:t>
      </w:r>
      <w:r w:rsidR="00BA183D">
        <w:rPr>
          <w:lang w:val="en-GB"/>
        </w:rPr>
        <w:t xml:space="preserve"> care services from </w:t>
      </w:r>
      <w:r w:rsidR="00895A16" w:rsidRPr="00B74153">
        <w:rPr>
          <w:lang w:val="en-GB"/>
        </w:rPr>
        <w:t xml:space="preserve">Norton, Sakubva and Sekuru </w:t>
      </w:r>
      <w:r w:rsidR="007F13F4" w:rsidRPr="00B74153">
        <w:rPr>
          <w:lang w:val="en-GB"/>
        </w:rPr>
        <w:t>Kaguvi health</w:t>
      </w:r>
      <w:r w:rsidR="00BA183D">
        <w:rPr>
          <w:lang w:val="en-GB"/>
        </w:rPr>
        <w:t xml:space="preserve"> </w:t>
      </w:r>
      <w:r w:rsidR="007F13F4">
        <w:rPr>
          <w:lang w:val="en-GB"/>
        </w:rPr>
        <w:t>facilities</w:t>
      </w:r>
      <w:r w:rsidR="00BA183D">
        <w:rPr>
          <w:lang w:val="en-GB"/>
        </w:rPr>
        <w:t xml:space="preserve">.  </w:t>
      </w:r>
      <w:r w:rsidR="00BC365B" w:rsidRPr="00B74153">
        <w:rPr>
          <w:lang w:val="en-GB"/>
        </w:rPr>
        <w:t xml:space="preserve">Data collection tools for each of the methods were </w:t>
      </w:r>
      <w:r w:rsidR="00895A16" w:rsidRPr="00B74153">
        <w:rPr>
          <w:lang w:val="en-GB"/>
        </w:rPr>
        <w:t>developed</w:t>
      </w:r>
      <w:r w:rsidR="00BC365B" w:rsidRPr="00B74153">
        <w:rPr>
          <w:lang w:val="en-GB"/>
        </w:rPr>
        <w:t xml:space="preserve">, pilot-tested and </w:t>
      </w:r>
      <w:r w:rsidR="00BA183D">
        <w:rPr>
          <w:lang w:val="en-GB"/>
        </w:rPr>
        <w:t>finalized.  The full scale data collection was conducted in Mhondoro, Zvimba, Makond</w:t>
      </w:r>
      <w:r w:rsidR="006B7EEA">
        <w:rPr>
          <w:lang w:val="en-GB"/>
        </w:rPr>
        <w:t xml:space="preserve">e districts in Mashonaland West Province, </w:t>
      </w:r>
      <w:r w:rsidR="00BA183D">
        <w:rPr>
          <w:lang w:val="en-GB"/>
        </w:rPr>
        <w:t>Nyanga, Mutasa and Mutare districts</w:t>
      </w:r>
      <w:r w:rsidR="006B7EEA">
        <w:rPr>
          <w:lang w:val="en-GB"/>
        </w:rPr>
        <w:t xml:space="preserve"> in Manicaland Province and in Harare Metropolitan</w:t>
      </w:r>
      <w:r w:rsidR="00BC365B" w:rsidRPr="00B74153">
        <w:rPr>
          <w:lang w:val="en-GB"/>
        </w:rPr>
        <w:t xml:space="preserve">. </w:t>
      </w:r>
      <w:r w:rsidR="00BA183D">
        <w:rPr>
          <w:lang w:val="en-GB"/>
        </w:rPr>
        <w:t>The c</w:t>
      </w:r>
      <w:r w:rsidR="00BC365B" w:rsidRPr="00B74153">
        <w:rPr>
          <w:lang w:val="en-GB"/>
        </w:rPr>
        <w:t xml:space="preserve">ollected data </w:t>
      </w:r>
      <w:r w:rsidR="00895A16" w:rsidRPr="00B74153">
        <w:rPr>
          <w:lang w:val="en-GB"/>
        </w:rPr>
        <w:t xml:space="preserve">sets </w:t>
      </w:r>
      <w:r w:rsidR="00BC365B" w:rsidRPr="00B74153">
        <w:rPr>
          <w:lang w:val="en-GB"/>
        </w:rPr>
        <w:t xml:space="preserve">were analysed using NVivo and Microsoft Excel for qualitative and quantitative data respectively. The </w:t>
      </w:r>
      <w:r w:rsidR="00A2546A">
        <w:rPr>
          <w:lang w:val="en-GB"/>
        </w:rPr>
        <w:t xml:space="preserve">draft report was produced </w:t>
      </w:r>
      <w:r w:rsidR="007F13F4">
        <w:rPr>
          <w:lang w:val="en-GB"/>
        </w:rPr>
        <w:t xml:space="preserve">and </w:t>
      </w:r>
      <w:r w:rsidR="007F13F4" w:rsidRPr="00B74153">
        <w:rPr>
          <w:lang w:val="en-GB"/>
        </w:rPr>
        <w:t>finalised</w:t>
      </w:r>
      <w:r w:rsidR="00A2546A">
        <w:rPr>
          <w:lang w:val="en-GB"/>
        </w:rPr>
        <w:t xml:space="preserve"> </w:t>
      </w:r>
      <w:r w:rsidR="00563F2D" w:rsidRPr="00B74153">
        <w:rPr>
          <w:lang w:val="en-GB"/>
        </w:rPr>
        <w:t xml:space="preserve">after feedback from </w:t>
      </w:r>
      <w:r w:rsidR="009E11C5" w:rsidRPr="00B74153">
        <w:rPr>
          <w:lang w:val="en-GB"/>
        </w:rPr>
        <w:t>CBM</w:t>
      </w:r>
      <w:r w:rsidR="00563F2D" w:rsidRPr="00B74153">
        <w:rPr>
          <w:lang w:val="en-GB"/>
        </w:rPr>
        <w:t xml:space="preserve"> and </w:t>
      </w:r>
      <w:r w:rsidR="009E11C5" w:rsidRPr="00B74153">
        <w:rPr>
          <w:lang w:val="en-GB"/>
        </w:rPr>
        <w:t>its technical and financial partners</w:t>
      </w:r>
      <w:r w:rsidR="00563F2D" w:rsidRPr="00B74153">
        <w:rPr>
          <w:lang w:val="en-GB"/>
        </w:rPr>
        <w:t>.</w:t>
      </w:r>
    </w:p>
    <w:p w14:paraId="1BE5774D" w14:textId="77777777" w:rsidR="00BC365B" w:rsidRPr="00B74153" w:rsidRDefault="00BC365B" w:rsidP="00A209AB">
      <w:pPr>
        <w:jc w:val="both"/>
        <w:rPr>
          <w:lang w:val="en-GB"/>
        </w:rPr>
      </w:pPr>
    </w:p>
    <w:p w14:paraId="4D1E8A0E" w14:textId="1378E53A" w:rsidR="00563F2D" w:rsidRDefault="00563F2D" w:rsidP="00A209AB">
      <w:pPr>
        <w:jc w:val="both"/>
        <w:rPr>
          <w:lang w:val="en-GB"/>
        </w:rPr>
      </w:pPr>
      <w:r w:rsidRPr="00B74153">
        <w:rPr>
          <w:lang w:val="en-GB"/>
        </w:rPr>
        <w:t xml:space="preserve">The </w:t>
      </w:r>
      <w:r w:rsidR="007D2EE1" w:rsidRPr="00B74153">
        <w:rPr>
          <w:lang w:val="en-GB"/>
        </w:rPr>
        <w:t xml:space="preserve">evaluation </w:t>
      </w:r>
      <w:r w:rsidRPr="00B74153">
        <w:rPr>
          <w:lang w:val="en-GB"/>
        </w:rPr>
        <w:t>findings highlighted the following</w:t>
      </w:r>
      <w:r w:rsidR="00B44957" w:rsidRPr="00B74153">
        <w:rPr>
          <w:lang w:val="en-GB"/>
        </w:rPr>
        <w:t>:</w:t>
      </w:r>
    </w:p>
    <w:p w14:paraId="65FFBDFB" w14:textId="77777777" w:rsidR="00B8114E" w:rsidRPr="00B74153" w:rsidRDefault="00B8114E" w:rsidP="00A209AB">
      <w:pPr>
        <w:jc w:val="both"/>
        <w:rPr>
          <w:lang w:val="en-GB"/>
        </w:rPr>
      </w:pPr>
    </w:p>
    <w:p w14:paraId="7E309D4C" w14:textId="77777777" w:rsidR="00C22D10" w:rsidRDefault="00C22D10" w:rsidP="000A3F38">
      <w:pPr>
        <w:pStyle w:val="ListParagraph"/>
        <w:numPr>
          <w:ilvl w:val="0"/>
          <w:numId w:val="12"/>
        </w:numPr>
        <w:jc w:val="both"/>
        <w:rPr>
          <w:i/>
          <w:lang w:val="en-GB"/>
        </w:rPr>
      </w:pPr>
      <w:r w:rsidRPr="00A2546A">
        <w:rPr>
          <w:i/>
          <w:lang w:val="en-GB"/>
        </w:rPr>
        <w:t xml:space="preserve">Relevance </w:t>
      </w:r>
    </w:p>
    <w:p w14:paraId="2A0F567C" w14:textId="7AF8479E" w:rsidR="00881170" w:rsidRPr="00B74153" w:rsidRDefault="00A85C7F" w:rsidP="00881170">
      <w:pPr>
        <w:jc w:val="both"/>
        <w:rPr>
          <w:lang w:val="en-GB"/>
        </w:rPr>
      </w:pPr>
      <w:r w:rsidRPr="00B74153">
        <w:rPr>
          <w:lang w:val="en-GB"/>
        </w:rPr>
        <w:t>The evaluation found th</w:t>
      </w:r>
      <w:r w:rsidR="00A2546A">
        <w:rPr>
          <w:lang w:val="en-GB"/>
        </w:rPr>
        <w:t xml:space="preserve">at the </w:t>
      </w:r>
      <w:r w:rsidRPr="00B74153">
        <w:rPr>
          <w:lang w:val="en-GB"/>
        </w:rPr>
        <w:t xml:space="preserve">project </w:t>
      </w:r>
      <w:r w:rsidR="00D0532B">
        <w:rPr>
          <w:lang w:val="en-GB"/>
        </w:rPr>
        <w:t>is</w:t>
      </w:r>
      <w:r w:rsidR="007D2EE1">
        <w:rPr>
          <w:lang w:val="en-GB"/>
        </w:rPr>
        <w:t xml:space="preserve"> quite</w:t>
      </w:r>
      <w:r w:rsidR="00D0532B">
        <w:rPr>
          <w:lang w:val="en-GB"/>
        </w:rPr>
        <w:t xml:space="preserve"> </w:t>
      </w:r>
      <w:r w:rsidRPr="00B74153">
        <w:rPr>
          <w:lang w:val="en-GB"/>
        </w:rPr>
        <w:t>relevant as it addresse</w:t>
      </w:r>
      <w:r w:rsidR="00D0532B">
        <w:rPr>
          <w:lang w:val="en-GB"/>
        </w:rPr>
        <w:t>s</w:t>
      </w:r>
      <w:r w:rsidRPr="00B74153">
        <w:rPr>
          <w:lang w:val="en-GB"/>
        </w:rPr>
        <w:t xml:space="preserve"> real needs and </w:t>
      </w:r>
      <w:r w:rsidR="007F13F4" w:rsidRPr="00B74153">
        <w:rPr>
          <w:lang w:val="en-GB"/>
        </w:rPr>
        <w:t xml:space="preserve">problems </w:t>
      </w:r>
      <w:r w:rsidR="007F13F4">
        <w:rPr>
          <w:lang w:val="en-GB"/>
        </w:rPr>
        <w:t>relating</w:t>
      </w:r>
      <w:r w:rsidR="00D0532B">
        <w:rPr>
          <w:lang w:val="en-GB"/>
        </w:rPr>
        <w:t xml:space="preserve"> to eye health care in </w:t>
      </w:r>
      <w:r w:rsidR="007D2EE1">
        <w:rPr>
          <w:lang w:val="en-GB"/>
        </w:rPr>
        <w:t xml:space="preserve">the targeted communities of </w:t>
      </w:r>
      <w:r w:rsidR="00D0532B">
        <w:rPr>
          <w:lang w:val="en-GB"/>
        </w:rPr>
        <w:t>Zimbabwe</w:t>
      </w:r>
      <w:r w:rsidRPr="00B74153">
        <w:rPr>
          <w:lang w:val="en-GB"/>
        </w:rPr>
        <w:t>.</w:t>
      </w:r>
      <w:r w:rsidR="00D0532B">
        <w:rPr>
          <w:lang w:val="en-GB"/>
        </w:rPr>
        <w:t xml:space="preserve"> In addition, it has strategic fit in the global Vision 2020.</w:t>
      </w:r>
    </w:p>
    <w:p w14:paraId="1F83D158" w14:textId="77777777" w:rsidR="00B8114E" w:rsidRPr="00B74153" w:rsidRDefault="00B8114E" w:rsidP="00881170">
      <w:pPr>
        <w:jc w:val="both"/>
        <w:rPr>
          <w:lang w:val="en-GB"/>
        </w:rPr>
      </w:pPr>
    </w:p>
    <w:p w14:paraId="79C570C0" w14:textId="09F0257A" w:rsidR="00C22D10" w:rsidRDefault="00F227D4" w:rsidP="000A3F38">
      <w:pPr>
        <w:pStyle w:val="ListParagraph"/>
        <w:numPr>
          <w:ilvl w:val="0"/>
          <w:numId w:val="12"/>
        </w:numPr>
        <w:jc w:val="both"/>
        <w:rPr>
          <w:i/>
          <w:lang w:val="en-GB"/>
        </w:rPr>
      </w:pPr>
      <w:r>
        <w:rPr>
          <w:i/>
          <w:lang w:val="en-GB"/>
        </w:rPr>
        <w:t>Inclusivity</w:t>
      </w:r>
      <w:r w:rsidR="00C22D10" w:rsidRPr="00D0532B">
        <w:rPr>
          <w:i/>
          <w:lang w:val="en-GB"/>
        </w:rPr>
        <w:t xml:space="preserve"> </w:t>
      </w:r>
    </w:p>
    <w:p w14:paraId="7ABE2524" w14:textId="3C9CA888" w:rsidR="00D0532B" w:rsidRPr="00B74153" w:rsidRDefault="007B0586" w:rsidP="00D0532B">
      <w:pPr>
        <w:jc w:val="both"/>
        <w:rPr>
          <w:lang w:val="en-GB"/>
        </w:rPr>
      </w:pPr>
      <w:r w:rsidRPr="00B74153">
        <w:rPr>
          <w:lang w:val="en-GB"/>
        </w:rPr>
        <w:t xml:space="preserve">The project </w:t>
      </w:r>
      <w:r w:rsidR="00D0532B">
        <w:rPr>
          <w:lang w:val="en-GB"/>
        </w:rPr>
        <w:t xml:space="preserve">is </w:t>
      </w:r>
      <w:r w:rsidRPr="00B74153">
        <w:rPr>
          <w:lang w:val="en-GB"/>
        </w:rPr>
        <w:t xml:space="preserve">inclusive </w:t>
      </w:r>
      <w:r w:rsidR="00D0532B">
        <w:rPr>
          <w:lang w:val="en-GB"/>
        </w:rPr>
        <w:t xml:space="preserve">in its design and implementation. The key aspect of inclusivity is the introduction of subsidies aimed at addressing access </w:t>
      </w:r>
      <w:r w:rsidR="007D2EE1">
        <w:rPr>
          <w:lang w:val="en-GB"/>
        </w:rPr>
        <w:t xml:space="preserve">challenges </w:t>
      </w:r>
      <w:r w:rsidR="00D0532B">
        <w:rPr>
          <w:lang w:val="en-GB"/>
        </w:rPr>
        <w:t>to eye health care services by vulnerable groups in the targeted communities</w:t>
      </w:r>
      <w:r w:rsidR="007D2EE1">
        <w:rPr>
          <w:lang w:val="en-GB"/>
        </w:rPr>
        <w:t xml:space="preserve"> due to poverty</w:t>
      </w:r>
      <w:r w:rsidR="00D0532B">
        <w:rPr>
          <w:lang w:val="en-GB"/>
        </w:rPr>
        <w:t>. The s</w:t>
      </w:r>
      <w:r w:rsidR="00D0532B" w:rsidRPr="00B74153">
        <w:rPr>
          <w:lang w:val="en-GB"/>
        </w:rPr>
        <w:t>ubsidi</w:t>
      </w:r>
      <w:r w:rsidR="00D0532B">
        <w:rPr>
          <w:lang w:val="en-GB"/>
        </w:rPr>
        <w:t>es covered cataract operations, hospitalisation, s</w:t>
      </w:r>
      <w:r w:rsidR="00D0532B" w:rsidRPr="00B74153">
        <w:rPr>
          <w:lang w:val="en-GB"/>
        </w:rPr>
        <w:t>pectacl</w:t>
      </w:r>
      <w:r w:rsidR="00D0532B">
        <w:rPr>
          <w:lang w:val="en-GB"/>
        </w:rPr>
        <w:t xml:space="preserve">es and eye medications. </w:t>
      </w:r>
    </w:p>
    <w:p w14:paraId="2B91E2F1" w14:textId="77777777" w:rsidR="00D0532B" w:rsidRDefault="00D0532B" w:rsidP="00857436">
      <w:pPr>
        <w:jc w:val="both"/>
        <w:rPr>
          <w:lang w:val="en-GB"/>
        </w:rPr>
      </w:pPr>
    </w:p>
    <w:p w14:paraId="1577642B" w14:textId="63930044" w:rsidR="00C22D10" w:rsidRDefault="00F227D4" w:rsidP="000A3F38">
      <w:pPr>
        <w:pStyle w:val="ListParagraph"/>
        <w:numPr>
          <w:ilvl w:val="0"/>
          <w:numId w:val="12"/>
        </w:numPr>
        <w:jc w:val="both"/>
        <w:rPr>
          <w:i/>
          <w:lang w:val="en-GB"/>
        </w:rPr>
      </w:pPr>
      <w:r w:rsidRPr="00F62274">
        <w:rPr>
          <w:i/>
          <w:lang w:val="en-GB"/>
        </w:rPr>
        <w:t>Efficiency and</w:t>
      </w:r>
      <w:r w:rsidR="00F62274" w:rsidRPr="00F62274">
        <w:rPr>
          <w:i/>
          <w:lang w:val="en-GB"/>
        </w:rPr>
        <w:t xml:space="preserve"> Effectiveness</w:t>
      </w:r>
    </w:p>
    <w:p w14:paraId="1CB75FDB" w14:textId="577ED047" w:rsidR="00F62274" w:rsidRDefault="00D0532B" w:rsidP="00EF2770">
      <w:pPr>
        <w:jc w:val="both"/>
        <w:rPr>
          <w:lang w:val="en-GB"/>
        </w:rPr>
      </w:pPr>
      <w:r>
        <w:rPr>
          <w:lang w:val="en-GB"/>
        </w:rPr>
        <w:t>T</w:t>
      </w:r>
      <w:r w:rsidR="008B5C04" w:rsidRPr="00B74153">
        <w:rPr>
          <w:lang w:val="en-GB"/>
        </w:rPr>
        <w:t>he SiB project is</w:t>
      </w:r>
      <w:r w:rsidR="00F62274">
        <w:rPr>
          <w:lang w:val="en-GB"/>
        </w:rPr>
        <w:t xml:space="preserve"> largely e</w:t>
      </w:r>
      <w:r w:rsidR="008B5C04" w:rsidRPr="00B74153">
        <w:rPr>
          <w:lang w:val="en-GB"/>
        </w:rPr>
        <w:t>fficient</w:t>
      </w:r>
      <w:r w:rsidR="00F62274">
        <w:rPr>
          <w:lang w:val="en-GB"/>
        </w:rPr>
        <w:t xml:space="preserve"> in </w:t>
      </w:r>
      <w:r w:rsidR="008B5C04" w:rsidRPr="00B74153">
        <w:rPr>
          <w:lang w:val="en-GB"/>
        </w:rPr>
        <w:t xml:space="preserve">using </w:t>
      </w:r>
      <w:r w:rsidR="00927CA4" w:rsidRPr="00B74153">
        <w:rPr>
          <w:lang w:val="en-GB"/>
        </w:rPr>
        <w:t xml:space="preserve">material </w:t>
      </w:r>
      <w:r w:rsidR="008B5C04" w:rsidRPr="00B74153">
        <w:rPr>
          <w:lang w:val="en-GB"/>
        </w:rPr>
        <w:t>and financial resources</w:t>
      </w:r>
      <w:r w:rsidR="00F62274">
        <w:rPr>
          <w:lang w:val="en-GB"/>
        </w:rPr>
        <w:t xml:space="preserve">. The evaluation found that eye camps were more effective than base station service provision in terms of the number of people served. Financially, the cost per patient at the eye camps are $19.34 compared to $59.33 at base station. </w:t>
      </w:r>
    </w:p>
    <w:p w14:paraId="2C3A8A7C" w14:textId="77777777" w:rsidR="00B8114E" w:rsidRDefault="00B8114E" w:rsidP="00EF2770">
      <w:pPr>
        <w:jc w:val="both"/>
        <w:rPr>
          <w:lang w:val="en-GB"/>
        </w:rPr>
      </w:pPr>
    </w:p>
    <w:p w14:paraId="3E8C9D18" w14:textId="1B9F75B5" w:rsidR="00F62274" w:rsidRPr="00F62274" w:rsidRDefault="00F62274" w:rsidP="00F62274">
      <w:pPr>
        <w:pStyle w:val="ListParagraph"/>
        <w:numPr>
          <w:ilvl w:val="0"/>
          <w:numId w:val="12"/>
        </w:numPr>
        <w:jc w:val="both"/>
        <w:rPr>
          <w:i/>
          <w:lang w:val="en-GB"/>
        </w:rPr>
      </w:pPr>
      <w:r>
        <w:rPr>
          <w:i/>
          <w:lang w:val="en-GB"/>
        </w:rPr>
        <w:t>Project achievements</w:t>
      </w:r>
    </w:p>
    <w:p w14:paraId="1BBCD927" w14:textId="60FA500E" w:rsidR="00F937E5" w:rsidRPr="00B74153" w:rsidRDefault="00F62274" w:rsidP="00EF2770">
      <w:pPr>
        <w:pStyle w:val="ListParagraph"/>
        <w:ind w:left="0"/>
        <w:jc w:val="both"/>
        <w:rPr>
          <w:lang w:val="en-GB"/>
        </w:rPr>
      </w:pPr>
      <w:r>
        <w:rPr>
          <w:lang w:val="en-GB"/>
        </w:rPr>
        <w:t xml:space="preserve"> </w:t>
      </w:r>
      <w:r w:rsidR="00F937E5" w:rsidRPr="00B74153">
        <w:rPr>
          <w:lang w:val="en-GB"/>
        </w:rPr>
        <w:t xml:space="preserve">Table 1 shows </w:t>
      </w:r>
      <w:r>
        <w:rPr>
          <w:lang w:val="en-GB"/>
        </w:rPr>
        <w:t>a summary assessment of project achievement by objective</w:t>
      </w:r>
      <w:r w:rsidR="007D2EE1">
        <w:rPr>
          <w:lang w:val="en-GB"/>
        </w:rPr>
        <w:t>s</w:t>
      </w:r>
      <w:r>
        <w:rPr>
          <w:lang w:val="en-GB"/>
        </w:rPr>
        <w:t>.</w:t>
      </w:r>
    </w:p>
    <w:p w14:paraId="36E36A89" w14:textId="77777777" w:rsidR="00EE6EA1" w:rsidRPr="00B74153" w:rsidRDefault="00EE6EA1" w:rsidP="00A209AB">
      <w:pPr>
        <w:pStyle w:val="ListParagraph"/>
        <w:ind w:left="360"/>
        <w:jc w:val="both"/>
        <w:rPr>
          <w:lang w:val="en-GB"/>
        </w:rPr>
      </w:pPr>
    </w:p>
    <w:p w14:paraId="4D7ADA8B" w14:textId="4FF95330" w:rsidR="00EE6EA1" w:rsidRDefault="00EE6EA1" w:rsidP="00A209AB">
      <w:pPr>
        <w:pStyle w:val="Caption"/>
        <w:keepNext/>
        <w:ind w:left="360"/>
        <w:rPr>
          <w:sz w:val="20"/>
          <w:szCs w:val="24"/>
        </w:rPr>
      </w:pPr>
      <w:bookmarkStart w:id="11" w:name="_Toc491930707"/>
      <w:r w:rsidRPr="00F62274">
        <w:rPr>
          <w:sz w:val="20"/>
          <w:szCs w:val="24"/>
        </w:rPr>
        <w:t xml:space="preserve">Table </w:t>
      </w:r>
      <w:r w:rsidRPr="00F62274">
        <w:rPr>
          <w:sz w:val="20"/>
          <w:szCs w:val="24"/>
        </w:rPr>
        <w:fldChar w:fldCharType="begin"/>
      </w:r>
      <w:r w:rsidRPr="00F62274">
        <w:rPr>
          <w:sz w:val="20"/>
          <w:szCs w:val="24"/>
        </w:rPr>
        <w:instrText xml:space="preserve"> SEQ Table \* ARABIC </w:instrText>
      </w:r>
      <w:r w:rsidRPr="00F62274">
        <w:rPr>
          <w:sz w:val="20"/>
          <w:szCs w:val="24"/>
        </w:rPr>
        <w:fldChar w:fldCharType="separate"/>
      </w:r>
      <w:r w:rsidR="00F62274" w:rsidRPr="00F62274">
        <w:rPr>
          <w:noProof/>
          <w:sz w:val="20"/>
          <w:szCs w:val="24"/>
        </w:rPr>
        <w:t>1</w:t>
      </w:r>
      <w:r w:rsidRPr="00F62274">
        <w:rPr>
          <w:sz w:val="20"/>
          <w:szCs w:val="24"/>
        </w:rPr>
        <w:fldChar w:fldCharType="end"/>
      </w:r>
      <w:r w:rsidRPr="00F62274">
        <w:rPr>
          <w:sz w:val="20"/>
          <w:szCs w:val="24"/>
        </w:rPr>
        <w:t>: Project Achievement by objective</w:t>
      </w:r>
      <w:bookmarkEnd w:id="11"/>
    </w:p>
    <w:p w14:paraId="2AF93281" w14:textId="77777777" w:rsidR="008565F0" w:rsidRPr="008565F0" w:rsidRDefault="008565F0" w:rsidP="008565F0">
      <w:pPr>
        <w:rPr>
          <w:lang w:val="en-GB"/>
        </w:rPr>
      </w:pPr>
    </w:p>
    <w:tbl>
      <w:tblPr>
        <w:tblStyle w:val="TableGrid"/>
        <w:tblW w:w="0" w:type="auto"/>
        <w:tblInd w:w="534" w:type="dxa"/>
        <w:tblLook w:val="04A0" w:firstRow="1" w:lastRow="0" w:firstColumn="1" w:lastColumn="0" w:noHBand="0" w:noVBand="1"/>
      </w:tblPr>
      <w:tblGrid>
        <w:gridCol w:w="2501"/>
        <w:gridCol w:w="5261"/>
      </w:tblGrid>
      <w:tr w:rsidR="00F937E5" w:rsidRPr="00B74153" w14:paraId="35E7A51D" w14:textId="77777777" w:rsidTr="008565F0">
        <w:tc>
          <w:tcPr>
            <w:tcW w:w="2501" w:type="dxa"/>
          </w:tcPr>
          <w:p w14:paraId="7D1ED8FD" w14:textId="77777777" w:rsidR="00F937E5" w:rsidRPr="00B74153" w:rsidRDefault="00F937E5" w:rsidP="00D756FB">
            <w:pPr>
              <w:jc w:val="both"/>
              <w:rPr>
                <w:b/>
                <w:sz w:val="20"/>
                <w:szCs w:val="20"/>
                <w:lang w:val="en-GB"/>
              </w:rPr>
            </w:pPr>
            <w:r w:rsidRPr="00B74153">
              <w:rPr>
                <w:b/>
                <w:sz w:val="20"/>
                <w:szCs w:val="20"/>
                <w:lang w:val="en-GB"/>
              </w:rPr>
              <w:t>Objective</w:t>
            </w:r>
          </w:p>
        </w:tc>
        <w:tc>
          <w:tcPr>
            <w:tcW w:w="5261" w:type="dxa"/>
          </w:tcPr>
          <w:p w14:paraId="23776197" w14:textId="77777777" w:rsidR="00F937E5" w:rsidRPr="00B74153" w:rsidRDefault="00F937E5" w:rsidP="00D756FB">
            <w:pPr>
              <w:jc w:val="both"/>
              <w:rPr>
                <w:b/>
                <w:sz w:val="20"/>
                <w:szCs w:val="20"/>
                <w:lang w:val="en-GB"/>
              </w:rPr>
            </w:pPr>
            <w:r w:rsidRPr="00B74153">
              <w:rPr>
                <w:b/>
                <w:sz w:val="20"/>
                <w:szCs w:val="20"/>
                <w:lang w:val="en-GB"/>
              </w:rPr>
              <w:t>Achievement</w:t>
            </w:r>
          </w:p>
        </w:tc>
      </w:tr>
      <w:tr w:rsidR="00F937E5" w:rsidRPr="00B74153" w14:paraId="78FF2FCA" w14:textId="77777777" w:rsidTr="008565F0">
        <w:tc>
          <w:tcPr>
            <w:tcW w:w="2501" w:type="dxa"/>
          </w:tcPr>
          <w:p w14:paraId="12B61969" w14:textId="77777777" w:rsidR="00F937E5" w:rsidRPr="00B74153" w:rsidRDefault="00F937E5">
            <w:pPr>
              <w:pStyle w:val="Heading3"/>
              <w:numPr>
                <w:ilvl w:val="0"/>
                <w:numId w:val="0"/>
              </w:numPr>
              <w:rPr>
                <w:rFonts w:ascii="Times New Roman" w:hAnsi="Times New Roman" w:cs="Times New Roman"/>
                <w:sz w:val="20"/>
                <w:szCs w:val="20"/>
                <w:lang w:val="en-GB"/>
              </w:rPr>
            </w:pPr>
            <w:bookmarkStart w:id="12" w:name="_Toc491930657"/>
            <w:r w:rsidRPr="00894018">
              <w:rPr>
                <w:rFonts w:ascii="Times New Roman" w:hAnsi="Times New Roman" w:cs="Times New Roman"/>
                <w:sz w:val="20"/>
                <w:szCs w:val="20"/>
                <w:lang w:val="en-GB"/>
              </w:rPr>
              <w:lastRenderedPageBreak/>
              <w:t>Objective 1:</w:t>
            </w:r>
            <w:r w:rsidRPr="00B74153">
              <w:rPr>
                <w:rFonts w:ascii="Times New Roman" w:hAnsi="Times New Roman" w:cs="Times New Roman"/>
                <w:sz w:val="20"/>
                <w:szCs w:val="20"/>
                <w:lang w:val="en-GB"/>
              </w:rPr>
              <w:t xml:space="preserve"> </w:t>
            </w:r>
            <w:r w:rsidRPr="00B74153">
              <w:rPr>
                <w:rFonts w:ascii="Times New Roman" w:hAnsi="Times New Roman" w:cs="Times New Roman"/>
                <w:i/>
                <w:sz w:val="20"/>
                <w:szCs w:val="20"/>
                <w:lang w:val="en-GB"/>
              </w:rPr>
              <w:t>Increase the quantity and improve the quality of eye care services for adults and children over three years</w:t>
            </w:r>
            <w:r w:rsidRPr="00B74153">
              <w:rPr>
                <w:rFonts w:ascii="Times New Roman" w:eastAsia="Times New Roman" w:hAnsi="Times New Roman" w:cs="Times New Roman"/>
                <w:sz w:val="20"/>
                <w:szCs w:val="20"/>
                <w:lang w:val="en-GB"/>
              </w:rPr>
              <w:t>.</w:t>
            </w:r>
            <w:bookmarkEnd w:id="12"/>
          </w:p>
        </w:tc>
        <w:tc>
          <w:tcPr>
            <w:tcW w:w="5261" w:type="dxa"/>
          </w:tcPr>
          <w:p w14:paraId="6EF99CBF" w14:textId="28D67E42" w:rsidR="00F937E5" w:rsidRPr="00B74153" w:rsidRDefault="00F937E5" w:rsidP="005C186A">
            <w:pPr>
              <w:jc w:val="both"/>
              <w:rPr>
                <w:sz w:val="20"/>
                <w:szCs w:val="20"/>
                <w:lang w:val="en-GB"/>
              </w:rPr>
            </w:pPr>
            <w:r w:rsidRPr="00B74153">
              <w:rPr>
                <w:sz w:val="20"/>
                <w:szCs w:val="20"/>
                <w:lang w:val="en-GB"/>
              </w:rPr>
              <w:t xml:space="preserve">The SIB project, has done exceptionally well on this objective through </w:t>
            </w:r>
            <w:r w:rsidR="00F550EC" w:rsidRPr="00B74153">
              <w:rPr>
                <w:sz w:val="20"/>
                <w:szCs w:val="20"/>
                <w:lang w:val="en-GB"/>
              </w:rPr>
              <w:t xml:space="preserve">the provision of state of the art equipment and consumables, renovations and training of project </w:t>
            </w:r>
            <w:r w:rsidR="00F227D4" w:rsidRPr="00B74153">
              <w:rPr>
                <w:sz w:val="20"/>
                <w:szCs w:val="20"/>
                <w:lang w:val="en-GB"/>
              </w:rPr>
              <w:t>personnel</w:t>
            </w:r>
            <w:r w:rsidR="00F550EC" w:rsidRPr="00B74153">
              <w:rPr>
                <w:sz w:val="20"/>
                <w:szCs w:val="20"/>
                <w:lang w:val="en-GB"/>
              </w:rPr>
              <w:t>. All the strategies contributed towards the attainment of this objective.</w:t>
            </w:r>
          </w:p>
        </w:tc>
      </w:tr>
      <w:tr w:rsidR="00F937E5" w:rsidRPr="00B74153" w14:paraId="40175245" w14:textId="77777777" w:rsidTr="008565F0">
        <w:tc>
          <w:tcPr>
            <w:tcW w:w="2501" w:type="dxa"/>
          </w:tcPr>
          <w:p w14:paraId="70D94181" w14:textId="77777777" w:rsidR="00F937E5" w:rsidRPr="00B74153" w:rsidRDefault="00F937E5">
            <w:pPr>
              <w:pStyle w:val="Heading3"/>
              <w:numPr>
                <w:ilvl w:val="0"/>
                <w:numId w:val="0"/>
              </w:numPr>
              <w:rPr>
                <w:sz w:val="20"/>
                <w:szCs w:val="20"/>
                <w:lang w:val="en-GB"/>
              </w:rPr>
            </w:pPr>
            <w:bookmarkStart w:id="13" w:name="_Toc491930658"/>
            <w:r w:rsidRPr="00894018">
              <w:rPr>
                <w:sz w:val="20"/>
                <w:szCs w:val="20"/>
                <w:lang w:val="en-GB"/>
              </w:rPr>
              <w:t>Objective 2:</w:t>
            </w:r>
            <w:r w:rsidRPr="00B74153">
              <w:rPr>
                <w:sz w:val="20"/>
                <w:szCs w:val="20"/>
                <w:lang w:val="en-GB"/>
              </w:rPr>
              <w:t xml:space="preserve"> </w:t>
            </w:r>
            <w:r w:rsidRPr="005F0AFE">
              <w:rPr>
                <w:rFonts w:ascii="Times New Roman" w:hAnsi="Times New Roman" w:cs="Times New Roman"/>
                <w:i/>
                <w:sz w:val="20"/>
                <w:szCs w:val="20"/>
                <w:lang w:val="en-GB"/>
              </w:rPr>
              <w:t>Increase the capacity of the eye-health workforce at primary, secondary and tertiary levels.</w:t>
            </w:r>
            <w:bookmarkEnd w:id="13"/>
          </w:p>
        </w:tc>
        <w:tc>
          <w:tcPr>
            <w:tcW w:w="5261" w:type="dxa"/>
          </w:tcPr>
          <w:p w14:paraId="59B2EC12" w14:textId="0C6699F6" w:rsidR="00F937E5" w:rsidRPr="00B74153" w:rsidRDefault="00F937E5" w:rsidP="00B33340">
            <w:pPr>
              <w:jc w:val="both"/>
              <w:rPr>
                <w:sz w:val="20"/>
                <w:szCs w:val="20"/>
                <w:lang w:val="en-GB"/>
              </w:rPr>
            </w:pPr>
            <w:r w:rsidRPr="00B74153">
              <w:rPr>
                <w:sz w:val="20"/>
                <w:szCs w:val="20"/>
                <w:lang w:val="en-GB"/>
              </w:rPr>
              <w:t>The project performed well in terms of providing training for</w:t>
            </w:r>
            <w:r w:rsidR="00DA562F" w:rsidRPr="00B74153">
              <w:rPr>
                <w:sz w:val="20"/>
                <w:szCs w:val="20"/>
                <w:lang w:val="en-GB"/>
              </w:rPr>
              <w:t xml:space="preserve"> seventeen (17) </w:t>
            </w:r>
            <w:r w:rsidR="008565F0">
              <w:rPr>
                <w:sz w:val="20"/>
                <w:szCs w:val="20"/>
                <w:lang w:val="en-GB"/>
              </w:rPr>
              <w:t xml:space="preserve">nurses, </w:t>
            </w:r>
            <w:r w:rsidRPr="00B74153">
              <w:rPr>
                <w:sz w:val="20"/>
                <w:szCs w:val="20"/>
                <w:lang w:val="en-GB"/>
              </w:rPr>
              <w:t xml:space="preserve">eight (8) OPNs, </w:t>
            </w:r>
            <w:r w:rsidR="00B33340" w:rsidRPr="00225D40">
              <w:rPr>
                <w:sz w:val="20"/>
                <w:szCs w:val="20"/>
                <w:lang w:val="en-GB"/>
              </w:rPr>
              <w:t>936</w:t>
            </w:r>
            <w:r w:rsidRPr="00B74153">
              <w:rPr>
                <w:sz w:val="20"/>
                <w:szCs w:val="20"/>
                <w:lang w:val="en-GB"/>
              </w:rPr>
              <w:t xml:space="preserve"> VHWs and three (3) Instrument Technicians. This is </w:t>
            </w:r>
            <w:r w:rsidR="008565F0">
              <w:rPr>
                <w:sz w:val="20"/>
                <w:szCs w:val="20"/>
                <w:lang w:val="en-GB"/>
              </w:rPr>
              <w:t xml:space="preserve">a </w:t>
            </w:r>
            <w:r w:rsidRPr="00B74153">
              <w:rPr>
                <w:sz w:val="20"/>
                <w:szCs w:val="20"/>
                <w:lang w:val="en-GB"/>
              </w:rPr>
              <w:t xml:space="preserve">100% of the planned training at output level. </w:t>
            </w:r>
            <w:r w:rsidR="008565F0">
              <w:rPr>
                <w:sz w:val="20"/>
                <w:szCs w:val="20"/>
                <w:lang w:val="en-GB"/>
              </w:rPr>
              <w:t>C</w:t>
            </w:r>
            <w:r w:rsidRPr="00B74153">
              <w:rPr>
                <w:sz w:val="20"/>
                <w:szCs w:val="20"/>
                <w:lang w:val="en-GB"/>
              </w:rPr>
              <w:t xml:space="preserve">onsidering the outcome level indicators, it was noted that the OPNs and VHWs still have capacity gaps </w:t>
            </w:r>
            <w:r w:rsidR="007F13F4" w:rsidRPr="00B74153">
              <w:rPr>
                <w:sz w:val="20"/>
                <w:szCs w:val="20"/>
                <w:lang w:val="en-GB"/>
              </w:rPr>
              <w:t>requiring further</w:t>
            </w:r>
            <w:r w:rsidR="00F550EC" w:rsidRPr="00B74153">
              <w:rPr>
                <w:sz w:val="20"/>
                <w:szCs w:val="20"/>
                <w:lang w:val="en-GB"/>
              </w:rPr>
              <w:t xml:space="preserve"> training / </w:t>
            </w:r>
            <w:r w:rsidRPr="00B74153">
              <w:rPr>
                <w:sz w:val="20"/>
                <w:szCs w:val="20"/>
                <w:lang w:val="en-GB"/>
              </w:rPr>
              <w:t xml:space="preserve">refresher training </w:t>
            </w:r>
            <w:r w:rsidR="00F550EC" w:rsidRPr="00B74153">
              <w:rPr>
                <w:sz w:val="20"/>
                <w:szCs w:val="20"/>
                <w:lang w:val="en-GB"/>
              </w:rPr>
              <w:t xml:space="preserve">so as to ensure project </w:t>
            </w:r>
            <w:r w:rsidRPr="00B74153">
              <w:rPr>
                <w:sz w:val="20"/>
                <w:szCs w:val="20"/>
                <w:lang w:val="en-GB"/>
              </w:rPr>
              <w:t xml:space="preserve">sustainability. </w:t>
            </w:r>
          </w:p>
        </w:tc>
      </w:tr>
      <w:tr w:rsidR="00F937E5" w:rsidRPr="00B74153" w14:paraId="73B9B274" w14:textId="77777777" w:rsidTr="008565F0">
        <w:tc>
          <w:tcPr>
            <w:tcW w:w="2501" w:type="dxa"/>
          </w:tcPr>
          <w:p w14:paraId="0AA94E59" w14:textId="77777777" w:rsidR="008565F0" w:rsidRPr="005F0AFE" w:rsidRDefault="00F937E5" w:rsidP="008565F0">
            <w:pPr>
              <w:pStyle w:val="Heading3"/>
              <w:numPr>
                <w:ilvl w:val="0"/>
                <w:numId w:val="0"/>
              </w:numPr>
              <w:rPr>
                <w:rFonts w:ascii="Times New Roman" w:hAnsi="Times New Roman" w:cs="Times New Roman"/>
                <w:i/>
                <w:color w:val="000000"/>
                <w:sz w:val="20"/>
                <w:szCs w:val="20"/>
                <w:lang w:val="en-GB"/>
              </w:rPr>
            </w:pPr>
            <w:bookmarkStart w:id="14" w:name="_Toc491930659"/>
            <w:r w:rsidRPr="00894018">
              <w:rPr>
                <w:sz w:val="20"/>
                <w:szCs w:val="20"/>
                <w:lang w:val="en-GB"/>
              </w:rPr>
              <w:t>Objective 3:</w:t>
            </w:r>
            <w:r w:rsidRPr="00B74153">
              <w:rPr>
                <w:sz w:val="20"/>
                <w:szCs w:val="20"/>
                <w:lang w:val="en-GB"/>
              </w:rPr>
              <w:t xml:space="preserve"> </w:t>
            </w:r>
            <w:r w:rsidRPr="005F0AFE">
              <w:rPr>
                <w:rFonts w:ascii="Times New Roman" w:hAnsi="Times New Roman" w:cs="Times New Roman"/>
                <w:i/>
                <w:sz w:val="20"/>
                <w:szCs w:val="20"/>
                <w:lang w:val="en-GB"/>
              </w:rPr>
              <w:t>Improve the infrastructure for eye-care delivery at tertiary (Sekuru Kaguvi Hospital) and secondary level (Norton and Sakubva Eye Hospitals</w:t>
            </w:r>
            <w:r w:rsidRPr="005F0AFE">
              <w:rPr>
                <w:rFonts w:ascii="Times New Roman" w:hAnsi="Times New Roman" w:cs="Times New Roman"/>
                <w:i/>
                <w:color w:val="000000"/>
                <w:sz w:val="20"/>
                <w:szCs w:val="20"/>
                <w:lang w:val="en-GB"/>
              </w:rPr>
              <w:t>)</w:t>
            </w:r>
            <w:bookmarkEnd w:id="14"/>
          </w:p>
          <w:p w14:paraId="1A39979B" w14:textId="7D4CE991" w:rsidR="008565F0" w:rsidRPr="008565F0" w:rsidRDefault="008565F0" w:rsidP="008565F0">
            <w:pPr>
              <w:rPr>
                <w:lang w:val="en-GB"/>
              </w:rPr>
            </w:pPr>
          </w:p>
        </w:tc>
        <w:tc>
          <w:tcPr>
            <w:tcW w:w="5261" w:type="dxa"/>
          </w:tcPr>
          <w:p w14:paraId="2E79C843" w14:textId="77777777" w:rsidR="00F937E5" w:rsidRPr="00B74153" w:rsidRDefault="00F937E5" w:rsidP="00D756FB">
            <w:pPr>
              <w:jc w:val="both"/>
              <w:rPr>
                <w:sz w:val="20"/>
                <w:szCs w:val="20"/>
                <w:lang w:val="en-GB"/>
              </w:rPr>
            </w:pPr>
            <w:r w:rsidRPr="00B74153">
              <w:rPr>
                <w:sz w:val="20"/>
                <w:szCs w:val="20"/>
                <w:lang w:val="en-GB"/>
              </w:rPr>
              <w:t>Significant improvement was noticed at the three facilities both in terms of refurbishment of buildings and provision of clean water to the facilities.</w:t>
            </w:r>
          </w:p>
          <w:p w14:paraId="1104799A" w14:textId="026679D3" w:rsidR="00F937E5" w:rsidRPr="00B74153" w:rsidRDefault="00F937E5" w:rsidP="00D756FB">
            <w:pPr>
              <w:jc w:val="both"/>
              <w:rPr>
                <w:sz w:val="20"/>
                <w:szCs w:val="20"/>
                <w:lang w:val="en-GB"/>
              </w:rPr>
            </w:pPr>
            <w:r w:rsidRPr="00B74153">
              <w:rPr>
                <w:sz w:val="20"/>
                <w:szCs w:val="20"/>
                <w:lang w:val="en-GB"/>
              </w:rPr>
              <w:t xml:space="preserve">All the </w:t>
            </w:r>
            <w:r w:rsidR="008565F0">
              <w:rPr>
                <w:sz w:val="20"/>
                <w:szCs w:val="20"/>
                <w:lang w:val="en-GB"/>
              </w:rPr>
              <w:t xml:space="preserve">refurbished and newly </w:t>
            </w:r>
            <w:r w:rsidR="00F227D4">
              <w:rPr>
                <w:sz w:val="20"/>
                <w:szCs w:val="20"/>
                <w:lang w:val="en-GB"/>
              </w:rPr>
              <w:t>constructed</w:t>
            </w:r>
            <w:r w:rsidR="008565F0">
              <w:rPr>
                <w:sz w:val="20"/>
                <w:szCs w:val="20"/>
                <w:lang w:val="en-GB"/>
              </w:rPr>
              <w:t xml:space="preserve"> </w:t>
            </w:r>
            <w:r w:rsidRPr="00B74153">
              <w:rPr>
                <w:sz w:val="20"/>
                <w:szCs w:val="20"/>
                <w:lang w:val="en-GB"/>
              </w:rPr>
              <w:t>buildings are now fully functional.</w:t>
            </w:r>
            <w:bookmarkStart w:id="15" w:name="_GoBack"/>
            <w:bookmarkEnd w:id="15"/>
          </w:p>
        </w:tc>
      </w:tr>
      <w:tr w:rsidR="00F937E5" w:rsidRPr="00B74153" w14:paraId="4A4242A3" w14:textId="77777777" w:rsidTr="008565F0">
        <w:tc>
          <w:tcPr>
            <w:tcW w:w="2501" w:type="dxa"/>
          </w:tcPr>
          <w:p w14:paraId="35FFFE1C" w14:textId="4843A978" w:rsidR="00F937E5" w:rsidRPr="00B74153" w:rsidRDefault="00F937E5">
            <w:pPr>
              <w:pStyle w:val="Heading3"/>
              <w:numPr>
                <w:ilvl w:val="0"/>
                <w:numId w:val="0"/>
              </w:numPr>
              <w:rPr>
                <w:rFonts w:ascii="Times New Roman" w:hAnsi="Times New Roman" w:cs="Times New Roman"/>
                <w:sz w:val="20"/>
                <w:szCs w:val="20"/>
                <w:lang w:val="en-GB"/>
              </w:rPr>
            </w:pPr>
            <w:bookmarkStart w:id="16" w:name="_Toc491930660"/>
            <w:r w:rsidRPr="00894018">
              <w:rPr>
                <w:rFonts w:ascii="Times New Roman" w:hAnsi="Times New Roman" w:cs="Times New Roman"/>
                <w:sz w:val="20"/>
                <w:szCs w:val="20"/>
                <w:lang w:val="en-GB"/>
              </w:rPr>
              <w:t>Objective 4</w:t>
            </w:r>
            <w:r w:rsidRPr="00B74153">
              <w:rPr>
                <w:rFonts w:ascii="Times New Roman" w:hAnsi="Times New Roman" w:cs="Times New Roman"/>
                <w:sz w:val="20"/>
                <w:szCs w:val="20"/>
                <w:lang w:val="en-GB"/>
              </w:rPr>
              <w:t xml:space="preserve">: </w:t>
            </w:r>
            <w:r w:rsidR="005F0AFE">
              <w:rPr>
                <w:rFonts w:ascii="Times New Roman" w:hAnsi="Times New Roman" w:cs="Times New Roman"/>
                <w:sz w:val="20"/>
                <w:szCs w:val="20"/>
                <w:lang w:val="en-GB"/>
              </w:rPr>
              <w:t>E</w:t>
            </w:r>
            <w:r w:rsidRPr="00B74153">
              <w:rPr>
                <w:rFonts w:ascii="Times New Roman" w:eastAsia="Times New Roman" w:hAnsi="Times New Roman" w:cs="Times New Roman"/>
                <w:i/>
                <w:sz w:val="20"/>
                <w:szCs w:val="20"/>
                <w:lang w:val="en-GB"/>
              </w:rPr>
              <w:t>nsure</w:t>
            </w:r>
            <w:r w:rsidRPr="00B74153">
              <w:rPr>
                <w:rFonts w:ascii="Times New Roman" w:hAnsi="Times New Roman" w:cs="Times New Roman"/>
                <w:i/>
                <w:sz w:val="20"/>
                <w:szCs w:val="20"/>
                <w:lang w:val="en-GB"/>
              </w:rPr>
              <w:t xml:space="preserve"> all eye-care services are inclusive</w:t>
            </w:r>
            <w:r w:rsidRPr="00B74153">
              <w:rPr>
                <w:rFonts w:ascii="Times New Roman" w:eastAsia="Times New Roman" w:hAnsi="Times New Roman" w:cs="Times New Roman"/>
                <w:i/>
                <w:sz w:val="20"/>
                <w:szCs w:val="20"/>
                <w:lang w:val="en-GB"/>
              </w:rPr>
              <w:t>.</w:t>
            </w:r>
            <w:bookmarkEnd w:id="16"/>
          </w:p>
          <w:p w14:paraId="38C4364A" w14:textId="77777777" w:rsidR="00F937E5" w:rsidRPr="00B74153" w:rsidRDefault="00F937E5" w:rsidP="00D756FB">
            <w:pPr>
              <w:pStyle w:val="Heading3"/>
              <w:numPr>
                <w:ilvl w:val="0"/>
                <w:numId w:val="0"/>
              </w:numPr>
              <w:ind w:left="720" w:hanging="720"/>
              <w:rPr>
                <w:b/>
                <w:sz w:val="20"/>
                <w:szCs w:val="20"/>
                <w:lang w:val="en-GB"/>
              </w:rPr>
            </w:pPr>
          </w:p>
        </w:tc>
        <w:tc>
          <w:tcPr>
            <w:tcW w:w="5261" w:type="dxa"/>
          </w:tcPr>
          <w:p w14:paraId="5A637E9C" w14:textId="457FEBA3" w:rsidR="00F937E5" w:rsidRPr="00B74153" w:rsidRDefault="00F937E5" w:rsidP="00D756FB">
            <w:pPr>
              <w:jc w:val="both"/>
              <w:rPr>
                <w:sz w:val="20"/>
                <w:szCs w:val="20"/>
                <w:lang w:val="en-GB"/>
              </w:rPr>
            </w:pPr>
            <w:r w:rsidRPr="00B74153">
              <w:rPr>
                <w:sz w:val="20"/>
                <w:szCs w:val="20"/>
                <w:lang w:val="en-GB"/>
              </w:rPr>
              <w:t xml:space="preserve">The project ensured that all eye-care services were inclusive through providing subsidies and intensifying </w:t>
            </w:r>
            <w:r w:rsidR="008565F0">
              <w:rPr>
                <w:sz w:val="20"/>
                <w:szCs w:val="20"/>
                <w:lang w:val="en-GB"/>
              </w:rPr>
              <w:t xml:space="preserve">eye care </w:t>
            </w:r>
            <w:r w:rsidRPr="00B74153">
              <w:rPr>
                <w:sz w:val="20"/>
                <w:szCs w:val="20"/>
                <w:lang w:val="en-GB"/>
              </w:rPr>
              <w:t xml:space="preserve">awareness </w:t>
            </w:r>
            <w:r w:rsidR="008565F0">
              <w:rPr>
                <w:sz w:val="20"/>
                <w:szCs w:val="20"/>
                <w:lang w:val="en-GB"/>
              </w:rPr>
              <w:t xml:space="preserve">in the communities as well as available </w:t>
            </w:r>
            <w:r w:rsidRPr="00B74153">
              <w:rPr>
                <w:sz w:val="20"/>
                <w:szCs w:val="20"/>
                <w:lang w:val="en-GB"/>
              </w:rPr>
              <w:t xml:space="preserve">services provided </w:t>
            </w:r>
            <w:r w:rsidR="008565F0">
              <w:rPr>
                <w:sz w:val="20"/>
                <w:szCs w:val="20"/>
                <w:lang w:val="en-GB"/>
              </w:rPr>
              <w:t xml:space="preserve">through the three health facilities. </w:t>
            </w:r>
          </w:p>
          <w:p w14:paraId="35FD1CAF" w14:textId="77777777" w:rsidR="00F937E5" w:rsidRPr="00B74153" w:rsidRDefault="00F937E5" w:rsidP="00D756FB">
            <w:pPr>
              <w:jc w:val="both"/>
              <w:rPr>
                <w:sz w:val="20"/>
                <w:szCs w:val="20"/>
                <w:lang w:val="en-GB"/>
              </w:rPr>
            </w:pPr>
            <w:r w:rsidRPr="00B74153">
              <w:rPr>
                <w:sz w:val="20"/>
                <w:szCs w:val="20"/>
                <w:lang w:val="en-GB"/>
              </w:rPr>
              <w:t>This increased the number of people of all ages and sex who received eye-care and treatment.</w:t>
            </w:r>
          </w:p>
        </w:tc>
      </w:tr>
    </w:tbl>
    <w:p w14:paraId="6B03319E" w14:textId="77777777" w:rsidR="00C22D10" w:rsidRPr="00B74153" w:rsidRDefault="00C22D10" w:rsidP="00761221">
      <w:pPr>
        <w:jc w:val="both"/>
        <w:rPr>
          <w:lang w:val="en-GB"/>
        </w:rPr>
      </w:pPr>
    </w:p>
    <w:p w14:paraId="65C440AC" w14:textId="77777777" w:rsidR="00C22D10" w:rsidRPr="008565F0" w:rsidRDefault="00C22D10" w:rsidP="000A3F38">
      <w:pPr>
        <w:pStyle w:val="ListParagraph"/>
        <w:numPr>
          <w:ilvl w:val="0"/>
          <w:numId w:val="12"/>
        </w:numPr>
        <w:jc w:val="both"/>
        <w:rPr>
          <w:i/>
          <w:lang w:val="en-GB"/>
        </w:rPr>
      </w:pPr>
      <w:r w:rsidRPr="008565F0">
        <w:rPr>
          <w:i/>
          <w:lang w:val="en-GB"/>
        </w:rPr>
        <w:t xml:space="preserve">Sustainability </w:t>
      </w:r>
    </w:p>
    <w:p w14:paraId="3BA1FD85" w14:textId="011E6DE5" w:rsidR="00776313" w:rsidRDefault="00552A16" w:rsidP="00552A16">
      <w:pPr>
        <w:jc w:val="both"/>
        <w:rPr>
          <w:lang w:val="en-GB"/>
        </w:rPr>
      </w:pPr>
      <w:r w:rsidRPr="00B74153">
        <w:rPr>
          <w:lang w:val="en-GB"/>
        </w:rPr>
        <w:t xml:space="preserve">The Project </w:t>
      </w:r>
      <w:r w:rsidR="008565F0">
        <w:rPr>
          <w:lang w:val="en-GB"/>
        </w:rPr>
        <w:t xml:space="preserve">is generally </w:t>
      </w:r>
      <w:r w:rsidRPr="00B74153">
        <w:rPr>
          <w:lang w:val="en-GB"/>
        </w:rPr>
        <w:t xml:space="preserve">sustainable </w:t>
      </w:r>
      <w:r w:rsidR="008565F0">
        <w:rPr>
          <w:lang w:val="en-GB"/>
        </w:rPr>
        <w:t xml:space="preserve">mainly because of the training provided to a cross section of health personnel </w:t>
      </w:r>
      <w:r w:rsidR="007D2EE1">
        <w:rPr>
          <w:lang w:val="en-GB"/>
        </w:rPr>
        <w:t>and</w:t>
      </w:r>
      <w:r w:rsidR="008565F0">
        <w:rPr>
          <w:lang w:val="en-GB"/>
        </w:rPr>
        <w:t xml:space="preserve"> instrument technicians </w:t>
      </w:r>
      <w:r w:rsidR="007D2EE1">
        <w:rPr>
          <w:lang w:val="en-GB"/>
        </w:rPr>
        <w:t>as well as the</w:t>
      </w:r>
      <w:r w:rsidR="008565F0">
        <w:rPr>
          <w:lang w:val="en-GB"/>
        </w:rPr>
        <w:t xml:space="preserve"> </w:t>
      </w:r>
      <w:r w:rsidR="00F227D4">
        <w:rPr>
          <w:lang w:val="en-GB"/>
        </w:rPr>
        <w:t>inclusion</w:t>
      </w:r>
      <w:r w:rsidR="007D2EE1">
        <w:rPr>
          <w:lang w:val="en-GB"/>
        </w:rPr>
        <w:t xml:space="preserve"> of Village Health W</w:t>
      </w:r>
      <w:r w:rsidR="008565F0">
        <w:rPr>
          <w:lang w:val="en-GB"/>
        </w:rPr>
        <w:t>ork</w:t>
      </w:r>
      <w:r w:rsidR="007D2EE1">
        <w:rPr>
          <w:lang w:val="en-GB"/>
        </w:rPr>
        <w:t xml:space="preserve">ers who are at grassroots level.  </w:t>
      </w:r>
      <w:r w:rsidRPr="00B74153">
        <w:rPr>
          <w:lang w:val="en-GB"/>
        </w:rPr>
        <w:t xml:space="preserve">However, the limited </w:t>
      </w:r>
      <w:r w:rsidR="007D2EE1">
        <w:rPr>
          <w:lang w:val="en-GB"/>
        </w:rPr>
        <w:t xml:space="preserve">financial </w:t>
      </w:r>
      <w:r w:rsidRPr="00B74153">
        <w:rPr>
          <w:lang w:val="en-GB"/>
        </w:rPr>
        <w:t xml:space="preserve">capacity of government to continue purchasing the required </w:t>
      </w:r>
      <w:r w:rsidR="00776313">
        <w:rPr>
          <w:lang w:val="en-GB"/>
        </w:rPr>
        <w:t xml:space="preserve">medical </w:t>
      </w:r>
      <w:r w:rsidR="007D2EE1">
        <w:rPr>
          <w:lang w:val="en-GB"/>
        </w:rPr>
        <w:t xml:space="preserve">equipment and </w:t>
      </w:r>
      <w:r w:rsidRPr="00B74153">
        <w:rPr>
          <w:lang w:val="en-GB"/>
        </w:rPr>
        <w:t xml:space="preserve">consumables </w:t>
      </w:r>
      <w:r w:rsidR="007D2EE1">
        <w:rPr>
          <w:lang w:val="en-GB"/>
        </w:rPr>
        <w:t>would still require</w:t>
      </w:r>
      <w:r w:rsidRPr="00B74153">
        <w:rPr>
          <w:lang w:val="en-GB"/>
        </w:rPr>
        <w:t xml:space="preserve"> support from development partners</w:t>
      </w:r>
      <w:r w:rsidR="007D2EE1">
        <w:rPr>
          <w:lang w:val="en-GB"/>
        </w:rPr>
        <w:t>.  This situation</w:t>
      </w:r>
      <w:r w:rsidRPr="00B74153">
        <w:rPr>
          <w:lang w:val="en-GB"/>
        </w:rPr>
        <w:t xml:space="preserve"> </w:t>
      </w:r>
      <w:r w:rsidR="00776313">
        <w:rPr>
          <w:lang w:val="en-GB"/>
        </w:rPr>
        <w:t>is likely to redu</w:t>
      </w:r>
      <w:r w:rsidR="007D2EE1">
        <w:rPr>
          <w:lang w:val="en-GB"/>
        </w:rPr>
        <w:t>ce the level of sustainability in eye health care services in the communities evaluated.  Also, the government is less likely to maintain the subsidy strategy on eye health care services.</w:t>
      </w:r>
    </w:p>
    <w:p w14:paraId="1EC96BE8" w14:textId="77777777" w:rsidR="00776313" w:rsidRDefault="00776313" w:rsidP="00552A16">
      <w:pPr>
        <w:jc w:val="both"/>
        <w:rPr>
          <w:lang w:val="en-GB"/>
        </w:rPr>
      </w:pPr>
    </w:p>
    <w:p w14:paraId="76CB5571" w14:textId="77777777" w:rsidR="00C22D10" w:rsidRPr="00776313" w:rsidRDefault="002B37FD" w:rsidP="000A3F38">
      <w:pPr>
        <w:pStyle w:val="ListParagraph"/>
        <w:numPr>
          <w:ilvl w:val="0"/>
          <w:numId w:val="12"/>
        </w:numPr>
        <w:jc w:val="both"/>
        <w:rPr>
          <w:i/>
          <w:lang w:val="en-GB"/>
        </w:rPr>
      </w:pPr>
      <w:r w:rsidRPr="00776313">
        <w:rPr>
          <w:i/>
          <w:lang w:val="en-GB"/>
        </w:rPr>
        <w:t xml:space="preserve">Recommendations </w:t>
      </w:r>
    </w:p>
    <w:p w14:paraId="69C9763F" w14:textId="29D9D9C6" w:rsidR="002B37FD" w:rsidRDefault="007D2EE1" w:rsidP="00A209AB">
      <w:pPr>
        <w:jc w:val="both"/>
        <w:rPr>
          <w:lang w:val="en-GB"/>
        </w:rPr>
      </w:pPr>
      <w:r>
        <w:rPr>
          <w:lang w:val="en-GB"/>
        </w:rPr>
        <w:t>Going forward, t</w:t>
      </w:r>
      <w:r w:rsidR="00776313">
        <w:rPr>
          <w:lang w:val="en-GB"/>
        </w:rPr>
        <w:t xml:space="preserve">he following </w:t>
      </w:r>
      <w:r w:rsidR="00B44957" w:rsidRPr="00B74153">
        <w:rPr>
          <w:lang w:val="en-GB"/>
        </w:rPr>
        <w:t>r</w:t>
      </w:r>
      <w:r w:rsidR="005A388C" w:rsidRPr="00B74153">
        <w:rPr>
          <w:lang w:val="en-GB"/>
        </w:rPr>
        <w:t>ecommendations</w:t>
      </w:r>
      <w:r w:rsidR="00B44957" w:rsidRPr="00B74153">
        <w:rPr>
          <w:lang w:val="en-GB"/>
        </w:rPr>
        <w:t xml:space="preserve"> </w:t>
      </w:r>
      <w:r w:rsidR="00776313">
        <w:rPr>
          <w:lang w:val="en-GB"/>
        </w:rPr>
        <w:t>may be considered:</w:t>
      </w:r>
    </w:p>
    <w:p w14:paraId="0F236B5A" w14:textId="77777777" w:rsidR="00EF2770" w:rsidRPr="00B74153" w:rsidRDefault="00EF2770" w:rsidP="00A209AB">
      <w:pPr>
        <w:jc w:val="both"/>
        <w:rPr>
          <w:lang w:val="en-GB"/>
        </w:rPr>
      </w:pPr>
    </w:p>
    <w:p w14:paraId="70CA3948" w14:textId="77777777" w:rsidR="002B37FD" w:rsidRPr="00B74153" w:rsidRDefault="002B37FD" w:rsidP="000A3F38">
      <w:pPr>
        <w:pStyle w:val="ListParagraph"/>
        <w:numPr>
          <w:ilvl w:val="0"/>
          <w:numId w:val="4"/>
        </w:numPr>
        <w:rPr>
          <w:i/>
          <w:lang w:val="en-GB"/>
        </w:rPr>
      </w:pPr>
      <w:r w:rsidRPr="00B74153">
        <w:rPr>
          <w:i/>
          <w:lang w:val="en-GB"/>
        </w:rPr>
        <w:t>Patients Management System.</w:t>
      </w:r>
    </w:p>
    <w:p w14:paraId="19047CAA" w14:textId="28F44725" w:rsidR="002B37FD" w:rsidRPr="00B74153" w:rsidRDefault="00776313" w:rsidP="00A209AB">
      <w:pPr>
        <w:jc w:val="both"/>
        <w:rPr>
          <w:color w:val="4F81BD" w:themeColor="accent1"/>
          <w:lang w:val="en-GB" w:eastAsia="en-ZW"/>
        </w:rPr>
      </w:pPr>
      <w:r>
        <w:rPr>
          <w:lang w:val="en-GB"/>
        </w:rPr>
        <w:t>T</w:t>
      </w:r>
      <w:r w:rsidR="002B37FD" w:rsidRPr="00B74153">
        <w:rPr>
          <w:lang w:val="en-GB"/>
        </w:rPr>
        <w:t>he Patient Management System</w:t>
      </w:r>
      <w:r>
        <w:rPr>
          <w:lang w:val="en-GB"/>
        </w:rPr>
        <w:t xml:space="preserve"> should </w:t>
      </w:r>
      <w:r w:rsidR="002B37FD" w:rsidRPr="00B74153">
        <w:rPr>
          <w:lang w:val="en-GB"/>
        </w:rPr>
        <w:t>be upgraded</w:t>
      </w:r>
      <w:r>
        <w:rPr>
          <w:lang w:val="en-GB"/>
        </w:rPr>
        <w:t xml:space="preserve"> and </w:t>
      </w:r>
      <w:r w:rsidR="002B37FD" w:rsidRPr="00B74153">
        <w:rPr>
          <w:lang w:val="en-GB"/>
        </w:rPr>
        <w:t>integrat</w:t>
      </w:r>
      <w:r>
        <w:rPr>
          <w:lang w:val="en-GB"/>
        </w:rPr>
        <w:t xml:space="preserve">ed </w:t>
      </w:r>
      <w:r w:rsidR="002B37FD" w:rsidRPr="00B74153">
        <w:rPr>
          <w:lang w:val="en-GB"/>
        </w:rPr>
        <w:t xml:space="preserve">with other processes from patient registration, consultation, theatre, pharmacy, discharge and reviews. </w:t>
      </w:r>
    </w:p>
    <w:p w14:paraId="5C2F42D3" w14:textId="77777777" w:rsidR="002B37FD" w:rsidRDefault="002B37FD" w:rsidP="002B37FD">
      <w:pPr>
        <w:rPr>
          <w:lang w:val="en-GB"/>
        </w:rPr>
      </w:pPr>
    </w:p>
    <w:p w14:paraId="1C2373EB" w14:textId="3C16B4BE" w:rsidR="002B37FD" w:rsidRPr="00B74153" w:rsidRDefault="00B8114E" w:rsidP="000A3F38">
      <w:pPr>
        <w:pStyle w:val="ListParagraph"/>
        <w:numPr>
          <w:ilvl w:val="0"/>
          <w:numId w:val="4"/>
        </w:numPr>
        <w:jc w:val="both"/>
        <w:rPr>
          <w:i/>
          <w:color w:val="000000" w:themeColor="text1"/>
          <w:lang w:val="en-GB"/>
        </w:rPr>
      </w:pPr>
      <w:r w:rsidRPr="00B74153">
        <w:rPr>
          <w:i/>
          <w:color w:val="000000" w:themeColor="text1"/>
          <w:lang w:val="en-GB"/>
        </w:rPr>
        <w:t xml:space="preserve">Incentives </w:t>
      </w:r>
      <w:r>
        <w:rPr>
          <w:i/>
          <w:color w:val="000000" w:themeColor="text1"/>
          <w:lang w:val="en-GB"/>
        </w:rPr>
        <w:t xml:space="preserve">for </w:t>
      </w:r>
      <w:r w:rsidRPr="00B74153">
        <w:rPr>
          <w:lang w:val="en-GB"/>
        </w:rPr>
        <w:t>Ophthalmic Nurse</w:t>
      </w:r>
      <w:r w:rsidRPr="00B74153" w:rsidDel="00DF5C1E">
        <w:rPr>
          <w:lang w:val="en-GB"/>
        </w:rPr>
        <w:t>s</w:t>
      </w:r>
      <w:r w:rsidR="002B37FD" w:rsidRPr="00B74153">
        <w:rPr>
          <w:i/>
          <w:color w:val="000000" w:themeColor="text1"/>
          <w:lang w:val="en-GB"/>
        </w:rPr>
        <w:t xml:space="preserve"> and </w:t>
      </w:r>
      <w:r>
        <w:rPr>
          <w:i/>
          <w:color w:val="000000" w:themeColor="text1"/>
          <w:lang w:val="en-GB"/>
        </w:rPr>
        <w:t>Village Health Workers</w:t>
      </w:r>
      <w:r w:rsidR="002B37FD" w:rsidRPr="00B74153">
        <w:rPr>
          <w:i/>
          <w:color w:val="000000" w:themeColor="text1"/>
          <w:lang w:val="en-GB"/>
        </w:rPr>
        <w:t xml:space="preserve"> </w:t>
      </w:r>
    </w:p>
    <w:p w14:paraId="1722BAFE" w14:textId="386029B0" w:rsidR="002B37FD" w:rsidRDefault="00B1621D" w:rsidP="002B37FD">
      <w:pPr>
        <w:jc w:val="both"/>
        <w:rPr>
          <w:color w:val="000000" w:themeColor="text1"/>
          <w:lang w:val="en-GB"/>
        </w:rPr>
      </w:pPr>
      <w:r>
        <w:rPr>
          <w:color w:val="000000" w:themeColor="text1"/>
          <w:lang w:val="en-GB"/>
        </w:rPr>
        <w:t>The Si</w:t>
      </w:r>
      <w:r w:rsidR="002B37FD" w:rsidRPr="00B74153">
        <w:rPr>
          <w:color w:val="000000" w:themeColor="text1"/>
          <w:lang w:val="en-GB"/>
        </w:rPr>
        <w:t xml:space="preserve">B Project management should develop strategies for incentivising project </w:t>
      </w:r>
      <w:r w:rsidR="00B8114E" w:rsidRPr="00B74153">
        <w:rPr>
          <w:lang w:val="en-GB"/>
        </w:rPr>
        <w:t>Ophthalmic Nurse</w:t>
      </w:r>
      <w:r w:rsidR="00B8114E" w:rsidRPr="00B74153" w:rsidDel="00DF5C1E">
        <w:rPr>
          <w:lang w:val="en-GB"/>
        </w:rPr>
        <w:t>s</w:t>
      </w:r>
      <w:r w:rsidR="00B8114E">
        <w:rPr>
          <w:color w:val="000000" w:themeColor="text1"/>
          <w:lang w:val="en-GB"/>
        </w:rPr>
        <w:t xml:space="preserve"> (</w:t>
      </w:r>
      <w:r>
        <w:rPr>
          <w:color w:val="000000" w:themeColor="text1"/>
          <w:lang w:val="en-GB"/>
        </w:rPr>
        <w:t>OPNs</w:t>
      </w:r>
      <w:r w:rsidR="00B8114E">
        <w:rPr>
          <w:color w:val="000000" w:themeColor="text1"/>
          <w:lang w:val="en-GB"/>
        </w:rPr>
        <w:t>)</w:t>
      </w:r>
      <w:r>
        <w:rPr>
          <w:color w:val="000000" w:themeColor="text1"/>
          <w:lang w:val="en-GB"/>
        </w:rPr>
        <w:t xml:space="preserve"> and </w:t>
      </w:r>
      <w:r w:rsidR="00B8114E">
        <w:rPr>
          <w:color w:val="000000" w:themeColor="text1"/>
          <w:lang w:val="en-GB"/>
        </w:rPr>
        <w:t>Village Health Workers (</w:t>
      </w:r>
      <w:r>
        <w:rPr>
          <w:color w:val="000000" w:themeColor="text1"/>
          <w:lang w:val="en-GB"/>
        </w:rPr>
        <w:t>VHWs</w:t>
      </w:r>
      <w:r w:rsidR="00B8114E">
        <w:rPr>
          <w:color w:val="000000" w:themeColor="text1"/>
          <w:lang w:val="en-GB"/>
        </w:rPr>
        <w:t>)</w:t>
      </w:r>
      <w:r>
        <w:rPr>
          <w:color w:val="000000" w:themeColor="text1"/>
          <w:lang w:val="en-GB"/>
        </w:rPr>
        <w:t xml:space="preserve"> as this is likely to motivate</w:t>
      </w:r>
      <w:r w:rsidR="002B37FD" w:rsidRPr="00B74153">
        <w:rPr>
          <w:color w:val="000000" w:themeColor="text1"/>
          <w:lang w:val="en-GB"/>
        </w:rPr>
        <w:t xml:space="preserve"> them to give maximum support to the project</w:t>
      </w:r>
      <w:r>
        <w:rPr>
          <w:color w:val="000000" w:themeColor="text1"/>
          <w:lang w:val="en-GB"/>
        </w:rPr>
        <w:t xml:space="preserve"> implementation</w:t>
      </w:r>
      <w:r w:rsidR="002B37FD" w:rsidRPr="00B74153">
        <w:rPr>
          <w:color w:val="000000" w:themeColor="text1"/>
          <w:lang w:val="en-GB"/>
        </w:rPr>
        <w:t xml:space="preserve">. </w:t>
      </w:r>
    </w:p>
    <w:p w14:paraId="2A6C53BA" w14:textId="77777777" w:rsidR="002B37FD" w:rsidRPr="00B74153" w:rsidRDefault="002B37FD" w:rsidP="002B37FD">
      <w:pPr>
        <w:jc w:val="both"/>
        <w:rPr>
          <w:color w:val="000000" w:themeColor="text1"/>
          <w:lang w:val="en-GB"/>
        </w:rPr>
      </w:pPr>
    </w:p>
    <w:p w14:paraId="18D4DBEB" w14:textId="77777777" w:rsidR="002B37FD" w:rsidRPr="00B74153" w:rsidRDefault="002B37FD" w:rsidP="000A3F38">
      <w:pPr>
        <w:pStyle w:val="ListParagraph"/>
        <w:numPr>
          <w:ilvl w:val="0"/>
          <w:numId w:val="4"/>
        </w:numPr>
        <w:jc w:val="both"/>
        <w:rPr>
          <w:i/>
          <w:color w:val="000000" w:themeColor="text1"/>
          <w:lang w:val="en-GB"/>
        </w:rPr>
      </w:pPr>
      <w:r w:rsidRPr="00B74153">
        <w:rPr>
          <w:i/>
          <w:color w:val="000000" w:themeColor="text1"/>
          <w:lang w:val="en-GB"/>
        </w:rPr>
        <w:t>Strategies for achieving the outstanding targets.</w:t>
      </w:r>
    </w:p>
    <w:p w14:paraId="18574949" w14:textId="1813DC88" w:rsidR="002B37FD" w:rsidRDefault="002B37FD" w:rsidP="00EF2770">
      <w:pPr>
        <w:jc w:val="both"/>
        <w:rPr>
          <w:color w:val="000000" w:themeColor="text1"/>
          <w:lang w:val="en-GB"/>
        </w:rPr>
      </w:pPr>
      <w:r w:rsidRPr="00B74153">
        <w:rPr>
          <w:color w:val="000000" w:themeColor="text1"/>
          <w:lang w:val="en-GB"/>
        </w:rPr>
        <w:t xml:space="preserve">If the SiB project is to achieve the outstanding targets within the remaining timeframe, it should </w:t>
      </w:r>
      <w:r w:rsidR="002066F8" w:rsidRPr="00B74153">
        <w:rPr>
          <w:color w:val="000000" w:themeColor="text1"/>
          <w:lang w:val="en-GB"/>
        </w:rPr>
        <w:t xml:space="preserve">consider </w:t>
      </w:r>
      <w:r w:rsidR="00776313">
        <w:rPr>
          <w:color w:val="000000" w:themeColor="text1"/>
          <w:lang w:val="en-GB"/>
        </w:rPr>
        <w:t>strengthening/</w:t>
      </w:r>
      <w:r w:rsidR="00F227D4">
        <w:rPr>
          <w:color w:val="000000" w:themeColor="text1"/>
          <w:lang w:val="en-GB"/>
        </w:rPr>
        <w:t>scaling</w:t>
      </w:r>
      <w:r w:rsidR="00776313">
        <w:rPr>
          <w:color w:val="000000" w:themeColor="text1"/>
          <w:lang w:val="en-GB"/>
        </w:rPr>
        <w:t xml:space="preserve"> up</w:t>
      </w:r>
      <w:r w:rsidR="002066F8" w:rsidRPr="00B74153">
        <w:rPr>
          <w:color w:val="000000" w:themeColor="text1"/>
          <w:lang w:val="en-GB"/>
        </w:rPr>
        <w:t xml:space="preserve"> </w:t>
      </w:r>
      <w:r w:rsidRPr="00B74153">
        <w:rPr>
          <w:color w:val="000000" w:themeColor="text1"/>
          <w:lang w:val="en-GB"/>
        </w:rPr>
        <w:t>eye camps</w:t>
      </w:r>
      <w:r w:rsidR="00B1621D">
        <w:rPr>
          <w:color w:val="000000" w:themeColor="text1"/>
          <w:lang w:val="en-GB"/>
        </w:rPr>
        <w:t>.  This is because</w:t>
      </w:r>
      <w:r w:rsidRPr="00B74153">
        <w:rPr>
          <w:color w:val="000000" w:themeColor="text1"/>
          <w:lang w:val="en-GB"/>
        </w:rPr>
        <w:t xml:space="preserve"> </w:t>
      </w:r>
      <w:r w:rsidR="00B1621D">
        <w:rPr>
          <w:color w:val="000000" w:themeColor="text1"/>
          <w:lang w:val="en-GB"/>
        </w:rPr>
        <w:t>eye camps</w:t>
      </w:r>
      <w:r w:rsidR="00776313">
        <w:rPr>
          <w:color w:val="000000" w:themeColor="text1"/>
          <w:lang w:val="en-GB"/>
        </w:rPr>
        <w:t xml:space="preserve"> </w:t>
      </w:r>
      <w:r w:rsidR="007F13F4">
        <w:rPr>
          <w:color w:val="000000" w:themeColor="text1"/>
          <w:lang w:val="en-GB"/>
        </w:rPr>
        <w:t xml:space="preserve">are </w:t>
      </w:r>
      <w:r w:rsidR="007F13F4" w:rsidRPr="00B74153">
        <w:rPr>
          <w:color w:val="000000" w:themeColor="text1"/>
          <w:lang w:val="en-GB"/>
        </w:rPr>
        <w:t>cost</w:t>
      </w:r>
      <w:r w:rsidR="00776313">
        <w:rPr>
          <w:color w:val="000000" w:themeColor="text1"/>
          <w:lang w:val="en-GB"/>
        </w:rPr>
        <w:t>-</w:t>
      </w:r>
      <w:r w:rsidRPr="00B74153">
        <w:rPr>
          <w:color w:val="000000" w:themeColor="text1"/>
          <w:lang w:val="en-GB"/>
        </w:rPr>
        <w:t xml:space="preserve">effective </w:t>
      </w:r>
      <w:r w:rsidR="00B1621D">
        <w:rPr>
          <w:color w:val="000000" w:themeColor="text1"/>
          <w:lang w:val="en-GB"/>
        </w:rPr>
        <w:t xml:space="preserve">and they serve </w:t>
      </w:r>
      <w:r w:rsidRPr="00B74153">
        <w:rPr>
          <w:color w:val="000000" w:themeColor="text1"/>
          <w:lang w:val="en-GB"/>
        </w:rPr>
        <w:t>more people including those that are economically vulnerable</w:t>
      </w:r>
      <w:r w:rsidR="00B1621D">
        <w:rPr>
          <w:color w:val="000000" w:themeColor="text1"/>
          <w:lang w:val="en-GB"/>
        </w:rPr>
        <w:t xml:space="preserve"> in the communities</w:t>
      </w:r>
      <w:r w:rsidR="002066F8" w:rsidRPr="00B74153">
        <w:rPr>
          <w:color w:val="000000" w:themeColor="text1"/>
          <w:lang w:val="en-GB"/>
        </w:rPr>
        <w:t xml:space="preserve">. </w:t>
      </w:r>
    </w:p>
    <w:p w14:paraId="55FD11C7" w14:textId="77777777" w:rsidR="00776313" w:rsidRPr="00B74153" w:rsidRDefault="00776313" w:rsidP="002B37FD">
      <w:pPr>
        <w:pStyle w:val="ListParagraph"/>
        <w:ind w:left="360"/>
        <w:jc w:val="both"/>
        <w:rPr>
          <w:color w:val="000000" w:themeColor="text1"/>
          <w:lang w:val="en-GB"/>
        </w:rPr>
      </w:pPr>
    </w:p>
    <w:p w14:paraId="0CBC7E23" w14:textId="77777777" w:rsidR="00743620" w:rsidRPr="00743620" w:rsidRDefault="002B37FD" w:rsidP="00BA183D">
      <w:pPr>
        <w:pStyle w:val="ListParagraph"/>
        <w:numPr>
          <w:ilvl w:val="0"/>
          <w:numId w:val="4"/>
        </w:numPr>
        <w:jc w:val="both"/>
        <w:rPr>
          <w:color w:val="000000" w:themeColor="text1"/>
          <w:lang w:val="en-GB"/>
        </w:rPr>
      </w:pPr>
      <w:r w:rsidRPr="00743620">
        <w:rPr>
          <w:i/>
          <w:color w:val="000000" w:themeColor="text1"/>
          <w:lang w:val="en-GB"/>
        </w:rPr>
        <w:t xml:space="preserve">Involvement of </w:t>
      </w:r>
      <w:r w:rsidR="00743620" w:rsidRPr="00743620">
        <w:rPr>
          <w:i/>
          <w:color w:val="000000" w:themeColor="text1"/>
          <w:lang w:val="en-GB"/>
        </w:rPr>
        <w:t xml:space="preserve">traditional and religious leadership </w:t>
      </w:r>
    </w:p>
    <w:p w14:paraId="0DB09C11" w14:textId="5C68313B" w:rsidR="002B37FD" w:rsidRPr="00743620" w:rsidRDefault="0096464B" w:rsidP="00EF2770">
      <w:pPr>
        <w:jc w:val="both"/>
        <w:rPr>
          <w:color w:val="000000" w:themeColor="text1"/>
          <w:lang w:val="en-GB"/>
        </w:rPr>
      </w:pPr>
      <w:r w:rsidRPr="00743620">
        <w:rPr>
          <w:color w:val="000000" w:themeColor="text1"/>
          <w:lang w:val="en-GB"/>
        </w:rPr>
        <w:lastRenderedPageBreak/>
        <w:t>The project should</w:t>
      </w:r>
      <w:r w:rsidR="00B1621D">
        <w:rPr>
          <w:color w:val="000000" w:themeColor="text1"/>
          <w:lang w:val="en-GB"/>
        </w:rPr>
        <w:t xml:space="preserve"> involve the community gate</w:t>
      </w:r>
      <w:r w:rsidR="002B37FD" w:rsidRPr="00743620">
        <w:rPr>
          <w:color w:val="000000" w:themeColor="text1"/>
          <w:lang w:val="en-GB"/>
        </w:rPr>
        <w:t>keepers (</w:t>
      </w:r>
      <w:r w:rsidR="00743620">
        <w:rPr>
          <w:color w:val="000000" w:themeColor="text1"/>
          <w:lang w:val="en-GB"/>
        </w:rPr>
        <w:t>traditional and religious l</w:t>
      </w:r>
      <w:r w:rsidR="00743620" w:rsidRPr="00743620">
        <w:rPr>
          <w:color w:val="000000" w:themeColor="text1"/>
          <w:lang w:val="en-GB"/>
        </w:rPr>
        <w:t>eaders</w:t>
      </w:r>
      <w:r w:rsidR="002B37FD" w:rsidRPr="00743620">
        <w:rPr>
          <w:color w:val="000000" w:themeColor="text1"/>
          <w:lang w:val="en-GB"/>
        </w:rPr>
        <w:t xml:space="preserve">) </w:t>
      </w:r>
      <w:r w:rsidR="00776313" w:rsidRPr="00743620">
        <w:rPr>
          <w:color w:val="000000" w:themeColor="text1"/>
          <w:lang w:val="en-GB"/>
        </w:rPr>
        <w:t>in</w:t>
      </w:r>
      <w:r w:rsidR="00B1621D">
        <w:rPr>
          <w:color w:val="000000" w:themeColor="text1"/>
          <w:lang w:val="en-GB"/>
        </w:rPr>
        <w:t xml:space="preserve"> </w:t>
      </w:r>
      <w:r w:rsidR="00776313" w:rsidRPr="00743620">
        <w:rPr>
          <w:color w:val="000000" w:themeColor="text1"/>
          <w:lang w:val="en-GB"/>
        </w:rPr>
        <w:t>order to addre</w:t>
      </w:r>
      <w:r w:rsidR="00743620">
        <w:rPr>
          <w:color w:val="000000" w:themeColor="text1"/>
          <w:lang w:val="en-GB"/>
        </w:rPr>
        <w:t>s</w:t>
      </w:r>
      <w:r w:rsidR="00776313" w:rsidRPr="00743620">
        <w:rPr>
          <w:color w:val="000000" w:themeColor="text1"/>
          <w:lang w:val="en-GB"/>
        </w:rPr>
        <w:t>s harmful practices that work against the goal of</w:t>
      </w:r>
      <w:r w:rsidR="00B1621D">
        <w:rPr>
          <w:color w:val="000000" w:themeColor="text1"/>
          <w:lang w:val="en-GB"/>
        </w:rPr>
        <w:t xml:space="preserve"> strengthening eye care health as found in the evaluation</w:t>
      </w:r>
      <w:r w:rsidR="002B37FD" w:rsidRPr="00743620">
        <w:rPr>
          <w:color w:val="000000" w:themeColor="text1"/>
          <w:lang w:val="en-GB"/>
        </w:rPr>
        <w:t xml:space="preserve">. </w:t>
      </w:r>
    </w:p>
    <w:p w14:paraId="4B5FF2FE" w14:textId="77777777" w:rsidR="0096464B" w:rsidRPr="00B74153" w:rsidRDefault="0096464B" w:rsidP="002B37FD">
      <w:pPr>
        <w:jc w:val="both"/>
        <w:rPr>
          <w:color w:val="000000" w:themeColor="text1"/>
          <w:lang w:val="en-GB"/>
        </w:rPr>
      </w:pPr>
    </w:p>
    <w:p w14:paraId="3AF9EAAB" w14:textId="77777777" w:rsidR="002B37FD" w:rsidRPr="00B74153" w:rsidRDefault="002B37FD" w:rsidP="000A3F38">
      <w:pPr>
        <w:pStyle w:val="ListParagraph"/>
        <w:numPr>
          <w:ilvl w:val="0"/>
          <w:numId w:val="4"/>
        </w:numPr>
        <w:jc w:val="both"/>
        <w:rPr>
          <w:i/>
          <w:color w:val="000000" w:themeColor="text1"/>
          <w:lang w:val="en-GB"/>
        </w:rPr>
      </w:pPr>
      <w:r w:rsidRPr="00B74153">
        <w:rPr>
          <w:i/>
          <w:color w:val="000000" w:themeColor="text1"/>
          <w:lang w:val="en-GB" w:eastAsia="en-ZW"/>
        </w:rPr>
        <w:t>Renovations at Sakubva</w:t>
      </w:r>
    </w:p>
    <w:p w14:paraId="3E8A008E" w14:textId="3398F0D6" w:rsidR="00743620" w:rsidRDefault="00743620" w:rsidP="002B37FD">
      <w:pPr>
        <w:jc w:val="both"/>
        <w:rPr>
          <w:color w:val="000000" w:themeColor="text1"/>
          <w:lang w:val="en-GB" w:eastAsia="en-ZW"/>
        </w:rPr>
      </w:pPr>
      <w:r>
        <w:rPr>
          <w:color w:val="000000" w:themeColor="text1"/>
          <w:lang w:val="en-GB" w:eastAsia="en-ZW"/>
        </w:rPr>
        <w:t>It is recommended that t</w:t>
      </w:r>
      <w:r w:rsidR="0096464B" w:rsidRPr="00B74153">
        <w:rPr>
          <w:color w:val="000000" w:themeColor="text1"/>
          <w:lang w:val="en-GB" w:eastAsia="en-ZW"/>
        </w:rPr>
        <w:t xml:space="preserve">he </w:t>
      </w:r>
      <w:r w:rsidR="002B37FD" w:rsidRPr="00B74153">
        <w:rPr>
          <w:color w:val="000000" w:themeColor="text1"/>
          <w:lang w:val="en-GB" w:eastAsia="en-ZW"/>
        </w:rPr>
        <w:t>two the</w:t>
      </w:r>
      <w:r>
        <w:rPr>
          <w:color w:val="000000" w:themeColor="text1"/>
          <w:lang w:val="en-GB" w:eastAsia="en-ZW"/>
        </w:rPr>
        <w:t xml:space="preserve">atres (Maternity and </w:t>
      </w:r>
      <w:r w:rsidR="00F227D4">
        <w:rPr>
          <w:color w:val="000000" w:themeColor="text1"/>
          <w:lang w:val="en-GB" w:eastAsia="en-ZW"/>
        </w:rPr>
        <w:t>Eye)</w:t>
      </w:r>
      <w:r w:rsidR="002B37FD" w:rsidRPr="00B74153">
        <w:rPr>
          <w:color w:val="000000" w:themeColor="text1"/>
          <w:lang w:val="en-GB" w:eastAsia="en-ZW"/>
        </w:rPr>
        <w:t xml:space="preserve"> </w:t>
      </w:r>
      <w:r>
        <w:rPr>
          <w:color w:val="000000" w:themeColor="text1"/>
          <w:lang w:val="en-GB" w:eastAsia="en-ZW"/>
        </w:rPr>
        <w:t xml:space="preserve">at Sakubva Eye Clinic be </w:t>
      </w:r>
      <w:r w:rsidR="002B37FD" w:rsidRPr="00B74153">
        <w:rPr>
          <w:color w:val="000000" w:themeColor="text1"/>
          <w:lang w:val="en-GB" w:eastAsia="en-ZW"/>
        </w:rPr>
        <w:t>separated b</w:t>
      </w:r>
      <w:r>
        <w:rPr>
          <w:color w:val="000000" w:themeColor="text1"/>
          <w:lang w:val="en-GB" w:eastAsia="en-ZW"/>
        </w:rPr>
        <w:t xml:space="preserve">y creating </w:t>
      </w:r>
      <w:r w:rsidR="00B1621D">
        <w:rPr>
          <w:color w:val="000000" w:themeColor="text1"/>
          <w:lang w:val="en-GB" w:eastAsia="en-ZW"/>
        </w:rPr>
        <w:t>individual</w:t>
      </w:r>
      <w:r>
        <w:rPr>
          <w:color w:val="000000" w:themeColor="text1"/>
          <w:lang w:val="en-GB" w:eastAsia="en-ZW"/>
        </w:rPr>
        <w:t xml:space="preserve"> points of entry to improve privacy.</w:t>
      </w:r>
    </w:p>
    <w:p w14:paraId="110301BC" w14:textId="77777777" w:rsidR="002B37FD" w:rsidRPr="00B74153" w:rsidRDefault="002B37FD" w:rsidP="002B37FD">
      <w:pPr>
        <w:jc w:val="both"/>
        <w:rPr>
          <w:lang w:val="en-GB"/>
        </w:rPr>
      </w:pPr>
    </w:p>
    <w:p w14:paraId="71073D91" w14:textId="77777777" w:rsidR="002B37FD" w:rsidRPr="00B74153" w:rsidRDefault="002B37FD" w:rsidP="000A3F38">
      <w:pPr>
        <w:pStyle w:val="ListParagraph"/>
        <w:numPr>
          <w:ilvl w:val="0"/>
          <w:numId w:val="4"/>
        </w:numPr>
        <w:jc w:val="both"/>
        <w:rPr>
          <w:i/>
          <w:lang w:val="en-GB"/>
        </w:rPr>
      </w:pPr>
      <w:r w:rsidRPr="00B74153">
        <w:rPr>
          <w:i/>
          <w:lang w:val="en-GB"/>
        </w:rPr>
        <w:t xml:space="preserve">IEC materials </w:t>
      </w:r>
    </w:p>
    <w:p w14:paraId="6350E278" w14:textId="0838F138" w:rsidR="00C22D10" w:rsidRPr="00B74153" w:rsidRDefault="002B37FD" w:rsidP="00761221">
      <w:pPr>
        <w:jc w:val="both"/>
        <w:rPr>
          <w:lang w:val="en-GB"/>
        </w:rPr>
      </w:pPr>
      <w:r w:rsidRPr="00743620">
        <w:rPr>
          <w:lang w:val="en-GB"/>
        </w:rPr>
        <w:t>The distribution of the materials should not be confined to health facilit</w:t>
      </w:r>
      <w:r w:rsidR="00B1621D">
        <w:rPr>
          <w:lang w:val="en-GB"/>
        </w:rPr>
        <w:t>ies (Hospitals &amp; Clinics), but</w:t>
      </w:r>
      <w:r w:rsidRPr="00743620">
        <w:rPr>
          <w:lang w:val="en-GB"/>
        </w:rPr>
        <w:t xml:space="preserve"> also </w:t>
      </w:r>
      <w:r w:rsidR="00743620">
        <w:rPr>
          <w:lang w:val="en-GB"/>
        </w:rPr>
        <w:t xml:space="preserve">to </w:t>
      </w:r>
      <w:r w:rsidRPr="00743620">
        <w:rPr>
          <w:lang w:val="en-GB"/>
        </w:rPr>
        <w:t xml:space="preserve">other locations </w:t>
      </w:r>
      <w:r w:rsidR="00B1621D">
        <w:rPr>
          <w:lang w:val="en-GB"/>
        </w:rPr>
        <w:t>in the communities such as shopping centres, community halls, c</w:t>
      </w:r>
      <w:r w:rsidRPr="00743620">
        <w:rPr>
          <w:lang w:val="en-GB"/>
        </w:rPr>
        <w:t>hurches and any other sites which are frequented by most people.</w:t>
      </w:r>
    </w:p>
    <w:p w14:paraId="310CFF3E" w14:textId="77777777" w:rsidR="00BB7638" w:rsidRPr="00B74153" w:rsidRDefault="00BB7638" w:rsidP="00507566">
      <w:pPr>
        <w:jc w:val="center"/>
        <w:rPr>
          <w:sz w:val="28"/>
          <w:lang w:val="en-GB"/>
        </w:rPr>
      </w:pPr>
    </w:p>
    <w:p w14:paraId="5AA8CBB5" w14:textId="77777777" w:rsidR="00BB7638" w:rsidRPr="00B74153" w:rsidRDefault="00BB7638" w:rsidP="00507566">
      <w:pPr>
        <w:jc w:val="center"/>
        <w:rPr>
          <w:sz w:val="28"/>
          <w:lang w:val="en-GB"/>
        </w:rPr>
      </w:pPr>
    </w:p>
    <w:p w14:paraId="189BC4F5" w14:textId="77777777" w:rsidR="00BB7638" w:rsidRPr="00B74153" w:rsidRDefault="00BB7638" w:rsidP="00507566">
      <w:pPr>
        <w:jc w:val="center"/>
        <w:rPr>
          <w:sz w:val="28"/>
          <w:lang w:val="en-GB"/>
        </w:rPr>
      </w:pPr>
    </w:p>
    <w:p w14:paraId="616B93C5" w14:textId="77777777" w:rsidR="00280130" w:rsidRPr="00B74153" w:rsidRDefault="00280130" w:rsidP="00FF2162">
      <w:pPr>
        <w:pStyle w:val="Heading1"/>
        <w:numPr>
          <w:ilvl w:val="0"/>
          <w:numId w:val="0"/>
        </w:numPr>
        <w:ind w:left="432"/>
        <w:jc w:val="center"/>
        <w:rPr>
          <w:rFonts w:ascii="Times New Roman" w:hAnsi="Times New Roman" w:cs="Times New Roman"/>
          <w:lang w:val="en-GB"/>
        </w:rPr>
        <w:sectPr w:rsidR="00280130" w:rsidRPr="00B74153" w:rsidSect="00B62A1B">
          <w:footerReference w:type="default" r:id="rId13"/>
          <w:pgSz w:w="11906" w:h="16838"/>
          <w:pgMar w:top="900" w:right="1558" w:bottom="1440" w:left="1560" w:header="720" w:footer="720" w:gutter="0"/>
          <w:pgNumType w:fmt="lowerRoman" w:start="0"/>
          <w:cols w:space="720"/>
          <w:titlePg/>
          <w:docGrid w:linePitch="360"/>
        </w:sectPr>
      </w:pPr>
    </w:p>
    <w:p w14:paraId="7710C979" w14:textId="77777777" w:rsidR="00507566" w:rsidRPr="00B74153" w:rsidRDefault="00507566" w:rsidP="006D4896">
      <w:pPr>
        <w:pStyle w:val="Heading1"/>
        <w:numPr>
          <w:ilvl w:val="0"/>
          <w:numId w:val="0"/>
        </w:numPr>
        <w:spacing w:before="240"/>
        <w:ind w:left="431"/>
        <w:jc w:val="center"/>
        <w:rPr>
          <w:rFonts w:ascii="Times New Roman" w:hAnsi="Times New Roman" w:cs="Times New Roman"/>
          <w:lang w:val="en-GB"/>
        </w:rPr>
      </w:pPr>
      <w:bookmarkStart w:id="17" w:name="_Toc491930661"/>
      <w:r w:rsidRPr="00B74153">
        <w:rPr>
          <w:rFonts w:ascii="Times New Roman" w:hAnsi="Times New Roman" w:cs="Times New Roman"/>
          <w:lang w:val="en-GB"/>
        </w:rPr>
        <w:lastRenderedPageBreak/>
        <w:t>SECTION ONE</w:t>
      </w:r>
      <w:bookmarkEnd w:id="17"/>
    </w:p>
    <w:p w14:paraId="5A0E3026" w14:textId="77777777" w:rsidR="00C22D10" w:rsidRPr="00B74153" w:rsidRDefault="00507566" w:rsidP="006D4896">
      <w:pPr>
        <w:pStyle w:val="Heading1"/>
        <w:spacing w:before="240"/>
        <w:ind w:left="431"/>
        <w:jc w:val="center"/>
        <w:rPr>
          <w:rFonts w:ascii="Times New Roman" w:hAnsi="Times New Roman" w:cs="Times New Roman"/>
          <w:lang w:val="en-GB"/>
        </w:rPr>
      </w:pPr>
      <w:bookmarkStart w:id="18" w:name="_Toc491930662"/>
      <w:r w:rsidRPr="00B74153">
        <w:rPr>
          <w:rFonts w:ascii="Times New Roman" w:hAnsi="Times New Roman" w:cs="Times New Roman"/>
          <w:lang w:val="en-GB"/>
        </w:rPr>
        <w:t>INTRODUCTION</w:t>
      </w:r>
      <w:bookmarkEnd w:id="18"/>
    </w:p>
    <w:p w14:paraId="6D5A121F" w14:textId="51991BA2" w:rsidR="00507566" w:rsidRPr="00B74153" w:rsidRDefault="00507566" w:rsidP="00A209AB">
      <w:pPr>
        <w:pStyle w:val="Heading2"/>
        <w:rPr>
          <w:lang w:val="en-GB"/>
        </w:rPr>
      </w:pPr>
      <w:bookmarkStart w:id="19" w:name="_Toc491930663"/>
      <w:r w:rsidRPr="00B74153">
        <w:rPr>
          <w:rFonts w:ascii="Times New Roman" w:hAnsi="Times New Roman" w:cs="Times New Roman"/>
          <w:lang w:val="en-GB"/>
        </w:rPr>
        <w:t>Introduction</w:t>
      </w:r>
      <w:bookmarkEnd w:id="19"/>
    </w:p>
    <w:p w14:paraId="337613D1" w14:textId="394487DE" w:rsidR="00EF42F6" w:rsidRPr="00B74153" w:rsidRDefault="00507566" w:rsidP="00424C11">
      <w:pPr>
        <w:spacing w:after="142"/>
        <w:ind w:left="-5" w:right="-9" w:hanging="10"/>
        <w:jc w:val="both"/>
        <w:rPr>
          <w:color w:val="000000" w:themeColor="text1"/>
          <w:lang w:val="en-GB"/>
        </w:rPr>
      </w:pPr>
      <w:r w:rsidRPr="00B74153">
        <w:rPr>
          <w:lang w:val="en-GB"/>
        </w:rPr>
        <w:t xml:space="preserve">This section provides background information on </w:t>
      </w:r>
      <w:r w:rsidR="00C1098D" w:rsidRPr="00B74153">
        <w:rPr>
          <w:color w:val="000000" w:themeColor="text1"/>
          <w:lang w:val="en-GB"/>
        </w:rPr>
        <w:t>Christian Blind Mission</w:t>
      </w:r>
      <w:r w:rsidR="00A1510E" w:rsidRPr="00B74153">
        <w:rPr>
          <w:color w:val="000000" w:themeColor="text1"/>
          <w:lang w:val="en-GB"/>
        </w:rPr>
        <w:t>’s</w:t>
      </w:r>
      <w:r w:rsidR="00C1098D" w:rsidRPr="00B74153">
        <w:rPr>
          <w:color w:val="000000" w:themeColor="text1"/>
          <w:lang w:val="en-GB"/>
        </w:rPr>
        <w:t xml:space="preserve"> (CBM) S</w:t>
      </w:r>
      <w:r w:rsidR="00424C11" w:rsidRPr="00B74153">
        <w:rPr>
          <w:color w:val="000000" w:themeColor="text1"/>
          <w:lang w:val="en-GB"/>
        </w:rPr>
        <w:t>eeing is</w:t>
      </w:r>
      <w:r w:rsidR="008F0D35" w:rsidRPr="00B74153">
        <w:rPr>
          <w:color w:val="000000" w:themeColor="text1"/>
          <w:lang w:val="en-GB"/>
        </w:rPr>
        <w:t xml:space="preserve"> </w:t>
      </w:r>
      <w:r w:rsidR="00424C11" w:rsidRPr="00B74153">
        <w:rPr>
          <w:color w:val="000000" w:themeColor="text1"/>
          <w:lang w:val="en-GB"/>
        </w:rPr>
        <w:t>B</w:t>
      </w:r>
      <w:r w:rsidR="00C1098D" w:rsidRPr="00B74153">
        <w:rPr>
          <w:color w:val="000000" w:themeColor="text1"/>
          <w:lang w:val="en-GB"/>
        </w:rPr>
        <w:t xml:space="preserve">elieving project (SiB) </w:t>
      </w:r>
      <w:r w:rsidR="00424C11" w:rsidRPr="00B74153">
        <w:rPr>
          <w:color w:val="000000" w:themeColor="text1"/>
          <w:lang w:val="en-GB"/>
        </w:rPr>
        <w:t xml:space="preserve">which </w:t>
      </w:r>
      <w:r w:rsidR="00F0002F">
        <w:rPr>
          <w:color w:val="000000" w:themeColor="text1"/>
          <w:lang w:val="en-GB"/>
        </w:rPr>
        <w:t>officially</w:t>
      </w:r>
      <w:r w:rsidR="00424C11" w:rsidRPr="00B74153">
        <w:rPr>
          <w:color w:val="000000" w:themeColor="text1"/>
          <w:lang w:val="en-GB"/>
        </w:rPr>
        <w:t xml:space="preserve"> started on the 1</w:t>
      </w:r>
      <w:r w:rsidR="00424C11" w:rsidRPr="00B74153">
        <w:rPr>
          <w:color w:val="000000" w:themeColor="text1"/>
          <w:vertAlign w:val="superscript"/>
          <w:lang w:val="en-GB"/>
        </w:rPr>
        <w:t>st</w:t>
      </w:r>
      <w:r w:rsidR="00424C11" w:rsidRPr="00B74153">
        <w:rPr>
          <w:color w:val="000000" w:themeColor="text1"/>
          <w:lang w:val="en-GB"/>
        </w:rPr>
        <w:t xml:space="preserve"> of </w:t>
      </w:r>
      <w:r w:rsidR="00F0002F">
        <w:rPr>
          <w:color w:val="000000" w:themeColor="text1"/>
          <w:lang w:val="en-GB"/>
        </w:rPr>
        <w:t>January 2015</w:t>
      </w:r>
      <w:r w:rsidR="00424C11" w:rsidRPr="00B74153">
        <w:rPr>
          <w:color w:val="000000" w:themeColor="text1"/>
          <w:lang w:val="en-GB"/>
        </w:rPr>
        <w:t xml:space="preserve"> </w:t>
      </w:r>
      <w:r w:rsidR="006F07A0" w:rsidRPr="00B74153">
        <w:rPr>
          <w:color w:val="000000" w:themeColor="text1"/>
          <w:lang w:val="en-GB"/>
        </w:rPr>
        <w:t xml:space="preserve">and is expected to </w:t>
      </w:r>
      <w:r w:rsidR="00424C11" w:rsidRPr="00B74153">
        <w:rPr>
          <w:color w:val="000000" w:themeColor="text1"/>
          <w:lang w:val="en-GB"/>
        </w:rPr>
        <w:t>end</w:t>
      </w:r>
      <w:r w:rsidR="006F07A0" w:rsidRPr="00B74153">
        <w:rPr>
          <w:color w:val="000000" w:themeColor="text1"/>
          <w:lang w:val="en-GB"/>
        </w:rPr>
        <w:t xml:space="preserve"> on the</w:t>
      </w:r>
      <w:r w:rsidR="00424C11" w:rsidRPr="00B74153">
        <w:rPr>
          <w:color w:val="000000" w:themeColor="text1"/>
          <w:lang w:val="en-GB"/>
        </w:rPr>
        <w:t xml:space="preserve"> 3</w:t>
      </w:r>
      <w:r w:rsidR="00F0002F">
        <w:rPr>
          <w:color w:val="000000" w:themeColor="text1"/>
          <w:lang w:val="en-GB"/>
        </w:rPr>
        <w:t>1</w:t>
      </w:r>
      <w:r w:rsidR="00F0002F" w:rsidRPr="00F0002F">
        <w:rPr>
          <w:color w:val="000000" w:themeColor="text1"/>
          <w:vertAlign w:val="superscript"/>
          <w:lang w:val="en-GB"/>
        </w:rPr>
        <w:t>st</w:t>
      </w:r>
      <w:r w:rsidR="00F0002F">
        <w:rPr>
          <w:color w:val="000000" w:themeColor="text1"/>
          <w:lang w:val="en-GB"/>
        </w:rPr>
        <w:t xml:space="preserve"> Dec</w:t>
      </w:r>
      <w:r w:rsidR="00424C11" w:rsidRPr="00B74153">
        <w:rPr>
          <w:color w:val="000000" w:themeColor="text1"/>
          <w:lang w:val="en-GB"/>
        </w:rPr>
        <w:t xml:space="preserve">ember 2017. </w:t>
      </w:r>
      <w:r w:rsidR="00F76DBA">
        <w:rPr>
          <w:color w:val="000000" w:themeColor="text1"/>
          <w:lang w:val="en-GB"/>
        </w:rPr>
        <w:t xml:space="preserve">It was implemented in three provinces namely Mashonaland West, Manicaland and Harare Metropolitan.  </w:t>
      </w:r>
      <w:r w:rsidR="00A1510E" w:rsidRPr="00B74153">
        <w:rPr>
          <w:color w:val="000000" w:themeColor="text1"/>
          <w:lang w:val="en-GB"/>
        </w:rPr>
        <w:t xml:space="preserve">The </w:t>
      </w:r>
      <w:r w:rsidR="006F07A0" w:rsidRPr="00B74153">
        <w:rPr>
          <w:color w:val="000000" w:themeColor="text1"/>
          <w:lang w:val="en-GB"/>
        </w:rPr>
        <w:t xml:space="preserve">project has the following </w:t>
      </w:r>
      <w:r w:rsidR="00A1510E" w:rsidRPr="00B74153">
        <w:rPr>
          <w:color w:val="000000" w:themeColor="text1"/>
          <w:lang w:val="en-GB"/>
        </w:rPr>
        <w:t xml:space="preserve">six </w:t>
      </w:r>
      <w:r w:rsidR="006F07A0" w:rsidRPr="00B74153">
        <w:rPr>
          <w:color w:val="000000" w:themeColor="text1"/>
          <w:lang w:val="en-GB"/>
        </w:rPr>
        <w:t>major components</w:t>
      </w:r>
      <w:r w:rsidR="00A1510E" w:rsidRPr="00B74153">
        <w:rPr>
          <w:color w:val="000000" w:themeColor="text1"/>
          <w:lang w:val="en-GB"/>
        </w:rPr>
        <w:t>:</w:t>
      </w:r>
      <w:r w:rsidR="006F07A0" w:rsidRPr="00B74153">
        <w:rPr>
          <w:color w:val="000000" w:themeColor="text1"/>
          <w:lang w:val="en-GB"/>
        </w:rPr>
        <w:t xml:space="preserve"> 1) Renovations &amp; Infrastructure development</w:t>
      </w:r>
      <w:r w:rsidR="00A1510E" w:rsidRPr="00B74153">
        <w:rPr>
          <w:color w:val="000000" w:themeColor="text1"/>
          <w:lang w:val="en-GB"/>
        </w:rPr>
        <w:t>;</w:t>
      </w:r>
      <w:r w:rsidR="006F07A0" w:rsidRPr="00B74153">
        <w:rPr>
          <w:color w:val="000000" w:themeColor="text1"/>
          <w:lang w:val="en-GB"/>
        </w:rPr>
        <w:t xml:space="preserve"> 2) Supply of </w:t>
      </w:r>
      <w:r w:rsidR="00A1510E" w:rsidRPr="00B74153">
        <w:rPr>
          <w:color w:val="000000" w:themeColor="text1"/>
          <w:lang w:val="en-GB"/>
        </w:rPr>
        <w:t xml:space="preserve">medical </w:t>
      </w:r>
      <w:r w:rsidR="006F07A0" w:rsidRPr="00B74153">
        <w:rPr>
          <w:color w:val="000000" w:themeColor="text1"/>
          <w:lang w:val="en-GB"/>
        </w:rPr>
        <w:t>equipment and consumables</w:t>
      </w:r>
      <w:r w:rsidR="00A1510E" w:rsidRPr="00B74153">
        <w:rPr>
          <w:color w:val="000000" w:themeColor="text1"/>
          <w:lang w:val="en-GB"/>
        </w:rPr>
        <w:t>;</w:t>
      </w:r>
      <w:r w:rsidR="006F07A0" w:rsidRPr="00B74153">
        <w:rPr>
          <w:color w:val="000000" w:themeColor="text1"/>
          <w:lang w:val="en-GB"/>
        </w:rPr>
        <w:t xml:space="preserve"> 3)</w:t>
      </w:r>
      <w:r w:rsidR="00EF42F6" w:rsidRPr="00B74153">
        <w:rPr>
          <w:color w:val="000000" w:themeColor="text1"/>
          <w:lang w:val="en-GB"/>
        </w:rPr>
        <w:t xml:space="preserve"> Subsidised cataracts</w:t>
      </w:r>
      <w:r w:rsidR="006F07A0" w:rsidRPr="00B74153">
        <w:rPr>
          <w:color w:val="000000" w:themeColor="text1"/>
          <w:lang w:val="en-GB"/>
        </w:rPr>
        <w:t xml:space="preserve"> (adults &amp; Paediatric)</w:t>
      </w:r>
      <w:r w:rsidR="00A1510E" w:rsidRPr="00B74153">
        <w:rPr>
          <w:color w:val="000000" w:themeColor="text1"/>
          <w:lang w:val="en-GB"/>
        </w:rPr>
        <w:t>;</w:t>
      </w:r>
      <w:r w:rsidR="006F07A0" w:rsidRPr="00B74153">
        <w:rPr>
          <w:color w:val="000000" w:themeColor="text1"/>
          <w:lang w:val="en-GB"/>
        </w:rPr>
        <w:t xml:space="preserve"> 4</w:t>
      </w:r>
      <w:r w:rsidR="00EF42F6" w:rsidRPr="00B74153">
        <w:rPr>
          <w:color w:val="000000" w:themeColor="text1"/>
          <w:lang w:val="en-GB"/>
        </w:rPr>
        <w:t>) Staff</w:t>
      </w:r>
      <w:r w:rsidR="006F07A0" w:rsidRPr="00B74153">
        <w:rPr>
          <w:color w:val="000000" w:themeColor="text1"/>
          <w:lang w:val="en-GB"/>
        </w:rPr>
        <w:t xml:space="preserve"> Trainings (OPNs, PHC nurses, VHWs and instruments</w:t>
      </w:r>
      <w:r w:rsidR="00EF42F6" w:rsidRPr="00B74153">
        <w:rPr>
          <w:color w:val="000000" w:themeColor="text1"/>
          <w:lang w:val="en-GB"/>
        </w:rPr>
        <w:t xml:space="preserve"> technicians)</w:t>
      </w:r>
      <w:r w:rsidR="00A1510E" w:rsidRPr="00B74153">
        <w:rPr>
          <w:color w:val="000000" w:themeColor="text1"/>
          <w:lang w:val="en-GB"/>
        </w:rPr>
        <w:t xml:space="preserve">; </w:t>
      </w:r>
      <w:r w:rsidR="00EF42F6" w:rsidRPr="00B74153">
        <w:rPr>
          <w:color w:val="000000" w:themeColor="text1"/>
          <w:lang w:val="en-GB"/>
        </w:rPr>
        <w:t>5) Community sensitisation meeting</w:t>
      </w:r>
      <w:r w:rsidR="00550794" w:rsidRPr="00B74153">
        <w:rPr>
          <w:color w:val="000000" w:themeColor="text1"/>
          <w:lang w:val="en-GB"/>
        </w:rPr>
        <w:t>s</w:t>
      </w:r>
      <w:r w:rsidR="00EF42F6" w:rsidRPr="00B74153">
        <w:rPr>
          <w:color w:val="000000" w:themeColor="text1"/>
          <w:lang w:val="en-GB"/>
        </w:rPr>
        <w:t xml:space="preserve"> on eye care</w:t>
      </w:r>
      <w:r w:rsidR="00A1510E" w:rsidRPr="00B74153">
        <w:rPr>
          <w:color w:val="000000" w:themeColor="text1"/>
          <w:lang w:val="en-GB"/>
        </w:rPr>
        <w:t xml:space="preserve"> and</w:t>
      </w:r>
      <w:r w:rsidR="00EF42F6" w:rsidRPr="00B74153">
        <w:rPr>
          <w:color w:val="000000" w:themeColor="text1"/>
          <w:lang w:val="en-GB"/>
        </w:rPr>
        <w:t xml:space="preserve"> screening of cataract patients</w:t>
      </w:r>
      <w:r w:rsidR="00A1510E" w:rsidRPr="00B74153">
        <w:rPr>
          <w:color w:val="000000" w:themeColor="text1"/>
          <w:lang w:val="en-GB"/>
        </w:rPr>
        <w:t>; and</w:t>
      </w:r>
      <w:r w:rsidR="00EF42F6" w:rsidRPr="00B74153">
        <w:rPr>
          <w:color w:val="000000" w:themeColor="text1"/>
          <w:lang w:val="en-GB"/>
        </w:rPr>
        <w:t xml:space="preserve"> 6) Supply of subsidised spectacles </w:t>
      </w:r>
      <w:r w:rsidR="00A1510E" w:rsidRPr="00B74153">
        <w:rPr>
          <w:color w:val="000000" w:themeColor="text1"/>
          <w:lang w:val="en-GB"/>
        </w:rPr>
        <w:t xml:space="preserve">for </w:t>
      </w:r>
      <w:r w:rsidR="00EF42F6" w:rsidRPr="00B74153">
        <w:rPr>
          <w:color w:val="000000" w:themeColor="text1"/>
          <w:lang w:val="en-GB"/>
        </w:rPr>
        <w:t>Adults</w:t>
      </w:r>
      <w:r w:rsidR="00A1510E" w:rsidRPr="00B74153">
        <w:rPr>
          <w:color w:val="000000" w:themeColor="text1"/>
          <w:lang w:val="en-GB"/>
        </w:rPr>
        <w:t xml:space="preserve"> and children</w:t>
      </w:r>
      <w:r w:rsidR="00EF42F6" w:rsidRPr="00B74153">
        <w:rPr>
          <w:color w:val="000000" w:themeColor="text1"/>
          <w:lang w:val="en-GB"/>
        </w:rPr>
        <w:t>.</w:t>
      </w:r>
    </w:p>
    <w:p w14:paraId="53E309C6" w14:textId="38137BC9" w:rsidR="00EF42F6" w:rsidRPr="00B74153" w:rsidRDefault="00EF42F6" w:rsidP="00EF42F6">
      <w:pPr>
        <w:pStyle w:val="Heading2"/>
        <w:rPr>
          <w:rFonts w:ascii="Times New Roman" w:hAnsi="Times New Roman" w:cs="Times New Roman"/>
          <w:lang w:val="en-GB"/>
        </w:rPr>
      </w:pPr>
      <w:bookmarkStart w:id="20" w:name="_Toc34539062"/>
      <w:bookmarkStart w:id="21" w:name="_Toc491930664"/>
      <w:r w:rsidRPr="00B74153">
        <w:rPr>
          <w:rFonts w:ascii="Times New Roman" w:hAnsi="Times New Roman" w:cs="Times New Roman"/>
          <w:lang w:val="en-GB"/>
        </w:rPr>
        <w:t>Contextual analysis</w:t>
      </w:r>
      <w:bookmarkEnd w:id="20"/>
      <w:bookmarkEnd w:id="21"/>
    </w:p>
    <w:p w14:paraId="47FACA65" w14:textId="0DBE130F" w:rsidR="006D1C19" w:rsidRPr="00B74153" w:rsidRDefault="006D1C19" w:rsidP="006D1C19">
      <w:pPr>
        <w:autoSpaceDE w:val="0"/>
        <w:autoSpaceDN w:val="0"/>
        <w:adjustRightInd w:val="0"/>
        <w:jc w:val="both"/>
        <w:rPr>
          <w:lang w:val="en-GB" w:eastAsia="en-ZW"/>
        </w:rPr>
      </w:pPr>
      <w:r w:rsidRPr="00B74153">
        <w:rPr>
          <w:lang w:val="en-GB" w:eastAsia="en-ZW"/>
        </w:rPr>
        <w:t>According to the World Health Organisation (WHO)</w:t>
      </w:r>
      <w:r w:rsidR="00550794" w:rsidRPr="00B74153">
        <w:rPr>
          <w:lang w:val="en-GB" w:eastAsia="en-ZW"/>
        </w:rPr>
        <w:t>,</w:t>
      </w:r>
      <w:r w:rsidRPr="00B74153">
        <w:rPr>
          <w:lang w:val="en-GB" w:eastAsia="en-ZW"/>
        </w:rPr>
        <w:t xml:space="preserve"> more than 314 million people worldwide </w:t>
      </w:r>
      <w:r w:rsidR="00550794" w:rsidRPr="00B74153">
        <w:rPr>
          <w:lang w:val="en-GB" w:eastAsia="en-ZW"/>
        </w:rPr>
        <w:t>are</w:t>
      </w:r>
      <w:r w:rsidRPr="00B74153">
        <w:rPr>
          <w:lang w:val="en-GB" w:eastAsia="en-ZW"/>
        </w:rPr>
        <w:t xml:space="preserve"> estimated to be living with serious visual impairment. Out of these, 37 million </w:t>
      </w:r>
      <w:r w:rsidR="00A1510E" w:rsidRPr="00B74153">
        <w:rPr>
          <w:lang w:val="en-GB" w:eastAsia="en-ZW"/>
        </w:rPr>
        <w:t xml:space="preserve">(11.8%) </w:t>
      </w:r>
      <w:r w:rsidRPr="00B74153">
        <w:rPr>
          <w:lang w:val="en-GB" w:eastAsia="en-ZW"/>
        </w:rPr>
        <w:t xml:space="preserve">are blind, 124 million </w:t>
      </w:r>
      <w:r w:rsidR="00A1510E" w:rsidRPr="00B74153">
        <w:rPr>
          <w:lang w:val="en-GB" w:eastAsia="en-ZW"/>
        </w:rPr>
        <w:t xml:space="preserve">(39.5%) </w:t>
      </w:r>
      <w:r w:rsidRPr="00B74153">
        <w:rPr>
          <w:lang w:val="en-GB" w:eastAsia="en-ZW"/>
        </w:rPr>
        <w:t xml:space="preserve">have low vision </w:t>
      </w:r>
      <w:r w:rsidR="00D86131" w:rsidRPr="00B74153">
        <w:rPr>
          <w:lang w:val="en-GB" w:eastAsia="en-ZW"/>
        </w:rPr>
        <w:t xml:space="preserve">with an additional </w:t>
      </w:r>
      <w:r w:rsidRPr="00B74153">
        <w:rPr>
          <w:lang w:val="en-GB" w:eastAsia="en-ZW"/>
        </w:rPr>
        <w:t xml:space="preserve">153 million </w:t>
      </w:r>
      <w:r w:rsidR="00A1510E" w:rsidRPr="00B74153">
        <w:rPr>
          <w:lang w:val="en-GB" w:eastAsia="en-ZW"/>
        </w:rPr>
        <w:t xml:space="preserve">(48.7%) </w:t>
      </w:r>
      <w:r w:rsidR="00D86131" w:rsidRPr="00B74153">
        <w:rPr>
          <w:lang w:val="en-GB" w:eastAsia="en-ZW"/>
        </w:rPr>
        <w:t xml:space="preserve">who </w:t>
      </w:r>
      <w:r w:rsidRPr="00B74153">
        <w:rPr>
          <w:lang w:val="en-GB" w:eastAsia="en-ZW"/>
        </w:rPr>
        <w:t>are visually impaired due to uncorrected refractive errors. Africa,</w:t>
      </w:r>
      <w:r w:rsidR="00D86131" w:rsidRPr="00B74153">
        <w:rPr>
          <w:lang w:val="en-GB" w:eastAsia="en-ZW"/>
        </w:rPr>
        <w:t xml:space="preserve"> a continent </w:t>
      </w:r>
      <w:r w:rsidRPr="00B74153">
        <w:rPr>
          <w:lang w:val="en-GB" w:eastAsia="en-ZW"/>
        </w:rPr>
        <w:t>with only 10% of the world’s population, accounts for 19% of the world’s blindness.</w:t>
      </w:r>
      <w:r w:rsidR="00D86131" w:rsidRPr="00B74153">
        <w:rPr>
          <w:lang w:val="en-GB" w:eastAsia="en-ZW"/>
        </w:rPr>
        <w:t xml:space="preserve"> </w:t>
      </w:r>
      <w:r w:rsidRPr="00B74153">
        <w:rPr>
          <w:lang w:val="en-GB" w:eastAsia="en-ZW"/>
        </w:rPr>
        <w:t>Globally, the major causes of blindness are cataracts, which accounts for 51% of</w:t>
      </w:r>
      <w:r w:rsidR="00FD4B5C" w:rsidRPr="00B74153">
        <w:rPr>
          <w:lang w:val="en-GB" w:eastAsia="en-ZW"/>
        </w:rPr>
        <w:t xml:space="preserve"> </w:t>
      </w:r>
      <w:r w:rsidRPr="00B74153">
        <w:rPr>
          <w:lang w:val="en-GB" w:eastAsia="en-ZW"/>
        </w:rPr>
        <w:t>blindness, uncorrected refractive errors (18%), glaucoma (8%), age related macular</w:t>
      </w:r>
      <w:r w:rsidR="00FD4B5C" w:rsidRPr="00B74153">
        <w:rPr>
          <w:lang w:val="en-GB" w:eastAsia="en-ZW"/>
        </w:rPr>
        <w:t xml:space="preserve"> </w:t>
      </w:r>
      <w:r w:rsidRPr="00B74153">
        <w:rPr>
          <w:lang w:val="en-GB" w:eastAsia="en-ZW"/>
        </w:rPr>
        <w:t xml:space="preserve">degeneration (ARMD) (4%), diabetic retinopathy (4%), </w:t>
      </w:r>
      <w:r w:rsidR="002507B1" w:rsidRPr="00B74153">
        <w:rPr>
          <w:lang w:val="en-GB" w:eastAsia="en-ZW"/>
        </w:rPr>
        <w:t>paediatric</w:t>
      </w:r>
      <w:r w:rsidRPr="00B74153">
        <w:rPr>
          <w:lang w:val="en-GB" w:eastAsia="en-ZW"/>
        </w:rPr>
        <w:t xml:space="preserve"> eye conditions</w:t>
      </w:r>
      <w:r w:rsidR="00FD4B5C" w:rsidRPr="00B74153">
        <w:rPr>
          <w:lang w:val="en-GB" w:eastAsia="en-ZW"/>
        </w:rPr>
        <w:t xml:space="preserve"> </w:t>
      </w:r>
      <w:r w:rsidRPr="00B74153">
        <w:rPr>
          <w:lang w:val="en-GB" w:eastAsia="en-ZW"/>
        </w:rPr>
        <w:t xml:space="preserve">(4%), trachoma (3%), and onchocerciasis (0.7%). </w:t>
      </w:r>
      <w:r w:rsidR="00FD4B5C" w:rsidRPr="00B74153">
        <w:rPr>
          <w:lang w:val="en-GB" w:eastAsia="en-ZW"/>
        </w:rPr>
        <w:t xml:space="preserve">An increasing number of people in developing countries </w:t>
      </w:r>
      <w:r w:rsidR="00A77E51" w:rsidRPr="00B74153">
        <w:rPr>
          <w:lang w:val="en-GB" w:eastAsia="en-ZW"/>
        </w:rPr>
        <w:t>are affected by c</w:t>
      </w:r>
      <w:r w:rsidRPr="00B74153">
        <w:rPr>
          <w:lang w:val="en-GB" w:eastAsia="en-ZW"/>
        </w:rPr>
        <w:t>hronic eye conditions, such as</w:t>
      </w:r>
      <w:r w:rsidR="00FD4B5C" w:rsidRPr="00B74153">
        <w:rPr>
          <w:lang w:val="en-GB" w:eastAsia="en-ZW"/>
        </w:rPr>
        <w:t xml:space="preserve"> </w:t>
      </w:r>
      <w:r w:rsidRPr="00B74153">
        <w:rPr>
          <w:lang w:val="en-GB" w:eastAsia="en-ZW"/>
        </w:rPr>
        <w:t>diabetic retinopat</w:t>
      </w:r>
      <w:r w:rsidR="0028553F" w:rsidRPr="00B74153">
        <w:rPr>
          <w:lang w:val="en-GB" w:eastAsia="en-ZW"/>
        </w:rPr>
        <w:t xml:space="preserve">hy, cataract, glaucoma and ARMD and this </w:t>
      </w:r>
      <w:r w:rsidRPr="00B74153">
        <w:rPr>
          <w:lang w:val="en-GB" w:eastAsia="en-ZW"/>
        </w:rPr>
        <w:t>is partially due to an ageing population, but also</w:t>
      </w:r>
      <w:r w:rsidR="00FD4B5C" w:rsidRPr="00B74153">
        <w:rPr>
          <w:lang w:val="en-GB" w:eastAsia="en-ZW"/>
        </w:rPr>
        <w:t xml:space="preserve"> </w:t>
      </w:r>
      <w:r w:rsidRPr="00B74153">
        <w:rPr>
          <w:lang w:val="en-GB" w:eastAsia="en-ZW"/>
        </w:rPr>
        <w:t>due to changes in lifestyle</w:t>
      </w:r>
      <w:r w:rsidR="00B24D7B" w:rsidRPr="00B74153">
        <w:rPr>
          <w:lang w:val="en-GB" w:eastAsia="en-ZW"/>
        </w:rPr>
        <w:t>s</w:t>
      </w:r>
      <w:r w:rsidR="00A1510E" w:rsidRPr="00B74153">
        <w:rPr>
          <w:lang w:val="en-GB" w:eastAsia="en-ZW"/>
        </w:rPr>
        <w:t xml:space="preserve"> that do not support the </w:t>
      </w:r>
      <w:r w:rsidR="00B24D7B" w:rsidRPr="00B74153">
        <w:rPr>
          <w:lang w:val="en-GB" w:eastAsia="en-ZW"/>
        </w:rPr>
        <w:t>desired personal eye care</w:t>
      </w:r>
      <w:r w:rsidRPr="00B74153">
        <w:rPr>
          <w:lang w:val="en-GB" w:eastAsia="en-ZW"/>
        </w:rPr>
        <w:t>.</w:t>
      </w:r>
    </w:p>
    <w:p w14:paraId="7B3359E2" w14:textId="77777777" w:rsidR="0028553F" w:rsidRPr="00B74153" w:rsidRDefault="0028553F" w:rsidP="006D1C19">
      <w:pPr>
        <w:autoSpaceDE w:val="0"/>
        <w:autoSpaceDN w:val="0"/>
        <w:adjustRightInd w:val="0"/>
        <w:jc w:val="both"/>
        <w:rPr>
          <w:lang w:val="en-GB" w:eastAsia="en-ZW"/>
        </w:rPr>
      </w:pPr>
    </w:p>
    <w:p w14:paraId="7C0C2118" w14:textId="4B555A16" w:rsidR="006D1C19" w:rsidRPr="00B74153" w:rsidRDefault="008C0C15" w:rsidP="00B627AC">
      <w:pPr>
        <w:autoSpaceDE w:val="0"/>
        <w:autoSpaceDN w:val="0"/>
        <w:adjustRightInd w:val="0"/>
        <w:jc w:val="both"/>
        <w:rPr>
          <w:color w:val="000000" w:themeColor="text1"/>
          <w:lang w:val="en-GB"/>
        </w:rPr>
      </w:pPr>
      <w:r w:rsidRPr="00B74153">
        <w:rPr>
          <w:lang w:val="en-GB" w:eastAsia="en-ZW"/>
        </w:rPr>
        <w:t>Moreso</w:t>
      </w:r>
      <w:r w:rsidR="00381757">
        <w:rPr>
          <w:lang w:val="en-GB" w:eastAsia="en-ZW"/>
        </w:rPr>
        <w:t>,</w:t>
      </w:r>
      <w:r w:rsidR="00B24D7B" w:rsidRPr="00B74153">
        <w:rPr>
          <w:lang w:val="en-GB" w:eastAsia="en-ZW"/>
        </w:rPr>
        <w:t xml:space="preserve"> WHO</w:t>
      </w:r>
      <w:r w:rsidRPr="00B74153">
        <w:rPr>
          <w:lang w:val="en-GB" w:eastAsia="en-ZW"/>
        </w:rPr>
        <w:t xml:space="preserve"> </w:t>
      </w:r>
      <w:r w:rsidR="006D1C19" w:rsidRPr="00B74153">
        <w:rPr>
          <w:lang w:val="en-GB" w:eastAsia="en-ZW"/>
        </w:rPr>
        <w:t>estimate</w:t>
      </w:r>
      <w:r w:rsidR="00B24D7B" w:rsidRPr="00B74153">
        <w:rPr>
          <w:lang w:val="en-GB" w:eastAsia="en-ZW"/>
        </w:rPr>
        <w:t>s</w:t>
      </w:r>
      <w:r w:rsidR="006D1C19" w:rsidRPr="00B74153">
        <w:rPr>
          <w:lang w:val="en-GB" w:eastAsia="en-ZW"/>
        </w:rPr>
        <w:t xml:space="preserve"> </w:t>
      </w:r>
      <w:r w:rsidR="00B24D7B" w:rsidRPr="00B74153">
        <w:rPr>
          <w:lang w:val="en-GB" w:eastAsia="en-ZW"/>
        </w:rPr>
        <w:t xml:space="preserve">that </w:t>
      </w:r>
      <w:r w:rsidR="006D1C19" w:rsidRPr="00B74153">
        <w:rPr>
          <w:lang w:val="en-GB" w:eastAsia="en-ZW"/>
        </w:rPr>
        <w:t xml:space="preserve">1% </w:t>
      </w:r>
      <w:r w:rsidR="00B24D7B" w:rsidRPr="00B74153">
        <w:rPr>
          <w:lang w:val="en-GB" w:eastAsia="en-ZW"/>
        </w:rPr>
        <w:t xml:space="preserve">(approximately </w:t>
      </w:r>
      <w:r w:rsidR="00816761" w:rsidRPr="00B74153">
        <w:rPr>
          <w:lang w:val="en-GB" w:eastAsia="en-ZW"/>
        </w:rPr>
        <w:t>125</w:t>
      </w:r>
      <w:r w:rsidR="00B24D7B" w:rsidRPr="00B74153">
        <w:rPr>
          <w:lang w:val="en-GB" w:eastAsia="en-ZW"/>
        </w:rPr>
        <w:t xml:space="preserve"> 000) </w:t>
      </w:r>
      <w:r w:rsidR="006D1C19" w:rsidRPr="00B74153">
        <w:rPr>
          <w:lang w:val="en-GB" w:eastAsia="en-ZW"/>
        </w:rPr>
        <w:t>of the Zimbabwean population is blind (VA&lt; 3/60)</w:t>
      </w:r>
      <w:r w:rsidR="004314CA" w:rsidRPr="00B74153">
        <w:rPr>
          <w:lang w:val="en-GB" w:eastAsia="en-ZW"/>
        </w:rPr>
        <w:t>,</w:t>
      </w:r>
      <w:r w:rsidR="006D1C19" w:rsidRPr="00B74153">
        <w:rPr>
          <w:lang w:val="en-GB" w:eastAsia="en-ZW"/>
        </w:rPr>
        <w:t xml:space="preserve"> with half of these cases being attributed to causes other than cataracts. It is</w:t>
      </w:r>
      <w:r w:rsidR="00A439F9" w:rsidRPr="00B74153">
        <w:rPr>
          <w:lang w:val="en-GB" w:eastAsia="en-ZW"/>
        </w:rPr>
        <w:t xml:space="preserve"> </w:t>
      </w:r>
      <w:r w:rsidR="006D1C19" w:rsidRPr="00B74153">
        <w:rPr>
          <w:lang w:val="en-GB" w:eastAsia="en-ZW"/>
        </w:rPr>
        <w:t xml:space="preserve">further estimated that </w:t>
      </w:r>
      <w:r w:rsidR="00A439F9" w:rsidRPr="00B74153">
        <w:rPr>
          <w:lang w:val="en-GB" w:eastAsia="en-ZW"/>
        </w:rPr>
        <w:t>over</w:t>
      </w:r>
      <w:r w:rsidR="006D1C19" w:rsidRPr="00B74153">
        <w:rPr>
          <w:lang w:val="en-GB" w:eastAsia="en-ZW"/>
        </w:rPr>
        <w:t xml:space="preserve"> 80% </w:t>
      </w:r>
      <w:r w:rsidR="00057C7D" w:rsidRPr="00B74153">
        <w:rPr>
          <w:lang w:val="en-GB" w:eastAsia="en-ZW"/>
        </w:rPr>
        <w:t>of blindness</w:t>
      </w:r>
      <w:r w:rsidR="006D1C19" w:rsidRPr="00B74153">
        <w:rPr>
          <w:lang w:val="en-GB" w:eastAsia="en-ZW"/>
        </w:rPr>
        <w:t xml:space="preserve"> </w:t>
      </w:r>
      <w:r w:rsidR="00B24D7B" w:rsidRPr="00B74153">
        <w:rPr>
          <w:lang w:val="en-GB" w:eastAsia="en-ZW"/>
        </w:rPr>
        <w:t xml:space="preserve">is </w:t>
      </w:r>
      <w:r w:rsidR="006D1C19" w:rsidRPr="00B74153">
        <w:rPr>
          <w:lang w:val="en-GB" w:eastAsia="en-ZW"/>
        </w:rPr>
        <w:t>avoidable.</w:t>
      </w:r>
      <w:r w:rsidR="00A439F9" w:rsidRPr="00B74153">
        <w:rPr>
          <w:lang w:val="en-GB" w:eastAsia="en-ZW"/>
        </w:rPr>
        <w:t xml:space="preserve"> There is growing </w:t>
      </w:r>
      <w:r w:rsidR="006D1C19" w:rsidRPr="00B74153">
        <w:rPr>
          <w:lang w:val="en-GB" w:eastAsia="en-ZW"/>
        </w:rPr>
        <w:t>evidence</w:t>
      </w:r>
      <w:r w:rsidR="00A439F9" w:rsidRPr="00B74153">
        <w:rPr>
          <w:lang w:val="en-GB" w:eastAsia="en-ZW"/>
        </w:rPr>
        <w:t xml:space="preserve"> </w:t>
      </w:r>
      <w:r w:rsidR="00B24D7B" w:rsidRPr="00B74153">
        <w:rPr>
          <w:lang w:val="en-GB" w:eastAsia="en-ZW"/>
        </w:rPr>
        <w:t xml:space="preserve">that </w:t>
      </w:r>
      <w:r w:rsidR="00057C7D" w:rsidRPr="00B74153">
        <w:rPr>
          <w:lang w:val="en-GB" w:eastAsia="en-ZW"/>
        </w:rPr>
        <w:t>suggest</w:t>
      </w:r>
      <w:r w:rsidR="00930812" w:rsidRPr="00B74153">
        <w:rPr>
          <w:lang w:val="en-GB" w:eastAsia="en-ZW"/>
        </w:rPr>
        <w:t>s</w:t>
      </w:r>
      <w:r w:rsidR="00057C7D" w:rsidRPr="00B74153">
        <w:rPr>
          <w:lang w:val="en-GB" w:eastAsia="en-ZW"/>
        </w:rPr>
        <w:t xml:space="preserve"> an</w:t>
      </w:r>
      <w:r w:rsidR="00B24D7B" w:rsidRPr="00B74153">
        <w:rPr>
          <w:lang w:val="en-GB" w:eastAsia="en-ZW"/>
        </w:rPr>
        <w:t xml:space="preserve"> increasing association between one’s </w:t>
      </w:r>
      <w:r w:rsidR="006D1C19" w:rsidRPr="00B74153">
        <w:rPr>
          <w:lang w:val="en-GB" w:eastAsia="en-ZW"/>
        </w:rPr>
        <w:t xml:space="preserve">lifestyle </w:t>
      </w:r>
      <w:r w:rsidR="00B24D7B" w:rsidRPr="00B74153">
        <w:rPr>
          <w:color w:val="000000" w:themeColor="text1"/>
          <w:lang w:val="en-GB" w:eastAsia="en-ZW"/>
        </w:rPr>
        <w:t xml:space="preserve">and </w:t>
      </w:r>
      <w:r w:rsidR="00A47C8A" w:rsidRPr="00B74153">
        <w:rPr>
          <w:color w:val="000000" w:themeColor="text1"/>
          <w:lang w:val="en-GB" w:eastAsia="en-ZW"/>
        </w:rPr>
        <w:t>diseases</w:t>
      </w:r>
      <w:r w:rsidR="006D1C19" w:rsidRPr="00B74153">
        <w:rPr>
          <w:color w:val="000000" w:themeColor="text1"/>
          <w:lang w:val="en-GB" w:eastAsia="en-ZW"/>
        </w:rPr>
        <w:t xml:space="preserve"> </w:t>
      </w:r>
      <w:r w:rsidR="00B24D7B" w:rsidRPr="00B74153">
        <w:rPr>
          <w:lang w:val="en-GB" w:eastAsia="en-ZW"/>
        </w:rPr>
        <w:t>including</w:t>
      </w:r>
      <w:r w:rsidR="006D1C19" w:rsidRPr="00B74153">
        <w:rPr>
          <w:lang w:val="en-GB" w:eastAsia="en-ZW"/>
        </w:rPr>
        <w:t xml:space="preserve"> preventable blindness</w:t>
      </w:r>
      <w:r w:rsidR="00B24D7B" w:rsidRPr="00B74153">
        <w:rPr>
          <w:lang w:val="en-GB" w:eastAsia="en-ZW"/>
        </w:rPr>
        <w:t xml:space="preserve">.  </w:t>
      </w:r>
      <w:r w:rsidR="006D1C19" w:rsidRPr="00B74153">
        <w:rPr>
          <w:lang w:val="en-GB" w:eastAsia="en-ZW"/>
        </w:rPr>
        <w:t xml:space="preserve"> </w:t>
      </w:r>
      <w:r w:rsidR="00B24D7B" w:rsidRPr="00B74153">
        <w:rPr>
          <w:lang w:val="en-GB" w:eastAsia="en-ZW"/>
        </w:rPr>
        <w:t xml:space="preserve">It is also noted that </w:t>
      </w:r>
      <w:r w:rsidR="006D1C19" w:rsidRPr="00B74153">
        <w:rPr>
          <w:lang w:val="en-GB" w:eastAsia="en-ZW"/>
        </w:rPr>
        <w:t>not mu</w:t>
      </w:r>
      <w:r w:rsidR="00A439F9" w:rsidRPr="00B74153">
        <w:rPr>
          <w:lang w:val="en-GB" w:eastAsia="en-ZW"/>
        </w:rPr>
        <w:t xml:space="preserve">ch is being </w:t>
      </w:r>
      <w:r w:rsidR="00B24D7B" w:rsidRPr="00B74153">
        <w:rPr>
          <w:lang w:val="en-GB" w:eastAsia="en-ZW"/>
        </w:rPr>
        <w:t xml:space="preserve">done </w:t>
      </w:r>
      <w:r w:rsidR="00A439F9" w:rsidRPr="00B74153">
        <w:rPr>
          <w:lang w:val="en-GB" w:eastAsia="en-ZW"/>
        </w:rPr>
        <w:t xml:space="preserve">to </w:t>
      </w:r>
      <w:r w:rsidR="00B24D7B" w:rsidRPr="00B74153">
        <w:rPr>
          <w:lang w:val="en-GB" w:eastAsia="en-ZW"/>
        </w:rPr>
        <w:t xml:space="preserve">raise </w:t>
      </w:r>
      <w:r w:rsidR="006D1C19" w:rsidRPr="00B74153">
        <w:rPr>
          <w:lang w:val="en-GB" w:eastAsia="en-ZW"/>
        </w:rPr>
        <w:t>awareness among communities</w:t>
      </w:r>
      <w:r w:rsidR="00B24D7B" w:rsidRPr="00B74153">
        <w:rPr>
          <w:lang w:val="en-GB" w:eastAsia="en-ZW"/>
        </w:rPr>
        <w:t xml:space="preserve"> on the importance of personal eye care and access to medical services</w:t>
      </w:r>
      <w:r w:rsidR="006D1C19" w:rsidRPr="00B74153">
        <w:rPr>
          <w:lang w:val="en-GB" w:eastAsia="en-ZW"/>
        </w:rPr>
        <w:t>.</w:t>
      </w:r>
      <w:r w:rsidR="00A439F9" w:rsidRPr="00B74153">
        <w:rPr>
          <w:lang w:val="en-GB" w:eastAsia="en-ZW"/>
        </w:rPr>
        <w:t xml:space="preserve"> </w:t>
      </w:r>
      <w:r w:rsidR="006D1C19" w:rsidRPr="00B74153">
        <w:rPr>
          <w:color w:val="000000" w:themeColor="text1"/>
          <w:lang w:val="en-GB"/>
        </w:rPr>
        <w:t xml:space="preserve">WHO </w:t>
      </w:r>
      <w:r w:rsidR="00816761" w:rsidRPr="00B74153">
        <w:rPr>
          <w:color w:val="000000" w:themeColor="text1"/>
          <w:lang w:val="en-GB"/>
        </w:rPr>
        <w:t xml:space="preserve">further reveals that of the </w:t>
      </w:r>
      <w:r w:rsidR="006D1C19" w:rsidRPr="00B74153">
        <w:rPr>
          <w:color w:val="000000" w:themeColor="text1"/>
          <w:lang w:val="en-GB"/>
        </w:rPr>
        <w:t xml:space="preserve">125 000 people </w:t>
      </w:r>
      <w:r w:rsidR="00816761" w:rsidRPr="00B74153">
        <w:rPr>
          <w:color w:val="000000" w:themeColor="text1"/>
          <w:lang w:val="en-GB"/>
        </w:rPr>
        <w:t xml:space="preserve">who </w:t>
      </w:r>
      <w:r w:rsidR="006D1C19" w:rsidRPr="00B74153">
        <w:rPr>
          <w:color w:val="000000" w:themeColor="text1"/>
          <w:lang w:val="en-GB"/>
        </w:rPr>
        <w:t xml:space="preserve">are blind in Zimbabwe, 62,500 are blind </w:t>
      </w:r>
      <w:r w:rsidR="00B627AC" w:rsidRPr="00B74153">
        <w:rPr>
          <w:color w:val="000000" w:themeColor="text1"/>
          <w:lang w:val="en-GB"/>
        </w:rPr>
        <w:t xml:space="preserve">as a result of </w:t>
      </w:r>
      <w:r w:rsidR="006D1C19" w:rsidRPr="00B74153">
        <w:rPr>
          <w:color w:val="000000" w:themeColor="text1"/>
          <w:lang w:val="en-GB"/>
        </w:rPr>
        <w:t>cataracts, 12 000 have corneal scars, 12 000 have</w:t>
      </w:r>
      <w:r w:rsidR="00B627AC" w:rsidRPr="00B74153">
        <w:rPr>
          <w:color w:val="000000" w:themeColor="text1"/>
          <w:lang w:val="en-GB"/>
        </w:rPr>
        <w:t xml:space="preserve"> </w:t>
      </w:r>
      <w:r w:rsidR="006D1C19" w:rsidRPr="00B74153">
        <w:rPr>
          <w:color w:val="000000" w:themeColor="text1"/>
          <w:lang w:val="en-GB"/>
        </w:rPr>
        <w:t xml:space="preserve">glaucoma, 5 000 are blind from diabetes retinopathy and about 31 000 </w:t>
      </w:r>
      <w:r w:rsidR="00816761" w:rsidRPr="00B74153">
        <w:rPr>
          <w:color w:val="000000" w:themeColor="text1"/>
          <w:lang w:val="en-GB"/>
        </w:rPr>
        <w:t>are bli</w:t>
      </w:r>
      <w:r w:rsidR="00D47C59" w:rsidRPr="00B74153">
        <w:rPr>
          <w:color w:val="000000" w:themeColor="text1"/>
          <w:lang w:val="en-GB"/>
        </w:rPr>
        <w:t>n</w:t>
      </w:r>
      <w:r w:rsidR="00816761" w:rsidRPr="00B74153">
        <w:rPr>
          <w:color w:val="000000" w:themeColor="text1"/>
          <w:lang w:val="en-GB"/>
        </w:rPr>
        <w:t xml:space="preserve">d </w:t>
      </w:r>
      <w:r w:rsidR="006D1C19" w:rsidRPr="00B74153">
        <w:rPr>
          <w:color w:val="000000" w:themeColor="text1"/>
          <w:lang w:val="en-GB"/>
        </w:rPr>
        <w:t>due</w:t>
      </w:r>
      <w:r w:rsidR="00B627AC" w:rsidRPr="00B74153">
        <w:rPr>
          <w:color w:val="000000" w:themeColor="text1"/>
          <w:lang w:val="en-GB"/>
        </w:rPr>
        <w:t xml:space="preserve"> </w:t>
      </w:r>
      <w:r w:rsidR="006D1C19" w:rsidRPr="00B74153">
        <w:rPr>
          <w:color w:val="000000" w:themeColor="text1"/>
          <w:lang w:val="en-GB"/>
        </w:rPr>
        <w:t>to refractive error (VA &lt;6/18), trachoma and HIV related conditions. Visual</w:t>
      </w:r>
      <w:r w:rsidR="00B627AC" w:rsidRPr="00B74153">
        <w:rPr>
          <w:color w:val="000000" w:themeColor="text1"/>
          <w:lang w:val="en-GB"/>
        </w:rPr>
        <w:t xml:space="preserve"> </w:t>
      </w:r>
      <w:r w:rsidR="006D1C19" w:rsidRPr="00B74153">
        <w:rPr>
          <w:color w:val="000000" w:themeColor="text1"/>
          <w:lang w:val="en-GB"/>
        </w:rPr>
        <w:t xml:space="preserve">impairment due to cataract is 240 000 </w:t>
      </w:r>
      <w:r w:rsidR="00816761" w:rsidRPr="00B74153">
        <w:rPr>
          <w:color w:val="000000" w:themeColor="text1"/>
          <w:lang w:val="en-GB"/>
        </w:rPr>
        <w:t xml:space="preserve">while </w:t>
      </w:r>
      <w:r w:rsidR="006D1C19" w:rsidRPr="00B74153">
        <w:rPr>
          <w:color w:val="000000" w:themeColor="text1"/>
          <w:lang w:val="en-GB"/>
        </w:rPr>
        <w:t xml:space="preserve">refractive error contributes </w:t>
      </w:r>
      <w:r w:rsidR="00816761" w:rsidRPr="00B74153">
        <w:rPr>
          <w:color w:val="000000" w:themeColor="text1"/>
          <w:lang w:val="en-GB"/>
        </w:rPr>
        <w:t xml:space="preserve">to about </w:t>
      </w:r>
      <w:r w:rsidR="006D1C19" w:rsidRPr="00B74153">
        <w:rPr>
          <w:color w:val="000000" w:themeColor="text1"/>
          <w:lang w:val="en-GB"/>
        </w:rPr>
        <w:t>480 000</w:t>
      </w:r>
      <w:r w:rsidR="00816761" w:rsidRPr="00B74153">
        <w:rPr>
          <w:color w:val="000000" w:themeColor="text1"/>
          <w:lang w:val="en-GB"/>
        </w:rPr>
        <w:t xml:space="preserve"> cases of blindness in the country</w:t>
      </w:r>
      <w:r w:rsidR="006D1C19" w:rsidRPr="00B74153">
        <w:rPr>
          <w:color w:val="000000" w:themeColor="text1"/>
          <w:lang w:val="en-GB"/>
        </w:rPr>
        <w:t>.</w:t>
      </w:r>
      <w:r w:rsidR="007443AB" w:rsidRPr="00B74153">
        <w:rPr>
          <w:color w:val="000000" w:themeColor="text1"/>
          <w:lang w:val="en-GB"/>
        </w:rPr>
        <w:t xml:space="preserve"> </w:t>
      </w:r>
    </w:p>
    <w:p w14:paraId="785E886E" w14:textId="77777777" w:rsidR="008C0C15" w:rsidRPr="00B74153" w:rsidRDefault="008C0C15" w:rsidP="0028553F">
      <w:pPr>
        <w:ind w:right="-14" w:hanging="14"/>
        <w:jc w:val="both"/>
        <w:rPr>
          <w:color w:val="000000" w:themeColor="text1"/>
          <w:lang w:val="en-GB"/>
        </w:rPr>
      </w:pPr>
    </w:p>
    <w:p w14:paraId="5DA4E7C2" w14:textId="6BE16259" w:rsidR="006D1C19" w:rsidRPr="00B74153" w:rsidRDefault="00057C7D" w:rsidP="007443AB">
      <w:pPr>
        <w:ind w:right="-14" w:hanging="14"/>
        <w:jc w:val="both"/>
        <w:rPr>
          <w:color w:val="000000" w:themeColor="text1"/>
          <w:lang w:val="en-GB"/>
        </w:rPr>
      </w:pPr>
      <w:r w:rsidRPr="00B74153">
        <w:rPr>
          <w:color w:val="000000" w:themeColor="text1"/>
          <w:lang w:val="en-GB"/>
        </w:rPr>
        <w:t xml:space="preserve">As for cataracts, </w:t>
      </w:r>
      <w:r w:rsidR="009D254C" w:rsidRPr="00B74153">
        <w:rPr>
          <w:color w:val="000000" w:themeColor="text1"/>
          <w:lang w:val="en-GB"/>
        </w:rPr>
        <w:t>Z</w:t>
      </w:r>
      <w:r w:rsidR="006D1C19" w:rsidRPr="00B74153">
        <w:rPr>
          <w:color w:val="000000" w:themeColor="text1"/>
          <w:lang w:val="en-GB"/>
        </w:rPr>
        <w:t xml:space="preserve">imbabwe has a backlog </w:t>
      </w:r>
      <w:r w:rsidRPr="00B74153">
        <w:rPr>
          <w:color w:val="000000" w:themeColor="text1"/>
          <w:lang w:val="en-GB"/>
        </w:rPr>
        <w:t xml:space="preserve">of </w:t>
      </w:r>
      <w:r w:rsidR="006D1C19" w:rsidRPr="00B74153">
        <w:rPr>
          <w:color w:val="000000" w:themeColor="text1"/>
          <w:lang w:val="en-GB"/>
        </w:rPr>
        <w:t>60,000 cataract surger</w:t>
      </w:r>
      <w:r w:rsidR="00071B52" w:rsidRPr="00B74153">
        <w:rPr>
          <w:color w:val="000000" w:themeColor="text1"/>
          <w:lang w:val="en-GB"/>
        </w:rPr>
        <w:t>ies</w:t>
      </w:r>
      <w:r w:rsidRPr="00B74153">
        <w:rPr>
          <w:color w:val="000000" w:themeColor="text1"/>
          <w:lang w:val="en-GB"/>
        </w:rPr>
        <w:t xml:space="preserve"> (Zimbabwe 2016 Health and Child Care)</w:t>
      </w:r>
      <w:r w:rsidR="006D1C19" w:rsidRPr="00B74153">
        <w:rPr>
          <w:color w:val="000000" w:themeColor="text1"/>
          <w:lang w:val="en-GB"/>
        </w:rPr>
        <w:t>.</w:t>
      </w:r>
      <w:r w:rsidR="007443AB" w:rsidRPr="00B74153">
        <w:rPr>
          <w:color w:val="000000" w:themeColor="text1"/>
          <w:lang w:val="en-GB"/>
        </w:rPr>
        <w:t xml:space="preserve"> </w:t>
      </w:r>
      <w:r w:rsidR="006D1C19" w:rsidRPr="00B74153">
        <w:rPr>
          <w:color w:val="000000" w:themeColor="text1"/>
          <w:lang w:val="en-GB"/>
        </w:rPr>
        <w:t xml:space="preserve">The </w:t>
      </w:r>
      <w:r w:rsidR="00816761" w:rsidRPr="00B74153">
        <w:rPr>
          <w:color w:val="000000" w:themeColor="text1"/>
          <w:lang w:val="en-GB"/>
        </w:rPr>
        <w:t xml:space="preserve">available statistics on </w:t>
      </w:r>
      <w:r w:rsidR="006D1C19" w:rsidRPr="00B74153">
        <w:rPr>
          <w:color w:val="000000" w:themeColor="text1"/>
          <w:lang w:val="en-GB"/>
        </w:rPr>
        <w:t xml:space="preserve">cataract surgical rate (CSR) </w:t>
      </w:r>
      <w:r w:rsidR="00816761" w:rsidRPr="00B74153">
        <w:rPr>
          <w:color w:val="000000" w:themeColor="text1"/>
          <w:lang w:val="en-GB"/>
        </w:rPr>
        <w:t xml:space="preserve">show that </w:t>
      </w:r>
      <w:r w:rsidR="006D1C19" w:rsidRPr="00B74153">
        <w:rPr>
          <w:color w:val="000000" w:themeColor="text1"/>
          <w:lang w:val="en-GB"/>
        </w:rPr>
        <w:t xml:space="preserve">for Zimbabwe </w:t>
      </w:r>
      <w:r w:rsidR="00816761" w:rsidRPr="00B74153">
        <w:rPr>
          <w:color w:val="000000" w:themeColor="text1"/>
          <w:lang w:val="en-GB"/>
        </w:rPr>
        <w:t xml:space="preserve">it </w:t>
      </w:r>
      <w:r w:rsidR="006D1C19" w:rsidRPr="00B74153">
        <w:rPr>
          <w:color w:val="000000" w:themeColor="text1"/>
          <w:lang w:val="en-GB"/>
        </w:rPr>
        <w:t xml:space="preserve">is &gt;569 per million population </w:t>
      </w:r>
      <w:r w:rsidR="00816761" w:rsidRPr="00B74153">
        <w:rPr>
          <w:color w:val="000000" w:themeColor="text1"/>
          <w:lang w:val="en-GB"/>
        </w:rPr>
        <w:t xml:space="preserve">(WHO </w:t>
      </w:r>
      <w:r w:rsidR="006D1C19" w:rsidRPr="00B74153">
        <w:rPr>
          <w:color w:val="000000" w:themeColor="text1"/>
          <w:lang w:val="en-GB"/>
        </w:rPr>
        <w:t>2012</w:t>
      </w:r>
      <w:r w:rsidR="00816761" w:rsidRPr="00B74153">
        <w:rPr>
          <w:color w:val="000000" w:themeColor="text1"/>
          <w:lang w:val="en-GB"/>
        </w:rPr>
        <w:t>)</w:t>
      </w:r>
      <w:r w:rsidR="00EF2300" w:rsidRPr="00B74153">
        <w:rPr>
          <w:color w:val="000000" w:themeColor="text1"/>
          <w:lang w:val="en-GB"/>
        </w:rPr>
        <w:t xml:space="preserve"> and this figure is believed to have slightly improved since then</w:t>
      </w:r>
      <w:r w:rsidR="006D1C19" w:rsidRPr="00B74153">
        <w:rPr>
          <w:color w:val="000000" w:themeColor="text1"/>
          <w:lang w:val="en-GB"/>
        </w:rPr>
        <w:t xml:space="preserve">. This is far below </w:t>
      </w:r>
      <w:r w:rsidR="00EF2300" w:rsidRPr="00B74153">
        <w:rPr>
          <w:color w:val="000000" w:themeColor="text1"/>
          <w:lang w:val="en-GB"/>
        </w:rPr>
        <w:t xml:space="preserve">(77.2% below) the recommended CSR of 2, 500 per million population per year </w:t>
      </w:r>
      <w:r w:rsidR="006D1C19" w:rsidRPr="00B74153">
        <w:rPr>
          <w:color w:val="000000" w:themeColor="text1"/>
          <w:lang w:val="en-GB"/>
        </w:rPr>
        <w:t>as a criterion for well performing eye</w:t>
      </w:r>
      <w:r w:rsidR="009D254C" w:rsidRPr="00B74153">
        <w:rPr>
          <w:color w:val="000000" w:themeColor="text1"/>
          <w:lang w:val="en-GB"/>
        </w:rPr>
        <w:t xml:space="preserve"> </w:t>
      </w:r>
      <w:r w:rsidR="006D1C19" w:rsidRPr="00B74153">
        <w:rPr>
          <w:color w:val="000000" w:themeColor="text1"/>
          <w:lang w:val="en-GB"/>
        </w:rPr>
        <w:t>health programme</w:t>
      </w:r>
      <w:r w:rsidR="00EF2300" w:rsidRPr="00B74153">
        <w:rPr>
          <w:color w:val="000000" w:themeColor="text1"/>
          <w:lang w:val="en-GB"/>
        </w:rPr>
        <w:t xml:space="preserve"> in a country.</w:t>
      </w:r>
      <w:r w:rsidR="006D1C19" w:rsidRPr="00B74153">
        <w:rPr>
          <w:color w:val="000000" w:themeColor="text1"/>
          <w:lang w:val="en-GB"/>
        </w:rPr>
        <w:t xml:space="preserve"> Ministry</w:t>
      </w:r>
      <w:r w:rsidR="009D254C" w:rsidRPr="00B74153">
        <w:rPr>
          <w:color w:val="000000" w:themeColor="text1"/>
          <w:lang w:val="en-GB"/>
        </w:rPr>
        <w:t xml:space="preserve"> </w:t>
      </w:r>
      <w:r w:rsidR="006D1C19" w:rsidRPr="00B74153">
        <w:rPr>
          <w:color w:val="000000" w:themeColor="text1"/>
          <w:lang w:val="en-GB"/>
        </w:rPr>
        <w:t xml:space="preserve">of Health and Child Care records show that eye diseases are among the top </w:t>
      </w:r>
      <w:r w:rsidR="00C739E2" w:rsidRPr="00B74153">
        <w:rPr>
          <w:color w:val="000000" w:themeColor="text1"/>
          <w:lang w:val="en-GB"/>
        </w:rPr>
        <w:t>10</w:t>
      </w:r>
      <w:r w:rsidR="00186891">
        <w:rPr>
          <w:color w:val="000000" w:themeColor="text1"/>
          <w:lang w:val="en-GB"/>
        </w:rPr>
        <w:t xml:space="preserve"> </w:t>
      </w:r>
      <w:r w:rsidR="006D1C19" w:rsidRPr="00B74153">
        <w:rPr>
          <w:color w:val="000000" w:themeColor="text1"/>
          <w:lang w:val="en-GB"/>
        </w:rPr>
        <w:t xml:space="preserve">causes </w:t>
      </w:r>
      <w:r w:rsidR="00C739E2" w:rsidRPr="00B74153">
        <w:rPr>
          <w:color w:val="000000" w:themeColor="text1"/>
          <w:lang w:val="en-GB"/>
        </w:rPr>
        <w:t xml:space="preserve">(see </w:t>
      </w:r>
      <w:r w:rsidR="00C739E2" w:rsidRPr="00503AC5">
        <w:rPr>
          <w:color w:val="000000" w:themeColor="text1"/>
          <w:lang w:val="en-GB"/>
        </w:rPr>
        <w:t xml:space="preserve">Table </w:t>
      </w:r>
      <w:r w:rsidR="002B581E" w:rsidRPr="00503AC5">
        <w:rPr>
          <w:color w:val="000000" w:themeColor="text1"/>
          <w:lang w:val="en-GB"/>
        </w:rPr>
        <w:t>6</w:t>
      </w:r>
      <w:r w:rsidR="002B581E" w:rsidRPr="00B74153">
        <w:rPr>
          <w:color w:val="000000" w:themeColor="text1"/>
          <w:lang w:val="en-GB"/>
        </w:rPr>
        <w:t xml:space="preserve">) </w:t>
      </w:r>
      <w:r w:rsidR="006D1C19" w:rsidRPr="00B74153">
        <w:rPr>
          <w:color w:val="000000" w:themeColor="text1"/>
          <w:lang w:val="en-GB"/>
        </w:rPr>
        <w:t xml:space="preserve">of Zimbabweans visiting hospitals as out-patients. However, </w:t>
      </w:r>
      <w:r w:rsidR="00023647" w:rsidRPr="00B74153">
        <w:rPr>
          <w:color w:val="000000" w:themeColor="text1"/>
          <w:lang w:val="en-GB"/>
        </w:rPr>
        <w:t>e</w:t>
      </w:r>
      <w:r w:rsidR="006D1C19" w:rsidRPr="00B74153">
        <w:rPr>
          <w:color w:val="000000" w:themeColor="text1"/>
          <w:lang w:val="en-GB"/>
        </w:rPr>
        <w:t xml:space="preserve">ye </w:t>
      </w:r>
      <w:r w:rsidR="00023647" w:rsidRPr="00B74153">
        <w:rPr>
          <w:color w:val="000000" w:themeColor="text1"/>
          <w:lang w:val="en-GB"/>
        </w:rPr>
        <w:t>h</w:t>
      </w:r>
      <w:r w:rsidR="006D1C19" w:rsidRPr="00B74153">
        <w:rPr>
          <w:color w:val="000000" w:themeColor="text1"/>
          <w:lang w:val="en-GB"/>
        </w:rPr>
        <w:t>ealth</w:t>
      </w:r>
      <w:r w:rsidR="007443AB" w:rsidRPr="00B74153">
        <w:rPr>
          <w:color w:val="000000" w:themeColor="text1"/>
          <w:lang w:val="en-GB"/>
        </w:rPr>
        <w:t xml:space="preserve"> </w:t>
      </w:r>
      <w:r w:rsidR="00023647" w:rsidRPr="00B74153">
        <w:rPr>
          <w:color w:val="000000" w:themeColor="text1"/>
          <w:lang w:val="en-GB"/>
        </w:rPr>
        <w:t xml:space="preserve">service </w:t>
      </w:r>
      <w:r w:rsidR="006D1C19" w:rsidRPr="00B74153">
        <w:rPr>
          <w:color w:val="000000" w:themeColor="text1"/>
          <w:lang w:val="en-GB"/>
        </w:rPr>
        <w:t xml:space="preserve">delivery </w:t>
      </w:r>
      <w:r w:rsidR="006D1C19" w:rsidRPr="00B74153">
        <w:rPr>
          <w:color w:val="000000" w:themeColor="text1"/>
          <w:lang w:val="en-GB"/>
        </w:rPr>
        <w:lastRenderedPageBreak/>
        <w:t xml:space="preserve">in Zimbabwe </w:t>
      </w:r>
      <w:r w:rsidR="00023647" w:rsidRPr="00B74153">
        <w:rPr>
          <w:color w:val="000000" w:themeColor="text1"/>
          <w:lang w:val="en-GB"/>
        </w:rPr>
        <w:t xml:space="preserve">is </w:t>
      </w:r>
      <w:r w:rsidR="006D1C19" w:rsidRPr="00B74153">
        <w:rPr>
          <w:color w:val="000000" w:themeColor="text1"/>
          <w:lang w:val="en-GB"/>
        </w:rPr>
        <w:t xml:space="preserve">hampered by a </w:t>
      </w:r>
      <w:r w:rsidR="00023647" w:rsidRPr="00B74153">
        <w:rPr>
          <w:color w:val="000000" w:themeColor="text1"/>
          <w:lang w:val="en-GB"/>
        </w:rPr>
        <w:t xml:space="preserve">number </w:t>
      </w:r>
      <w:r w:rsidR="006D1C19" w:rsidRPr="00B74153">
        <w:rPr>
          <w:color w:val="000000" w:themeColor="text1"/>
          <w:lang w:val="en-GB"/>
        </w:rPr>
        <w:t>of challenges which</w:t>
      </w:r>
      <w:r w:rsidR="007443AB" w:rsidRPr="00B74153">
        <w:rPr>
          <w:color w:val="000000" w:themeColor="text1"/>
          <w:lang w:val="en-GB"/>
        </w:rPr>
        <w:t xml:space="preserve"> </w:t>
      </w:r>
      <w:r w:rsidR="006D1C19" w:rsidRPr="00B74153">
        <w:rPr>
          <w:color w:val="000000" w:themeColor="text1"/>
          <w:lang w:val="en-GB"/>
        </w:rPr>
        <w:t xml:space="preserve">include </w:t>
      </w:r>
      <w:r w:rsidR="00186891">
        <w:rPr>
          <w:color w:val="000000" w:themeColor="text1"/>
          <w:lang w:val="en-GB"/>
        </w:rPr>
        <w:t xml:space="preserve">shortage of eye health personnel, </w:t>
      </w:r>
      <w:r w:rsidR="006D1C19" w:rsidRPr="00B74153">
        <w:rPr>
          <w:color w:val="000000" w:themeColor="text1"/>
          <w:lang w:val="en-GB"/>
        </w:rPr>
        <w:t xml:space="preserve">inadequate or lack of </w:t>
      </w:r>
      <w:r w:rsidR="00023647" w:rsidRPr="00B74153">
        <w:rPr>
          <w:color w:val="000000" w:themeColor="text1"/>
          <w:lang w:val="en-GB"/>
        </w:rPr>
        <w:t xml:space="preserve">eye care </w:t>
      </w:r>
      <w:r w:rsidR="006D1C19" w:rsidRPr="00B74153">
        <w:rPr>
          <w:color w:val="000000" w:themeColor="text1"/>
          <w:lang w:val="en-GB"/>
        </w:rPr>
        <w:t xml:space="preserve">equipment and </w:t>
      </w:r>
      <w:r w:rsidR="00023647" w:rsidRPr="00B74153">
        <w:rPr>
          <w:color w:val="000000" w:themeColor="text1"/>
          <w:lang w:val="en-GB"/>
        </w:rPr>
        <w:t xml:space="preserve">related medical </w:t>
      </w:r>
      <w:r w:rsidR="006D1C19" w:rsidRPr="00B74153">
        <w:rPr>
          <w:color w:val="000000" w:themeColor="text1"/>
          <w:lang w:val="en-GB"/>
        </w:rPr>
        <w:t>consumables, inadequate</w:t>
      </w:r>
      <w:r w:rsidR="00186891">
        <w:rPr>
          <w:color w:val="000000" w:themeColor="text1"/>
          <w:lang w:val="en-GB"/>
        </w:rPr>
        <w:t xml:space="preserve"> </w:t>
      </w:r>
      <w:r w:rsidR="006D1C19" w:rsidRPr="00B74153">
        <w:rPr>
          <w:color w:val="000000" w:themeColor="text1"/>
          <w:lang w:val="en-GB"/>
        </w:rPr>
        <w:t>infrastructure</w:t>
      </w:r>
      <w:r w:rsidR="007443AB" w:rsidRPr="00B74153">
        <w:rPr>
          <w:color w:val="000000" w:themeColor="text1"/>
          <w:lang w:val="en-GB"/>
        </w:rPr>
        <w:t xml:space="preserve"> </w:t>
      </w:r>
      <w:r w:rsidR="006D1C19" w:rsidRPr="00B74153">
        <w:rPr>
          <w:color w:val="000000" w:themeColor="text1"/>
          <w:lang w:val="en-GB"/>
        </w:rPr>
        <w:t>and inability to retain eye health specialists due to unattractive conditions of service</w:t>
      </w:r>
      <w:r w:rsidR="00023647" w:rsidRPr="00B74153">
        <w:rPr>
          <w:color w:val="000000" w:themeColor="text1"/>
          <w:lang w:val="en-GB"/>
        </w:rPr>
        <w:t>.</w:t>
      </w:r>
    </w:p>
    <w:p w14:paraId="1A5BEACD" w14:textId="77777777" w:rsidR="009D254C" w:rsidRPr="00B74153" w:rsidRDefault="009D254C" w:rsidP="007443AB">
      <w:pPr>
        <w:ind w:right="-14" w:hanging="14"/>
        <w:jc w:val="both"/>
        <w:rPr>
          <w:color w:val="000000" w:themeColor="text1"/>
          <w:lang w:val="en-GB"/>
        </w:rPr>
      </w:pPr>
    </w:p>
    <w:p w14:paraId="534B6E79" w14:textId="4277E60C" w:rsidR="00667CB9" w:rsidRPr="00B74153" w:rsidRDefault="00023647" w:rsidP="000215C5">
      <w:pPr>
        <w:ind w:right="-14" w:hanging="14"/>
        <w:jc w:val="both"/>
        <w:rPr>
          <w:color w:val="000000" w:themeColor="text1"/>
          <w:lang w:val="en-GB" w:eastAsia="en-ZW"/>
        </w:rPr>
      </w:pPr>
      <w:r w:rsidRPr="00B74153">
        <w:rPr>
          <w:color w:val="000000" w:themeColor="text1"/>
          <w:lang w:val="en-GB"/>
        </w:rPr>
        <w:t>In another dimension</w:t>
      </w:r>
      <w:r w:rsidR="009D254C" w:rsidRPr="00B74153">
        <w:rPr>
          <w:color w:val="000000" w:themeColor="text1"/>
          <w:lang w:val="en-GB"/>
        </w:rPr>
        <w:t xml:space="preserve">, visual loss </w:t>
      </w:r>
      <w:r w:rsidRPr="00B74153">
        <w:rPr>
          <w:color w:val="000000" w:themeColor="text1"/>
          <w:lang w:val="en-GB"/>
        </w:rPr>
        <w:t xml:space="preserve">in Zimbabwe </w:t>
      </w:r>
      <w:r w:rsidR="009D254C" w:rsidRPr="00B74153">
        <w:rPr>
          <w:color w:val="000000" w:themeColor="text1"/>
          <w:lang w:val="en-GB"/>
        </w:rPr>
        <w:t xml:space="preserve">has also been identified as both a cause and consequence of poverty and </w:t>
      </w:r>
      <w:r w:rsidRPr="00B74153">
        <w:rPr>
          <w:color w:val="000000" w:themeColor="text1"/>
          <w:lang w:val="en-GB" w:eastAsia="en-ZW"/>
        </w:rPr>
        <w:t>this reduces the chance to effectively achieve</w:t>
      </w:r>
      <w:r w:rsidR="009D254C" w:rsidRPr="00B74153">
        <w:rPr>
          <w:color w:val="000000" w:themeColor="text1"/>
          <w:lang w:val="en-GB" w:eastAsia="en-ZW"/>
        </w:rPr>
        <w:t xml:space="preserve"> </w:t>
      </w:r>
      <w:r w:rsidR="00667CB9" w:rsidRPr="00B74153">
        <w:rPr>
          <w:color w:val="000000" w:themeColor="text1"/>
          <w:lang w:val="en-GB" w:eastAsia="en-ZW"/>
        </w:rPr>
        <w:t xml:space="preserve">the </w:t>
      </w:r>
      <w:r w:rsidR="00636CB6" w:rsidRPr="00B74153">
        <w:rPr>
          <w:color w:val="000000" w:themeColor="text1"/>
          <w:lang w:val="en-GB" w:eastAsia="en-ZW"/>
        </w:rPr>
        <w:t xml:space="preserve">Sustainable </w:t>
      </w:r>
      <w:r w:rsidR="00667CB9" w:rsidRPr="00B74153">
        <w:rPr>
          <w:color w:val="000000" w:themeColor="text1"/>
          <w:lang w:val="en-GB" w:eastAsia="en-ZW"/>
        </w:rPr>
        <w:t>Development Goals (</w:t>
      </w:r>
      <w:r w:rsidR="00636CB6" w:rsidRPr="00B74153">
        <w:rPr>
          <w:color w:val="000000" w:themeColor="text1"/>
          <w:lang w:val="en-GB" w:eastAsia="en-ZW"/>
        </w:rPr>
        <w:t>S</w:t>
      </w:r>
      <w:r w:rsidR="00667CB9" w:rsidRPr="00B74153">
        <w:rPr>
          <w:color w:val="000000" w:themeColor="text1"/>
          <w:lang w:val="en-GB" w:eastAsia="en-ZW"/>
        </w:rPr>
        <w:t xml:space="preserve">DGs) in </w:t>
      </w:r>
      <w:r w:rsidRPr="00B74153">
        <w:rPr>
          <w:color w:val="000000" w:themeColor="text1"/>
          <w:lang w:val="en-GB" w:eastAsia="en-ZW"/>
        </w:rPr>
        <w:t>the country</w:t>
      </w:r>
      <w:r w:rsidR="00667CB9" w:rsidRPr="00B74153">
        <w:rPr>
          <w:color w:val="000000" w:themeColor="text1"/>
          <w:lang w:val="en-GB" w:eastAsia="en-ZW"/>
        </w:rPr>
        <w:t>. Research</w:t>
      </w:r>
      <w:r w:rsidR="009D254C" w:rsidRPr="00B74153">
        <w:rPr>
          <w:color w:val="000000" w:themeColor="text1"/>
          <w:lang w:val="en-GB" w:eastAsia="en-ZW"/>
        </w:rPr>
        <w:t xml:space="preserve"> </w:t>
      </w:r>
      <w:r w:rsidR="00667CB9" w:rsidRPr="00B74153">
        <w:rPr>
          <w:color w:val="000000" w:themeColor="text1"/>
          <w:lang w:val="en-GB" w:eastAsia="en-ZW"/>
        </w:rPr>
        <w:t xml:space="preserve">undertaken in Kenya, Bangladesh and the Philippines </w:t>
      </w:r>
      <w:r w:rsidR="009D254C" w:rsidRPr="00B74153">
        <w:rPr>
          <w:color w:val="000000" w:themeColor="text1"/>
          <w:lang w:val="en-GB" w:eastAsia="en-ZW"/>
        </w:rPr>
        <w:t xml:space="preserve">also </w:t>
      </w:r>
      <w:r w:rsidR="00667CB9" w:rsidRPr="00B74153">
        <w:rPr>
          <w:color w:val="000000" w:themeColor="text1"/>
          <w:lang w:val="en-GB" w:eastAsia="en-ZW"/>
        </w:rPr>
        <w:t xml:space="preserve">demonstrated that </w:t>
      </w:r>
      <w:r w:rsidR="009D254C" w:rsidRPr="00B74153">
        <w:rPr>
          <w:color w:val="000000" w:themeColor="text1"/>
          <w:lang w:val="en-GB" w:eastAsia="en-ZW"/>
        </w:rPr>
        <w:t>people with visual loss were poorer in terms of asset</w:t>
      </w:r>
      <w:r w:rsidR="004855EC" w:rsidRPr="00B74153">
        <w:rPr>
          <w:color w:val="000000" w:themeColor="text1"/>
          <w:lang w:val="en-GB" w:eastAsia="en-ZW"/>
        </w:rPr>
        <w:t xml:space="preserve"> </w:t>
      </w:r>
      <w:r w:rsidRPr="00B74153">
        <w:rPr>
          <w:color w:val="000000" w:themeColor="text1"/>
          <w:lang w:val="en-GB" w:eastAsia="en-ZW"/>
        </w:rPr>
        <w:t xml:space="preserve">acquisition </w:t>
      </w:r>
      <w:r w:rsidR="00667CB9" w:rsidRPr="00B74153">
        <w:rPr>
          <w:color w:val="000000" w:themeColor="text1"/>
          <w:lang w:val="en-GB" w:eastAsia="en-ZW"/>
        </w:rPr>
        <w:t>compared</w:t>
      </w:r>
      <w:r w:rsidR="009D254C" w:rsidRPr="00B74153">
        <w:rPr>
          <w:color w:val="000000" w:themeColor="text1"/>
          <w:lang w:val="en-GB" w:eastAsia="en-ZW"/>
        </w:rPr>
        <w:t xml:space="preserve"> with their sighted </w:t>
      </w:r>
      <w:r w:rsidR="00A47C8A" w:rsidRPr="00B74153">
        <w:rPr>
          <w:color w:val="000000" w:themeColor="text1"/>
          <w:lang w:val="en-GB" w:eastAsia="en-ZW"/>
        </w:rPr>
        <w:t>neighbours</w:t>
      </w:r>
      <w:r w:rsidR="000215C5" w:rsidRPr="00B74153">
        <w:rPr>
          <w:color w:val="000000" w:themeColor="text1"/>
          <w:lang w:val="en-GB" w:eastAsia="en-ZW"/>
        </w:rPr>
        <w:t xml:space="preserve"> and that </w:t>
      </w:r>
      <w:r w:rsidR="00667CB9" w:rsidRPr="00B74153">
        <w:rPr>
          <w:color w:val="000000" w:themeColor="text1"/>
          <w:lang w:val="en-GB" w:eastAsia="en-ZW"/>
        </w:rPr>
        <w:t>they were</w:t>
      </w:r>
      <w:r w:rsidR="000215C5" w:rsidRPr="00B74153">
        <w:rPr>
          <w:color w:val="000000" w:themeColor="text1"/>
          <w:lang w:val="en-GB" w:eastAsia="en-ZW"/>
        </w:rPr>
        <w:t xml:space="preserve"> less likely to take part in </w:t>
      </w:r>
      <w:r w:rsidRPr="00B74153">
        <w:rPr>
          <w:color w:val="000000" w:themeColor="text1"/>
          <w:lang w:val="en-GB" w:eastAsia="en-ZW"/>
        </w:rPr>
        <w:t xml:space="preserve">social and economic </w:t>
      </w:r>
      <w:r w:rsidR="00667CB9" w:rsidRPr="00B74153">
        <w:rPr>
          <w:color w:val="000000" w:themeColor="text1"/>
          <w:lang w:val="en-GB" w:eastAsia="en-ZW"/>
        </w:rPr>
        <w:t>productive activities</w:t>
      </w:r>
      <w:r w:rsidR="004855EC" w:rsidRPr="00B74153">
        <w:rPr>
          <w:color w:val="000000" w:themeColor="text1"/>
          <w:lang w:val="en-GB" w:eastAsia="en-ZW"/>
        </w:rPr>
        <w:t xml:space="preserve"> (</w:t>
      </w:r>
      <w:r w:rsidR="000A64AE" w:rsidRPr="00B74153">
        <w:rPr>
          <w:color w:val="000000" w:themeColor="text1"/>
          <w:lang w:val="en-GB" w:eastAsia="en-ZW"/>
        </w:rPr>
        <w:t>Polack,</w:t>
      </w:r>
      <w:r w:rsidR="004855EC" w:rsidRPr="00B74153">
        <w:rPr>
          <w:color w:val="000000" w:themeColor="text1"/>
          <w:lang w:val="en-GB" w:eastAsia="en-ZW"/>
        </w:rPr>
        <w:t xml:space="preserve"> </w:t>
      </w:r>
      <w:r w:rsidR="000A64AE" w:rsidRPr="00B74153">
        <w:rPr>
          <w:color w:val="000000" w:themeColor="text1"/>
          <w:lang w:val="en-GB" w:eastAsia="en-ZW"/>
        </w:rPr>
        <w:t xml:space="preserve">Mathenge, Wadud </w:t>
      </w:r>
      <w:r w:rsidR="004855EC" w:rsidRPr="00B74153">
        <w:rPr>
          <w:color w:val="000000" w:themeColor="text1"/>
          <w:lang w:val="en-GB" w:eastAsia="en-ZW"/>
        </w:rPr>
        <w:t>et al. (2008)</w:t>
      </w:r>
      <w:r w:rsidR="000215C5" w:rsidRPr="00B74153">
        <w:rPr>
          <w:color w:val="000000" w:themeColor="text1"/>
          <w:lang w:val="en-GB" w:eastAsia="en-ZW"/>
        </w:rPr>
        <w:t>.</w:t>
      </w:r>
    </w:p>
    <w:p w14:paraId="37742CE7" w14:textId="1CCE71C7" w:rsidR="000F16EC" w:rsidRPr="00B74153" w:rsidRDefault="000F16EC" w:rsidP="00A209AB">
      <w:pPr>
        <w:pStyle w:val="Heading2"/>
        <w:rPr>
          <w:rFonts w:ascii="Times New Roman" w:hAnsi="Times New Roman" w:cs="Times New Roman"/>
          <w:lang w:val="en-GB"/>
        </w:rPr>
      </w:pPr>
      <w:r w:rsidRPr="00B74153">
        <w:rPr>
          <w:rFonts w:ascii="Times New Roman" w:hAnsi="Times New Roman" w:cs="Times New Roman"/>
          <w:lang w:val="en-GB"/>
        </w:rPr>
        <w:t xml:space="preserve">  </w:t>
      </w:r>
      <w:bookmarkStart w:id="22" w:name="_Toc34539063"/>
      <w:bookmarkStart w:id="23" w:name="_Toc491930665"/>
      <w:r w:rsidRPr="00B74153">
        <w:rPr>
          <w:rFonts w:ascii="Times New Roman" w:hAnsi="Times New Roman" w:cs="Times New Roman"/>
          <w:lang w:val="en-GB"/>
        </w:rPr>
        <w:t xml:space="preserve">Programme </w:t>
      </w:r>
      <w:r w:rsidR="00023647" w:rsidRPr="00B74153">
        <w:rPr>
          <w:rFonts w:ascii="Times New Roman" w:hAnsi="Times New Roman" w:cs="Times New Roman"/>
          <w:lang w:val="en-GB"/>
        </w:rPr>
        <w:t xml:space="preserve">Goal and </w:t>
      </w:r>
      <w:r w:rsidRPr="00B74153">
        <w:rPr>
          <w:rFonts w:ascii="Times New Roman" w:hAnsi="Times New Roman" w:cs="Times New Roman"/>
          <w:lang w:val="en-GB"/>
        </w:rPr>
        <w:t>Rationale</w:t>
      </w:r>
      <w:bookmarkEnd w:id="22"/>
      <w:bookmarkEnd w:id="23"/>
      <w:r w:rsidR="00367BBF" w:rsidRPr="00B74153">
        <w:rPr>
          <w:rFonts w:ascii="Times New Roman" w:hAnsi="Times New Roman" w:cs="Times New Roman"/>
          <w:lang w:val="en-GB"/>
        </w:rPr>
        <w:t xml:space="preserve"> </w:t>
      </w:r>
    </w:p>
    <w:p w14:paraId="4488BD95" w14:textId="32101B9D" w:rsidR="000215C5" w:rsidRPr="00B74153" w:rsidRDefault="000F16EC" w:rsidP="00A209AB">
      <w:pPr>
        <w:autoSpaceDE w:val="0"/>
        <w:autoSpaceDN w:val="0"/>
        <w:adjustRightInd w:val="0"/>
        <w:jc w:val="both"/>
        <w:rPr>
          <w:color w:val="8DB3E2" w:themeColor="text2" w:themeTint="66"/>
          <w:lang w:val="en-GB"/>
        </w:rPr>
      </w:pPr>
      <w:r w:rsidRPr="00B74153">
        <w:rPr>
          <w:color w:val="000000" w:themeColor="text1"/>
          <w:lang w:val="en-GB"/>
        </w:rPr>
        <w:t>Given the above development contextual situation</w:t>
      </w:r>
      <w:r w:rsidR="00023647" w:rsidRPr="00B74153">
        <w:rPr>
          <w:color w:val="000000" w:themeColor="text1"/>
          <w:lang w:val="en-GB"/>
        </w:rPr>
        <w:t xml:space="preserve"> in Zimbabwe and globally</w:t>
      </w:r>
      <w:r w:rsidRPr="00B74153">
        <w:rPr>
          <w:color w:val="000000" w:themeColor="text1"/>
          <w:lang w:val="en-GB"/>
        </w:rPr>
        <w:t xml:space="preserve">, it was logical for </w:t>
      </w:r>
      <w:r w:rsidR="000215C5" w:rsidRPr="00B74153">
        <w:rPr>
          <w:color w:val="000000" w:themeColor="text1"/>
          <w:lang w:val="en-GB"/>
        </w:rPr>
        <w:t xml:space="preserve">CBM to </w:t>
      </w:r>
      <w:r w:rsidRPr="00B74153">
        <w:rPr>
          <w:color w:val="000000" w:themeColor="text1"/>
          <w:lang w:val="en-GB"/>
        </w:rPr>
        <w:t xml:space="preserve">design </w:t>
      </w:r>
      <w:r w:rsidR="000215C5" w:rsidRPr="00B74153">
        <w:rPr>
          <w:color w:val="000000" w:themeColor="text1"/>
          <w:lang w:val="en-GB"/>
        </w:rPr>
        <w:t xml:space="preserve">the SiB </w:t>
      </w:r>
      <w:r w:rsidR="008C1B92" w:rsidRPr="00B74153">
        <w:rPr>
          <w:color w:val="000000" w:themeColor="text1"/>
          <w:lang w:val="en-GB"/>
        </w:rPr>
        <w:t>P</w:t>
      </w:r>
      <w:r w:rsidR="000215C5" w:rsidRPr="00B74153">
        <w:rPr>
          <w:color w:val="000000" w:themeColor="text1"/>
          <w:lang w:val="en-GB"/>
        </w:rPr>
        <w:t xml:space="preserve">roject which complements </w:t>
      </w:r>
      <w:r w:rsidR="00023647" w:rsidRPr="00B74153">
        <w:rPr>
          <w:color w:val="000000" w:themeColor="text1"/>
          <w:lang w:val="en-GB"/>
        </w:rPr>
        <w:t xml:space="preserve">the efforts of the Government of Zimbabwe </w:t>
      </w:r>
      <w:r w:rsidR="002D05A2" w:rsidRPr="00B74153">
        <w:rPr>
          <w:color w:val="000000" w:themeColor="text1"/>
          <w:lang w:val="en-GB"/>
        </w:rPr>
        <w:t xml:space="preserve">(GoZ) </w:t>
      </w:r>
      <w:r w:rsidR="00023647" w:rsidRPr="00B74153">
        <w:rPr>
          <w:color w:val="000000" w:themeColor="text1"/>
          <w:lang w:val="en-GB"/>
        </w:rPr>
        <w:t xml:space="preserve">in </w:t>
      </w:r>
      <w:r w:rsidR="002D05A2" w:rsidRPr="00B74153">
        <w:rPr>
          <w:color w:val="000000" w:themeColor="text1"/>
          <w:lang w:val="en-GB"/>
        </w:rPr>
        <w:t xml:space="preserve">eye </w:t>
      </w:r>
      <w:r w:rsidR="00023647" w:rsidRPr="00B74153">
        <w:rPr>
          <w:color w:val="000000" w:themeColor="text1"/>
          <w:lang w:val="en-GB"/>
        </w:rPr>
        <w:t>health care service delivery</w:t>
      </w:r>
      <w:r w:rsidR="002D05A2" w:rsidRPr="00B74153">
        <w:rPr>
          <w:color w:val="000000" w:themeColor="text1"/>
          <w:lang w:val="en-GB"/>
        </w:rPr>
        <w:t xml:space="preserve"> as articulated in</w:t>
      </w:r>
      <w:r w:rsidR="000215C5" w:rsidRPr="00B74153">
        <w:rPr>
          <w:color w:val="000000" w:themeColor="text1"/>
          <w:lang w:val="en-GB"/>
        </w:rPr>
        <w:t xml:space="preserve"> the Zimbabwe National Eye Health </w:t>
      </w:r>
      <w:r w:rsidR="002D05A2" w:rsidRPr="00B74153">
        <w:rPr>
          <w:color w:val="000000" w:themeColor="text1"/>
          <w:lang w:val="en-GB"/>
        </w:rPr>
        <w:t>S</w:t>
      </w:r>
      <w:r w:rsidR="000215C5" w:rsidRPr="00B74153">
        <w:rPr>
          <w:color w:val="000000" w:themeColor="text1"/>
          <w:lang w:val="en-GB"/>
        </w:rPr>
        <w:t xml:space="preserve">trategy </w:t>
      </w:r>
      <w:r w:rsidR="002D05A2" w:rsidRPr="00B74153">
        <w:rPr>
          <w:color w:val="000000" w:themeColor="text1"/>
          <w:lang w:val="en-GB"/>
        </w:rPr>
        <w:t xml:space="preserve">(ZNEHS) </w:t>
      </w:r>
      <w:r w:rsidR="000215C5" w:rsidRPr="00B74153">
        <w:rPr>
          <w:color w:val="000000" w:themeColor="text1"/>
          <w:lang w:val="en-GB"/>
        </w:rPr>
        <w:t>2014-2018</w:t>
      </w:r>
      <w:r w:rsidR="00482A55" w:rsidRPr="00B74153">
        <w:rPr>
          <w:color w:val="000000" w:themeColor="text1"/>
          <w:lang w:val="en-GB"/>
        </w:rPr>
        <w:t xml:space="preserve">. </w:t>
      </w:r>
      <w:r w:rsidR="00186891">
        <w:rPr>
          <w:color w:val="000000" w:themeColor="text1"/>
          <w:lang w:val="en-GB"/>
        </w:rPr>
        <w:t xml:space="preserve"> </w:t>
      </w:r>
      <w:r w:rsidR="002D05A2" w:rsidRPr="00B74153">
        <w:rPr>
          <w:color w:val="000000" w:themeColor="text1"/>
          <w:lang w:val="en-GB"/>
        </w:rPr>
        <w:t xml:space="preserve">As captured in this ZNEHS, the Government of Zimbabwe’s vision on eye care is </w:t>
      </w:r>
      <w:r w:rsidR="000215C5" w:rsidRPr="00B74153">
        <w:rPr>
          <w:color w:val="000000" w:themeColor="text1"/>
          <w:lang w:val="en-GB"/>
        </w:rPr>
        <w:t>“</w:t>
      </w:r>
      <w:r w:rsidR="000215C5" w:rsidRPr="00B74153">
        <w:rPr>
          <w:i/>
          <w:color w:val="000000" w:themeColor="text1"/>
          <w:lang w:val="en-GB" w:eastAsia="en-ZW"/>
        </w:rPr>
        <w:t>A Nation whose people are free from avoidable blindness, where the blind and visually impaired are able to develop their full potential</w:t>
      </w:r>
      <w:r w:rsidR="00766460" w:rsidRPr="00B74153">
        <w:rPr>
          <w:color w:val="000000" w:themeColor="text1"/>
          <w:lang w:val="en-GB" w:eastAsia="en-ZW"/>
        </w:rPr>
        <w:t>”</w:t>
      </w:r>
      <w:r w:rsidR="000215C5" w:rsidRPr="00B74153">
        <w:rPr>
          <w:color w:val="000000" w:themeColor="text1"/>
          <w:lang w:val="en-GB" w:eastAsia="en-ZW"/>
        </w:rPr>
        <w:t xml:space="preserve">. </w:t>
      </w:r>
      <w:r w:rsidR="000215C5" w:rsidRPr="00B74153">
        <w:rPr>
          <w:color w:val="000000"/>
          <w:lang w:val="en-GB" w:eastAsia="en-ZW"/>
        </w:rPr>
        <w:t>To eliminate avoidable blindness</w:t>
      </w:r>
      <w:r w:rsidR="002D05A2" w:rsidRPr="00B74153">
        <w:rPr>
          <w:color w:val="000000"/>
          <w:lang w:val="en-GB" w:eastAsia="en-ZW"/>
        </w:rPr>
        <w:t xml:space="preserve"> in the country, the GoZ believes that this is possible</w:t>
      </w:r>
      <w:r w:rsidR="000215C5" w:rsidRPr="00B74153">
        <w:rPr>
          <w:color w:val="000000"/>
          <w:lang w:val="en-GB" w:eastAsia="en-ZW"/>
        </w:rPr>
        <w:t xml:space="preserve"> through </w:t>
      </w:r>
      <w:r w:rsidR="002D05A2" w:rsidRPr="00B74153">
        <w:rPr>
          <w:color w:val="000000"/>
          <w:lang w:val="en-GB" w:eastAsia="en-ZW"/>
        </w:rPr>
        <w:t xml:space="preserve">sustainable </w:t>
      </w:r>
      <w:r w:rsidR="000215C5" w:rsidRPr="00B74153">
        <w:rPr>
          <w:color w:val="000000"/>
          <w:lang w:val="en-GB" w:eastAsia="en-ZW"/>
        </w:rPr>
        <w:t>provision of comprehensive eye</w:t>
      </w:r>
      <w:r w:rsidR="00367BBF" w:rsidRPr="00B74153">
        <w:rPr>
          <w:color w:val="000000"/>
          <w:lang w:val="en-GB" w:eastAsia="en-ZW"/>
        </w:rPr>
        <w:t xml:space="preserve"> care services</w:t>
      </w:r>
      <w:r w:rsidR="000215C5" w:rsidRPr="00B74153">
        <w:rPr>
          <w:color w:val="000000"/>
          <w:lang w:val="en-GB" w:eastAsia="en-ZW"/>
        </w:rPr>
        <w:t xml:space="preserve"> which are acceptable, accessible, affordable, and appropriate to all th</w:t>
      </w:r>
      <w:r w:rsidR="00367BBF" w:rsidRPr="00B74153">
        <w:rPr>
          <w:color w:val="000000"/>
          <w:lang w:val="en-GB" w:eastAsia="en-ZW"/>
        </w:rPr>
        <w:t>e Z</w:t>
      </w:r>
      <w:r w:rsidR="000215C5" w:rsidRPr="00B74153">
        <w:rPr>
          <w:color w:val="000000"/>
          <w:lang w:val="en-GB" w:eastAsia="en-ZW"/>
        </w:rPr>
        <w:t>imbabwe</w:t>
      </w:r>
      <w:r w:rsidR="005C5DC8" w:rsidRPr="00B74153">
        <w:rPr>
          <w:color w:val="000000"/>
          <w:lang w:val="en-GB" w:eastAsia="en-ZW"/>
        </w:rPr>
        <w:t>an citizens</w:t>
      </w:r>
      <w:r w:rsidR="000215C5" w:rsidRPr="00B74153">
        <w:rPr>
          <w:color w:val="000000"/>
          <w:lang w:val="en-GB" w:eastAsia="en-ZW"/>
        </w:rPr>
        <w:t>.</w:t>
      </w:r>
    </w:p>
    <w:p w14:paraId="76309264" w14:textId="483A1B5E" w:rsidR="00F30964" w:rsidRPr="00B74153" w:rsidRDefault="00F829DB" w:rsidP="00A209AB">
      <w:pPr>
        <w:pStyle w:val="Heading2"/>
        <w:rPr>
          <w:rFonts w:ascii="Times New Roman" w:hAnsi="Times New Roman" w:cs="Times New Roman"/>
          <w:lang w:val="en-GB"/>
        </w:rPr>
      </w:pPr>
      <w:bookmarkStart w:id="24" w:name="_Toc34539064"/>
      <w:bookmarkStart w:id="25" w:name="_Toc491930666"/>
      <w:r w:rsidRPr="00B74153">
        <w:rPr>
          <w:rFonts w:ascii="Times New Roman" w:hAnsi="Times New Roman" w:cs="Times New Roman"/>
          <w:lang w:val="en-GB"/>
        </w:rPr>
        <w:t xml:space="preserve">Programme </w:t>
      </w:r>
      <w:r w:rsidR="00367BBF" w:rsidRPr="00B74153">
        <w:rPr>
          <w:rFonts w:ascii="Times New Roman" w:hAnsi="Times New Roman" w:cs="Times New Roman"/>
          <w:lang w:val="en-GB"/>
        </w:rPr>
        <w:t>O</w:t>
      </w:r>
      <w:r w:rsidRPr="00B74153">
        <w:rPr>
          <w:rFonts w:ascii="Times New Roman" w:hAnsi="Times New Roman" w:cs="Times New Roman"/>
          <w:lang w:val="en-GB"/>
        </w:rPr>
        <w:t>bjectives</w:t>
      </w:r>
      <w:bookmarkEnd w:id="24"/>
      <w:bookmarkEnd w:id="25"/>
    </w:p>
    <w:p w14:paraId="406D015C" w14:textId="28C897CE" w:rsidR="00F30964" w:rsidRPr="00B74153" w:rsidRDefault="00F30964" w:rsidP="00345A62">
      <w:pPr>
        <w:jc w:val="both"/>
        <w:rPr>
          <w:color w:val="000000" w:themeColor="text1"/>
          <w:lang w:val="en-GB"/>
        </w:rPr>
      </w:pPr>
      <w:r w:rsidRPr="00B74153">
        <w:rPr>
          <w:color w:val="000000" w:themeColor="text1"/>
          <w:lang w:val="en-GB"/>
        </w:rPr>
        <w:t xml:space="preserve">Listed below are the </w:t>
      </w:r>
      <w:r w:rsidR="00345A62" w:rsidRPr="00B74153">
        <w:rPr>
          <w:color w:val="000000" w:themeColor="text1"/>
          <w:lang w:val="en-GB"/>
        </w:rPr>
        <w:t>S</w:t>
      </w:r>
      <w:r w:rsidR="002D05A2" w:rsidRPr="00B74153">
        <w:rPr>
          <w:color w:val="000000" w:themeColor="text1"/>
          <w:lang w:val="en-GB"/>
        </w:rPr>
        <w:t>i</w:t>
      </w:r>
      <w:r w:rsidR="00345A62" w:rsidRPr="00B74153">
        <w:rPr>
          <w:color w:val="000000" w:themeColor="text1"/>
          <w:lang w:val="en-GB"/>
        </w:rPr>
        <w:t xml:space="preserve">B </w:t>
      </w:r>
      <w:r w:rsidR="002D05A2" w:rsidRPr="00B74153">
        <w:rPr>
          <w:color w:val="000000" w:themeColor="text1"/>
          <w:lang w:val="en-GB"/>
        </w:rPr>
        <w:t>P</w:t>
      </w:r>
      <w:r w:rsidR="00345A62" w:rsidRPr="00B74153">
        <w:rPr>
          <w:color w:val="000000" w:themeColor="text1"/>
          <w:lang w:val="en-GB"/>
        </w:rPr>
        <w:t>roject objectives</w:t>
      </w:r>
      <w:r w:rsidR="00F829DB" w:rsidRPr="00B74153">
        <w:rPr>
          <w:color w:val="000000" w:themeColor="text1"/>
          <w:lang w:val="en-GB"/>
        </w:rPr>
        <w:t xml:space="preserve"> which are to</w:t>
      </w:r>
      <w:r w:rsidR="00345A62" w:rsidRPr="00B74153">
        <w:rPr>
          <w:color w:val="000000" w:themeColor="text1"/>
          <w:lang w:val="en-GB"/>
        </w:rPr>
        <w:t>:</w:t>
      </w:r>
    </w:p>
    <w:p w14:paraId="30DA0A27" w14:textId="77777777" w:rsidR="00345A62" w:rsidRPr="00B74153" w:rsidRDefault="00345A62" w:rsidP="000A3F38">
      <w:pPr>
        <w:pStyle w:val="ListParagraph"/>
        <w:numPr>
          <w:ilvl w:val="0"/>
          <w:numId w:val="6"/>
        </w:numPr>
        <w:spacing w:after="160" w:line="259" w:lineRule="auto"/>
        <w:jc w:val="both"/>
        <w:rPr>
          <w:color w:val="000000" w:themeColor="text1"/>
          <w:lang w:val="en-GB"/>
        </w:rPr>
      </w:pPr>
      <w:r w:rsidRPr="00B74153">
        <w:rPr>
          <w:color w:val="000000" w:themeColor="text1"/>
          <w:lang w:val="en-GB"/>
        </w:rPr>
        <w:t>Increase the quantity and improve the quality of eye</w:t>
      </w:r>
      <w:r w:rsidR="008F0D35" w:rsidRPr="00B74153">
        <w:rPr>
          <w:color w:val="000000" w:themeColor="text1"/>
          <w:lang w:val="en-GB"/>
        </w:rPr>
        <w:t xml:space="preserve"> </w:t>
      </w:r>
      <w:r w:rsidRPr="00B74153">
        <w:rPr>
          <w:color w:val="000000" w:themeColor="text1"/>
          <w:lang w:val="en-GB"/>
        </w:rPr>
        <w:t>care services for adults and children over three years</w:t>
      </w:r>
      <w:r w:rsidR="00F829DB" w:rsidRPr="00B74153">
        <w:rPr>
          <w:color w:val="000000" w:themeColor="text1"/>
          <w:lang w:val="en-GB"/>
        </w:rPr>
        <w:t>;</w:t>
      </w:r>
    </w:p>
    <w:p w14:paraId="37C44AF1" w14:textId="32747C26" w:rsidR="00345A62" w:rsidRPr="00B74153" w:rsidRDefault="00345A62" w:rsidP="000A3F38">
      <w:pPr>
        <w:pStyle w:val="ListParagraph"/>
        <w:numPr>
          <w:ilvl w:val="0"/>
          <w:numId w:val="6"/>
        </w:numPr>
        <w:spacing w:after="160" w:line="259" w:lineRule="auto"/>
        <w:jc w:val="both"/>
        <w:rPr>
          <w:color w:val="000000" w:themeColor="text1"/>
          <w:lang w:val="en-GB"/>
        </w:rPr>
      </w:pPr>
      <w:r w:rsidRPr="00B74153">
        <w:rPr>
          <w:color w:val="000000" w:themeColor="text1"/>
          <w:lang w:val="en-GB"/>
        </w:rPr>
        <w:t xml:space="preserve">Increase the capacity of the eye-health </w:t>
      </w:r>
      <w:r w:rsidR="0078641C" w:rsidRPr="00B74153">
        <w:rPr>
          <w:color w:val="000000" w:themeColor="text1"/>
          <w:lang w:val="en-GB"/>
        </w:rPr>
        <w:t xml:space="preserve">personnel </w:t>
      </w:r>
      <w:r w:rsidRPr="00B74153">
        <w:rPr>
          <w:color w:val="000000" w:themeColor="text1"/>
          <w:lang w:val="en-GB"/>
        </w:rPr>
        <w:t>at primary</w:t>
      </w:r>
      <w:r w:rsidR="00F829DB" w:rsidRPr="00B74153">
        <w:rPr>
          <w:color w:val="000000" w:themeColor="text1"/>
          <w:lang w:val="en-GB"/>
        </w:rPr>
        <w:t>, secondary and tertiary levels;</w:t>
      </w:r>
    </w:p>
    <w:p w14:paraId="007BD20D" w14:textId="5C5D19F7" w:rsidR="00345A62" w:rsidRPr="00B74153" w:rsidRDefault="00345A62" w:rsidP="000A3F38">
      <w:pPr>
        <w:pStyle w:val="ListParagraph"/>
        <w:numPr>
          <w:ilvl w:val="0"/>
          <w:numId w:val="6"/>
        </w:numPr>
        <w:spacing w:after="160" w:line="259" w:lineRule="auto"/>
        <w:jc w:val="both"/>
        <w:rPr>
          <w:color w:val="000000" w:themeColor="text1"/>
          <w:lang w:val="en-GB"/>
        </w:rPr>
      </w:pPr>
      <w:r w:rsidRPr="00B74153">
        <w:rPr>
          <w:color w:val="000000" w:themeColor="text1"/>
          <w:lang w:val="en-GB"/>
        </w:rPr>
        <w:t>Improve the infrastructure for eye</w:t>
      </w:r>
      <w:r w:rsidR="0078641C" w:rsidRPr="00B74153">
        <w:rPr>
          <w:color w:val="000000" w:themeColor="text1"/>
          <w:lang w:val="en-GB"/>
        </w:rPr>
        <w:t xml:space="preserve"> </w:t>
      </w:r>
      <w:r w:rsidRPr="00B74153">
        <w:rPr>
          <w:color w:val="000000" w:themeColor="text1"/>
          <w:lang w:val="en-GB"/>
        </w:rPr>
        <w:t>care delivery at tertiary (Sekuru Kaguvi Hospital) and secondary level (Norton and Sakubva Eye Hospitals)</w:t>
      </w:r>
      <w:r w:rsidR="00F829DB" w:rsidRPr="00B74153">
        <w:rPr>
          <w:color w:val="000000" w:themeColor="text1"/>
          <w:lang w:val="en-GB"/>
        </w:rPr>
        <w:t>;</w:t>
      </w:r>
      <w:r w:rsidR="00831656" w:rsidRPr="00B74153">
        <w:rPr>
          <w:color w:val="000000" w:themeColor="text1"/>
          <w:lang w:val="en-GB"/>
        </w:rPr>
        <w:t xml:space="preserve"> and</w:t>
      </w:r>
    </w:p>
    <w:p w14:paraId="2935EFAD" w14:textId="77777777" w:rsidR="002943A0" w:rsidRPr="00B74153" w:rsidRDefault="00345A62" w:rsidP="000A3F38">
      <w:pPr>
        <w:pStyle w:val="ListParagraph"/>
        <w:numPr>
          <w:ilvl w:val="0"/>
          <w:numId w:val="6"/>
        </w:numPr>
        <w:spacing w:after="160" w:line="259" w:lineRule="auto"/>
        <w:jc w:val="both"/>
        <w:rPr>
          <w:color w:val="000000" w:themeColor="text1"/>
          <w:lang w:val="en-GB"/>
        </w:rPr>
      </w:pPr>
      <w:r w:rsidRPr="00B74153">
        <w:rPr>
          <w:color w:val="000000" w:themeColor="text1"/>
          <w:lang w:val="en-GB"/>
        </w:rPr>
        <w:t>Ensure all eye-care services are inclusive.</w:t>
      </w:r>
    </w:p>
    <w:p w14:paraId="1538871C" w14:textId="7838BD09" w:rsidR="000F16EC" w:rsidRPr="00B74153" w:rsidRDefault="00F829DB" w:rsidP="00A209AB">
      <w:pPr>
        <w:pStyle w:val="Heading2"/>
        <w:rPr>
          <w:rFonts w:ascii="Times New Roman" w:hAnsi="Times New Roman" w:cs="Times New Roman"/>
          <w:lang w:val="en-GB"/>
        </w:rPr>
      </w:pPr>
      <w:bookmarkStart w:id="26" w:name="_Toc34539065"/>
      <w:bookmarkStart w:id="27" w:name="_Toc491930667"/>
      <w:r w:rsidRPr="00B74153">
        <w:rPr>
          <w:rFonts w:ascii="Times New Roman" w:hAnsi="Times New Roman" w:cs="Times New Roman"/>
          <w:lang w:val="en-GB"/>
        </w:rPr>
        <w:t>SIB Purpose and Evaluation O</w:t>
      </w:r>
      <w:r w:rsidR="000F16EC" w:rsidRPr="00B74153">
        <w:rPr>
          <w:rFonts w:ascii="Times New Roman" w:hAnsi="Times New Roman" w:cs="Times New Roman"/>
          <w:lang w:val="en-GB"/>
        </w:rPr>
        <w:t>bjectives</w:t>
      </w:r>
      <w:bookmarkEnd w:id="26"/>
      <w:bookmarkEnd w:id="27"/>
    </w:p>
    <w:p w14:paraId="34A3F22F" w14:textId="3042D5E8" w:rsidR="000F16EC" w:rsidRPr="00B74153" w:rsidRDefault="000F16EC" w:rsidP="000F16EC">
      <w:pPr>
        <w:pStyle w:val="NoSpacing"/>
        <w:rPr>
          <w:rFonts w:ascii="Times New Roman" w:hAnsi="Times New Roman" w:cs="Times New Roman"/>
          <w:color w:val="000000" w:themeColor="text1"/>
          <w:sz w:val="24"/>
          <w:szCs w:val="24"/>
          <w:lang w:val="en-GB"/>
        </w:rPr>
      </w:pPr>
      <w:r w:rsidRPr="00B74153">
        <w:rPr>
          <w:rFonts w:ascii="Times New Roman" w:hAnsi="Times New Roman" w:cs="Times New Roman"/>
          <w:color w:val="000000" w:themeColor="text1"/>
          <w:sz w:val="24"/>
          <w:szCs w:val="24"/>
          <w:lang w:val="en-GB"/>
        </w:rPr>
        <w:t xml:space="preserve">The </w:t>
      </w:r>
      <w:r w:rsidR="00F829DB" w:rsidRPr="00B74153">
        <w:rPr>
          <w:rFonts w:ascii="Times New Roman" w:hAnsi="Times New Roman" w:cs="Times New Roman"/>
          <w:color w:val="000000" w:themeColor="text1"/>
          <w:sz w:val="24"/>
          <w:szCs w:val="24"/>
          <w:lang w:val="en-GB"/>
        </w:rPr>
        <w:t xml:space="preserve">purpose of the </w:t>
      </w:r>
      <w:r w:rsidRPr="00B74153">
        <w:rPr>
          <w:rFonts w:ascii="Times New Roman" w:hAnsi="Times New Roman" w:cs="Times New Roman"/>
          <w:color w:val="000000" w:themeColor="text1"/>
          <w:sz w:val="24"/>
          <w:szCs w:val="24"/>
          <w:lang w:val="en-GB"/>
        </w:rPr>
        <w:t xml:space="preserve">evaluation </w:t>
      </w:r>
      <w:r w:rsidR="00F829DB" w:rsidRPr="00B74153">
        <w:rPr>
          <w:rFonts w:ascii="Times New Roman" w:hAnsi="Times New Roman" w:cs="Times New Roman"/>
          <w:color w:val="000000" w:themeColor="text1"/>
          <w:sz w:val="24"/>
          <w:szCs w:val="24"/>
          <w:lang w:val="en-GB"/>
        </w:rPr>
        <w:t xml:space="preserve">was to </w:t>
      </w:r>
      <w:r w:rsidR="00F227D4">
        <w:rPr>
          <w:rFonts w:ascii="Times New Roman" w:hAnsi="Times New Roman" w:cs="Times New Roman"/>
          <w:color w:val="000000" w:themeColor="text1"/>
          <w:sz w:val="24"/>
          <w:szCs w:val="24"/>
          <w:lang w:val="en-GB"/>
        </w:rPr>
        <w:t>assess</w:t>
      </w:r>
      <w:r w:rsidR="00DA562F" w:rsidRPr="00B74153">
        <w:rPr>
          <w:rFonts w:ascii="Times New Roman" w:hAnsi="Times New Roman" w:cs="Times New Roman"/>
          <w:color w:val="000000" w:themeColor="text1"/>
          <w:sz w:val="24"/>
          <w:szCs w:val="24"/>
          <w:lang w:val="en-GB"/>
        </w:rPr>
        <w:t xml:space="preserve"> </w:t>
      </w:r>
      <w:r w:rsidRPr="00B74153">
        <w:rPr>
          <w:rFonts w:ascii="Times New Roman" w:hAnsi="Times New Roman" w:cs="Times New Roman"/>
          <w:color w:val="000000" w:themeColor="text1"/>
          <w:sz w:val="24"/>
          <w:szCs w:val="24"/>
          <w:lang w:val="en-GB"/>
        </w:rPr>
        <w:t xml:space="preserve">the </w:t>
      </w:r>
      <w:r w:rsidR="00993CD0" w:rsidRPr="00B74153">
        <w:rPr>
          <w:rFonts w:ascii="Times New Roman" w:hAnsi="Times New Roman" w:cs="Times New Roman"/>
          <w:color w:val="000000" w:themeColor="text1"/>
          <w:sz w:val="24"/>
          <w:szCs w:val="24"/>
          <w:lang w:val="en-GB"/>
        </w:rPr>
        <w:t>S</w:t>
      </w:r>
      <w:r w:rsidR="00367BBF" w:rsidRPr="00B74153">
        <w:rPr>
          <w:rFonts w:ascii="Times New Roman" w:hAnsi="Times New Roman" w:cs="Times New Roman"/>
          <w:color w:val="000000" w:themeColor="text1"/>
          <w:sz w:val="24"/>
          <w:szCs w:val="24"/>
          <w:lang w:val="en-GB"/>
        </w:rPr>
        <w:t>i</w:t>
      </w:r>
      <w:r w:rsidR="00993CD0" w:rsidRPr="00B74153">
        <w:rPr>
          <w:rFonts w:ascii="Times New Roman" w:hAnsi="Times New Roman" w:cs="Times New Roman"/>
          <w:color w:val="000000" w:themeColor="text1"/>
          <w:sz w:val="24"/>
          <w:szCs w:val="24"/>
          <w:lang w:val="en-GB"/>
        </w:rPr>
        <w:t xml:space="preserve">B </w:t>
      </w:r>
      <w:r w:rsidRPr="00B74153">
        <w:rPr>
          <w:rFonts w:ascii="Times New Roman" w:hAnsi="Times New Roman" w:cs="Times New Roman"/>
          <w:color w:val="000000" w:themeColor="text1"/>
          <w:sz w:val="24"/>
          <w:szCs w:val="24"/>
          <w:lang w:val="en-GB"/>
        </w:rPr>
        <w:t>pro</w:t>
      </w:r>
      <w:r w:rsidR="005F20CB" w:rsidRPr="00B74153">
        <w:rPr>
          <w:rFonts w:ascii="Times New Roman" w:hAnsi="Times New Roman" w:cs="Times New Roman"/>
          <w:color w:val="000000" w:themeColor="text1"/>
          <w:sz w:val="24"/>
          <w:szCs w:val="24"/>
          <w:lang w:val="en-GB"/>
        </w:rPr>
        <w:t xml:space="preserve">ject </w:t>
      </w:r>
      <w:r w:rsidR="00186891">
        <w:rPr>
          <w:rFonts w:ascii="Times New Roman" w:hAnsi="Times New Roman" w:cs="Times New Roman"/>
          <w:color w:val="000000" w:themeColor="text1"/>
          <w:sz w:val="24"/>
          <w:szCs w:val="24"/>
          <w:lang w:val="en-GB"/>
        </w:rPr>
        <w:t xml:space="preserve">achievements and challenges during its implementation </w:t>
      </w:r>
      <w:r w:rsidRPr="00B74153">
        <w:rPr>
          <w:rFonts w:ascii="Times New Roman" w:hAnsi="Times New Roman" w:cs="Times New Roman"/>
          <w:color w:val="000000" w:themeColor="text1"/>
          <w:sz w:val="24"/>
          <w:szCs w:val="24"/>
          <w:lang w:val="en-GB"/>
        </w:rPr>
        <w:t>f</w:t>
      </w:r>
      <w:r w:rsidR="005F20CB" w:rsidRPr="00B74153">
        <w:rPr>
          <w:rFonts w:ascii="Times New Roman" w:hAnsi="Times New Roman" w:cs="Times New Roman"/>
          <w:color w:val="000000" w:themeColor="text1"/>
          <w:sz w:val="24"/>
          <w:szCs w:val="24"/>
          <w:lang w:val="en-GB"/>
        </w:rPr>
        <w:t>rom</w:t>
      </w:r>
      <w:r w:rsidR="00F829DB" w:rsidRPr="00B74153">
        <w:rPr>
          <w:rFonts w:ascii="Times New Roman" w:hAnsi="Times New Roman" w:cs="Times New Roman"/>
          <w:color w:val="000000" w:themeColor="text1"/>
          <w:sz w:val="24"/>
          <w:szCs w:val="24"/>
          <w:lang w:val="en-GB"/>
        </w:rPr>
        <w:t xml:space="preserve"> 1</w:t>
      </w:r>
      <w:r w:rsidR="00F829DB" w:rsidRPr="00B74153">
        <w:rPr>
          <w:rFonts w:ascii="Times New Roman" w:hAnsi="Times New Roman" w:cs="Times New Roman"/>
          <w:color w:val="000000" w:themeColor="text1"/>
          <w:sz w:val="24"/>
          <w:szCs w:val="24"/>
          <w:vertAlign w:val="superscript"/>
          <w:lang w:val="en-GB"/>
        </w:rPr>
        <w:t>st</w:t>
      </w:r>
      <w:r w:rsidR="00F829DB" w:rsidRPr="00B74153">
        <w:rPr>
          <w:rFonts w:ascii="Times New Roman" w:hAnsi="Times New Roman" w:cs="Times New Roman"/>
          <w:color w:val="000000" w:themeColor="text1"/>
          <w:sz w:val="24"/>
          <w:szCs w:val="24"/>
          <w:lang w:val="en-GB"/>
        </w:rPr>
        <w:t xml:space="preserve"> of October </w:t>
      </w:r>
      <w:r w:rsidR="00993CD0" w:rsidRPr="00B74153">
        <w:rPr>
          <w:rFonts w:ascii="Times New Roman" w:hAnsi="Times New Roman" w:cs="Times New Roman"/>
          <w:color w:val="000000" w:themeColor="text1"/>
          <w:sz w:val="24"/>
          <w:szCs w:val="24"/>
          <w:lang w:val="en-GB"/>
        </w:rPr>
        <w:t>2014</w:t>
      </w:r>
      <w:r w:rsidR="004D2037" w:rsidRPr="00B74153">
        <w:rPr>
          <w:rFonts w:ascii="Times New Roman" w:hAnsi="Times New Roman" w:cs="Times New Roman"/>
          <w:color w:val="000000" w:themeColor="text1"/>
          <w:sz w:val="24"/>
          <w:szCs w:val="24"/>
          <w:lang w:val="en-GB"/>
        </w:rPr>
        <w:t xml:space="preserve"> to </w:t>
      </w:r>
      <w:r w:rsidR="0078641C" w:rsidRPr="00B74153">
        <w:rPr>
          <w:rFonts w:ascii="Times New Roman" w:hAnsi="Times New Roman" w:cs="Times New Roman"/>
          <w:color w:val="000000" w:themeColor="text1"/>
          <w:sz w:val="24"/>
          <w:szCs w:val="24"/>
          <w:lang w:val="en-GB"/>
        </w:rPr>
        <w:t>31 March 2017</w:t>
      </w:r>
      <w:r w:rsidR="004D2037" w:rsidRPr="00B74153">
        <w:rPr>
          <w:rFonts w:ascii="Times New Roman" w:hAnsi="Times New Roman" w:cs="Times New Roman"/>
          <w:color w:val="000000" w:themeColor="text1"/>
          <w:sz w:val="24"/>
          <w:szCs w:val="24"/>
          <w:lang w:val="en-GB"/>
        </w:rPr>
        <w:t xml:space="preserve">. </w:t>
      </w:r>
      <w:r w:rsidRPr="00B74153">
        <w:rPr>
          <w:rFonts w:ascii="Times New Roman" w:hAnsi="Times New Roman" w:cs="Times New Roman"/>
          <w:color w:val="000000" w:themeColor="text1"/>
          <w:sz w:val="24"/>
          <w:szCs w:val="24"/>
          <w:lang w:val="en-GB"/>
        </w:rPr>
        <w:t xml:space="preserve"> The </w:t>
      </w:r>
      <w:r w:rsidR="00CE7ABB" w:rsidRPr="00B74153">
        <w:rPr>
          <w:rFonts w:ascii="Times New Roman" w:hAnsi="Times New Roman" w:cs="Times New Roman"/>
          <w:color w:val="000000" w:themeColor="text1"/>
          <w:sz w:val="24"/>
          <w:szCs w:val="24"/>
          <w:lang w:val="en-GB"/>
        </w:rPr>
        <w:t xml:space="preserve">evaluation had the following </w:t>
      </w:r>
      <w:r w:rsidRPr="00B74153">
        <w:rPr>
          <w:rFonts w:ascii="Times New Roman" w:hAnsi="Times New Roman" w:cs="Times New Roman"/>
          <w:color w:val="000000" w:themeColor="text1"/>
          <w:sz w:val="24"/>
          <w:szCs w:val="24"/>
          <w:lang w:val="en-GB"/>
        </w:rPr>
        <w:t xml:space="preserve">specific </w:t>
      </w:r>
      <w:r w:rsidR="00CE7ABB" w:rsidRPr="00B74153">
        <w:rPr>
          <w:rFonts w:ascii="Times New Roman" w:hAnsi="Times New Roman" w:cs="Times New Roman"/>
          <w:color w:val="000000" w:themeColor="text1"/>
          <w:sz w:val="24"/>
          <w:szCs w:val="24"/>
          <w:lang w:val="en-GB"/>
        </w:rPr>
        <w:t>objectives</w:t>
      </w:r>
      <w:r w:rsidRPr="00B74153">
        <w:rPr>
          <w:rFonts w:ascii="Times New Roman" w:hAnsi="Times New Roman" w:cs="Times New Roman"/>
          <w:color w:val="000000" w:themeColor="text1"/>
          <w:sz w:val="24"/>
          <w:szCs w:val="24"/>
          <w:lang w:val="en-GB"/>
        </w:rPr>
        <w:t xml:space="preserve">: </w:t>
      </w:r>
    </w:p>
    <w:p w14:paraId="108ECF54" w14:textId="77777777" w:rsidR="002943A0" w:rsidRPr="00B74153" w:rsidRDefault="002943A0" w:rsidP="000A3F38">
      <w:pPr>
        <w:pStyle w:val="NoSpacing"/>
        <w:numPr>
          <w:ilvl w:val="0"/>
          <w:numId w:val="7"/>
        </w:numPr>
        <w:suppressAutoHyphens/>
        <w:rPr>
          <w:rFonts w:ascii="Times New Roman" w:hAnsi="Times New Roman" w:cs="Times New Roman"/>
          <w:color w:val="000000" w:themeColor="text1"/>
          <w:sz w:val="24"/>
          <w:szCs w:val="24"/>
          <w:lang w:val="en-GB"/>
        </w:rPr>
      </w:pPr>
      <w:r w:rsidRPr="00B74153">
        <w:rPr>
          <w:rFonts w:ascii="Times New Roman" w:hAnsi="Times New Roman" w:cs="Times New Roman"/>
          <w:color w:val="000000" w:themeColor="text1"/>
          <w:sz w:val="24"/>
          <w:szCs w:val="24"/>
          <w:lang w:val="en-GB"/>
        </w:rPr>
        <w:t>Assess the strategic fit and relevance of the programme design;</w:t>
      </w:r>
    </w:p>
    <w:p w14:paraId="51B487F8" w14:textId="77777777" w:rsidR="000F16EC" w:rsidRPr="00B74153" w:rsidRDefault="000F16EC" w:rsidP="000A3F38">
      <w:pPr>
        <w:pStyle w:val="NoSpacing"/>
        <w:numPr>
          <w:ilvl w:val="0"/>
          <w:numId w:val="7"/>
        </w:numPr>
        <w:suppressAutoHyphens/>
        <w:rPr>
          <w:rFonts w:ascii="Times New Roman" w:hAnsi="Times New Roman" w:cs="Times New Roman"/>
          <w:color w:val="000000" w:themeColor="text1"/>
          <w:sz w:val="24"/>
          <w:szCs w:val="24"/>
          <w:lang w:val="en-GB"/>
        </w:rPr>
      </w:pPr>
      <w:r w:rsidRPr="00B74153">
        <w:rPr>
          <w:rFonts w:ascii="Times New Roman" w:hAnsi="Times New Roman" w:cs="Times New Roman"/>
          <w:color w:val="000000" w:themeColor="text1"/>
          <w:sz w:val="24"/>
          <w:szCs w:val="24"/>
          <w:lang w:val="en-GB"/>
        </w:rPr>
        <w:t>Establish the extent to which the programme’s five levels of results were achieved;</w:t>
      </w:r>
    </w:p>
    <w:p w14:paraId="15D10B00" w14:textId="5BFF895C" w:rsidR="000F16EC" w:rsidRPr="00B74153" w:rsidRDefault="000F16EC" w:rsidP="000A3F38">
      <w:pPr>
        <w:pStyle w:val="NoSpacing"/>
        <w:numPr>
          <w:ilvl w:val="0"/>
          <w:numId w:val="7"/>
        </w:numPr>
        <w:suppressAutoHyphens/>
        <w:rPr>
          <w:rFonts w:ascii="Times New Roman" w:hAnsi="Times New Roman" w:cs="Times New Roman"/>
          <w:color w:val="000000" w:themeColor="text1"/>
          <w:sz w:val="24"/>
          <w:szCs w:val="24"/>
          <w:lang w:val="en-GB"/>
        </w:rPr>
      </w:pPr>
      <w:r w:rsidRPr="00B74153">
        <w:rPr>
          <w:rFonts w:ascii="Times New Roman" w:hAnsi="Times New Roman" w:cs="Times New Roman"/>
          <w:color w:val="000000" w:themeColor="text1"/>
          <w:sz w:val="24"/>
          <w:szCs w:val="24"/>
          <w:lang w:val="en-GB"/>
        </w:rPr>
        <w:t xml:space="preserve">Assess efficiency in implementation of the </w:t>
      </w:r>
      <w:r w:rsidR="00D45CF4" w:rsidRPr="00B74153">
        <w:rPr>
          <w:rFonts w:ascii="Times New Roman" w:hAnsi="Times New Roman" w:cs="Times New Roman"/>
          <w:color w:val="000000" w:themeColor="text1"/>
          <w:sz w:val="24"/>
          <w:szCs w:val="24"/>
          <w:lang w:val="en-GB"/>
        </w:rPr>
        <w:t>programme in</w:t>
      </w:r>
      <w:r w:rsidRPr="00B74153">
        <w:rPr>
          <w:rFonts w:ascii="Times New Roman" w:hAnsi="Times New Roman" w:cs="Times New Roman"/>
          <w:color w:val="000000" w:themeColor="text1"/>
          <w:sz w:val="24"/>
          <w:szCs w:val="24"/>
          <w:lang w:val="en-GB"/>
        </w:rPr>
        <w:t xml:space="preserve"> terms of resource utili</w:t>
      </w:r>
      <w:r w:rsidR="008F0D35" w:rsidRPr="00B74153">
        <w:rPr>
          <w:rFonts w:ascii="Times New Roman" w:hAnsi="Times New Roman" w:cs="Times New Roman"/>
          <w:color w:val="000000" w:themeColor="text1"/>
          <w:sz w:val="24"/>
          <w:szCs w:val="24"/>
          <w:lang w:val="en-GB"/>
        </w:rPr>
        <w:t>s</w:t>
      </w:r>
      <w:r w:rsidRPr="00B74153">
        <w:rPr>
          <w:rFonts w:ascii="Times New Roman" w:hAnsi="Times New Roman" w:cs="Times New Roman"/>
          <w:color w:val="000000" w:themeColor="text1"/>
          <w:sz w:val="24"/>
          <w:szCs w:val="24"/>
          <w:lang w:val="en-GB"/>
        </w:rPr>
        <w:t>ation, processes and procedures;</w:t>
      </w:r>
    </w:p>
    <w:p w14:paraId="0F9FCF54" w14:textId="0023B01D" w:rsidR="000F16EC" w:rsidRPr="00B74153" w:rsidRDefault="000F16EC" w:rsidP="000A3F38">
      <w:pPr>
        <w:pStyle w:val="NoSpacing"/>
        <w:numPr>
          <w:ilvl w:val="0"/>
          <w:numId w:val="7"/>
        </w:numPr>
        <w:suppressAutoHyphens/>
        <w:rPr>
          <w:rFonts w:ascii="Times New Roman" w:hAnsi="Times New Roman" w:cs="Times New Roman"/>
          <w:color w:val="000000" w:themeColor="text1"/>
          <w:sz w:val="24"/>
          <w:szCs w:val="24"/>
          <w:lang w:val="en-GB"/>
        </w:rPr>
      </w:pPr>
      <w:r w:rsidRPr="00B74153">
        <w:rPr>
          <w:rFonts w:ascii="Times New Roman" w:hAnsi="Times New Roman" w:cs="Times New Roman"/>
          <w:color w:val="000000" w:themeColor="text1"/>
          <w:sz w:val="24"/>
          <w:szCs w:val="24"/>
          <w:lang w:val="en-GB"/>
        </w:rPr>
        <w:t>Determine impacts/</w:t>
      </w:r>
      <w:r w:rsidR="0078641C" w:rsidRPr="00B74153">
        <w:rPr>
          <w:rFonts w:ascii="Times New Roman" w:hAnsi="Times New Roman" w:cs="Times New Roman"/>
          <w:color w:val="000000" w:themeColor="text1"/>
          <w:sz w:val="24"/>
          <w:szCs w:val="24"/>
          <w:lang w:val="en-GB"/>
        </w:rPr>
        <w:t xml:space="preserve">positive </w:t>
      </w:r>
      <w:r w:rsidRPr="00B74153">
        <w:rPr>
          <w:rFonts w:ascii="Times New Roman" w:hAnsi="Times New Roman" w:cs="Times New Roman"/>
          <w:color w:val="000000" w:themeColor="text1"/>
          <w:sz w:val="24"/>
          <w:szCs w:val="24"/>
          <w:lang w:val="en-GB"/>
        </w:rPr>
        <w:t>changes reali</w:t>
      </w:r>
      <w:r w:rsidR="008F0D35" w:rsidRPr="00B74153">
        <w:rPr>
          <w:rFonts w:ascii="Times New Roman" w:hAnsi="Times New Roman" w:cs="Times New Roman"/>
          <w:color w:val="000000" w:themeColor="text1"/>
          <w:sz w:val="24"/>
          <w:szCs w:val="24"/>
          <w:lang w:val="en-GB"/>
        </w:rPr>
        <w:t>s</w:t>
      </w:r>
      <w:r w:rsidRPr="00B74153">
        <w:rPr>
          <w:rFonts w:ascii="Times New Roman" w:hAnsi="Times New Roman" w:cs="Times New Roman"/>
          <w:color w:val="000000" w:themeColor="text1"/>
          <w:sz w:val="24"/>
          <w:szCs w:val="24"/>
          <w:lang w:val="en-GB"/>
        </w:rPr>
        <w:t>ed;</w:t>
      </w:r>
    </w:p>
    <w:p w14:paraId="00E17235" w14:textId="51185709" w:rsidR="000F16EC" w:rsidRPr="00B74153" w:rsidRDefault="000F16EC" w:rsidP="000A3F38">
      <w:pPr>
        <w:pStyle w:val="NoSpacing"/>
        <w:numPr>
          <w:ilvl w:val="0"/>
          <w:numId w:val="7"/>
        </w:numPr>
        <w:suppressAutoHyphens/>
        <w:rPr>
          <w:rFonts w:ascii="Times New Roman" w:hAnsi="Times New Roman" w:cs="Times New Roman"/>
          <w:color w:val="000000" w:themeColor="text1"/>
          <w:sz w:val="24"/>
          <w:szCs w:val="24"/>
          <w:lang w:val="en-GB"/>
        </w:rPr>
      </w:pPr>
      <w:r w:rsidRPr="00B74153">
        <w:rPr>
          <w:rFonts w:ascii="Times New Roman" w:hAnsi="Times New Roman" w:cs="Times New Roman"/>
          <w:color w:val="000000" w:themeColor="text1"/>
          <w:sz w:val="24"/>
          <w:szCs w:val="24"/>
          <w:lang w:val="en-GB"/>
        </w:rPr>
        <w:t xml:space="preserve">Assess the likelihood </w:t>
      </w:r>
      <w:r w:rsidR="002943A0" w:rsidRPr="00B74153">
        <w:rPr>
          <w:rFonts w:ascii="Times New Roman" w:hAnsi="Times New Roman" w:cs="Times New Roman"/>
          <w:color w:val="000000" w:themeColor="text1"/>
          <w:sz w:val="24"/>
          <w:szCs w:val="24"/>
          <w:lang w:val="en-GB"/>
        </w:rPr>
        <w:t xml:space="preserve">of the project to </w:t>
      </w:r>
      <w:r w:rsidRPr="00B74153">
        <w:rPr>
          <w:rFonts w:ascii="Times New Roman" w:hAnsi="Times New Roman" w:cs="Times New Roman"/>
          <w:color w:val="000000" w:themeColor="text1"/>
          <w:sz w:val="24"/>
          <w:szCs w:val="24"/>
          <w:lang w:val="en-GB"/>
        </w:rPr>
        <w:t>achieve</w:t>
      </w:r>
      <w:r w:rsidR="002943A0" w:rsidRPr="00B74153">
        <w:rPr>
          <w:rFonts w:ascii="Times New Roman" w:hAnsi="Times New Roman" w:cs="Times New Roman"/>
          <w:color w:val="000000" w:themeColor="text1"/>
          <w:sz w:val="24"/>
          <w:szCs w:val="24"/>
          <w:lang w:val="en-GB"/>
        </w:rPr>
        <w:t xml:space="preserve"> </w:t>
      </w:r>
      <w:r w:rsidR="0078641C" w:rsidRPr="00B74153">
        <w:rPr>
          <w:rFonts w:ascii="Times New Roman" w:hAnsi="Times New Roman" w:cs="Times New Roman"/>
          <w:color w:val="000000" w:themeColor="text1"/>
          <w:sz w:val="24"/>
          <w:szCs w:val="24"/>
          <w:lang w:val="en-GB"/>
        </w:rPr>
        <w:t xml:space="preserve">the planned </w:t>
      </w:r>
      <w:r w:rsidR="002943A0" w:rsidRPr="00B74153">
        <w:rPr>
          <w:rFonts w:ascii="Times New Roman" w:hAnsi="Times New Roman" w:cs="Times New Roman"/>
          <w:color w:val="000000" w:themeColor="text1"/>
          <w:sz w:val="24"/>
          <w:szCs w:val="24"/>
          <w:lang w:val="en-GB"/>
        </w:rPr>
        <w:t>results within the remaining timeframe</w:t>
      </w:r>
      <w:r w:rsidRPr="00B74153">
        <w:rPr>
          <w:rFonts w:ascii="Times New Roman" w:hAnsi="Times New Roman" w:cs="Times New Roman"/>
          <w:color w:val="000000" w:themeColor="text1"/>
          <w:sz w:val="24"/>
          <w:szCs w:val="24"/>
          <w:lang w:val="en-GB"/>
        </w:rPr>
        <w:t>;</w:t>
      </w:r>
    </w:p>
    <w:p w14:paraId="63E70091" w14:textId="77777777" w:rsidR="000F16EC" w:rsidRPr="00B74153" w:rsidRDefault="000F16EC" w:rsidP="000A3F38">
      <w:pPr>
        <w:pStyle w:val="NoSpacing"/>
        <w:numPr>
          <w:ilvl w:val="0"/>
          <w:numId w:val="7"/>
        </w:numPr>
        <w:suppressAutoHyphens/>
        <w:rPr>
          <w:rFonts w:ascii="Times New Roman" w:hAnsi="Times New Roman" w:cs="Times New Roman"/>
          <w:color w:val="000000" w:themeColor="text1"/>
          <w:sz w:val="24"/>
          <w:szCs w:val="24"/>
          <w:lang w:val="en-GB"/>
        </w:rPr>
      </w:pPr>
      <w:r w:rsidRPr="00B74153">
        <w:rPr>
          <w:rFonts w:ascii="Times New Roman" w:hAnsi="Times New Roman" w:cs="Times New Roman"/>
          <w:color w:val="000000" w:themeColor="text1"/>
          <w:sz w:val="24"/>
          <w:szCs w:val="24"/>
          <w:lang w:val="en-GB"/>
        </w:rPr>
        <w:t xml:space="preserve">Document emerging good practices and lessons learnt; and </w:t>
      </w:r>
    </w:p>
    <w:p w14:paraId="300DA60D" w14:textId="2DCFE650" w:rsidR="000F16EC" w:rsidRPr="00B74153" w:rsidRDefault="002943A0" w:rsidP="000A3F38">
      <w:pPr>
        <w:pStyle w:val="NoSpacing"/>
        <w:numPr>
          <w:ilvl w:val="0"/>
          <w:numId w:val="7"/>
        </w:numPr>
        <w:suppressAutoHyphens/>
        <w:rPr>
          <w:rFonts w:ascii="Times New Roman" w:hAnsi="Times New Roman" w:cs="Times New Roman"/>
          <w:color w:val="000000" w:themeColor="text1"/>
          <w:sz w:val="24"/>
          <w:szCs w:val="24"/>
          <w:lang w:val="en-GB"/>
        </w:rPr>
      </w:pPr>
      <w:r w:rsidRPr="00B74153">
        <w:rPr>
          <w:rFonts w:ascii="Times New Roman" w:hAnsi="Times New Roman" w:cs="Times New Roman"/>
          <w:color w:val="000000" w:themeColor="text1"/>
          <w:sz w:val="24"/>
          <w:szCs w:val="24"/>
          <w:lang w:val="en-GB"/>
        </w:rPr>
        <w:t xml:space="preserve">Develop </w:t>
      </w:r>
      <w:r w:rsidR="0078641C" w:rsidRPr="00B74153">
        <w:rPr>
          <w:rFonts w:ascii="Times New Roman" w:hAnsi="Times New Roman" w:cs="Times New Roman"/>
          <w:color w:val="000000" w:themeColor="text1"/>
          <w:sz w:val="24"/>
          <w:szCs w:val="24"/>
          <w:lang w:val="en-GB"/>
        </w:rPr>
        <w:t xml:space="preserve">operational and strategic </w:t>
      </w:r>
      <w:r w:rsidRPr="00B74153">
        <w:rPr>
          <w:rFonts w:ascii="Times New Roman" w:hAnsi="Times New Roman" w:cs="Times New Roman"/>
          <w:color w:val="000000" w:themeColor="text1"/>
          <w:sz w:val="24"/>
          <w:szCs w:val="24"/>
          <w:lang w:val="en-GB"/>
        </w:rPr>
        <w:t>recommendations</w:t>
      </w:r>
      <w:r w:rsidR="000F16EC" w:rsidRPr="00B74153">
        <w:rPr>
          <w:rFonts w:ascii="Times New Roman" w:hAnsi="Times New Roman" w:cs="Times New Roman"/>
          <w:color w:val="000000" w:themeColor="text1"/>
          <w:sz w:val="24"/>
          <w:szCs w:val="24"/>
          <w:lang w:val="en-GB"/>
        </w:rPr>
        <w:t>.</w:t>
      </w:r>
    </w:p>
    <w:p w14:paraId="16A80AD4" w14:textId="77777777" w:rsidR="002943A0" w:rsidRPr="00B74153" w:rsidRDefault="002943A0" w:rsidP="00A209AB">
      <w:pPr>
        <w:pStyle w:val="Heading1"/>
        <w:pageBreakBefore/>
        <w:numPr>
          <w:ilvl w:val="0"/>
          <w:numId w:val="0"/>
        </w:numPr>
        <w:ind w:left="432"/>
        <w:jc w:val="center"/>
        <w:rPr>
          <w:rFonts w:ascii="Times New Roman" w:hAnsi="Times New Roman" w:cs="Times New Roman"/>
          <w:lang w:val="en-GB"/>
        </w:rPr>
      </w:pPr>
      <w:bookmarkStart w:id="28" w:name="_Toc34539066"/>
      <w:bookmarkStart w:id="29" w:name="_Toc491930668"/>
      <w:r w:rsidRPr="00B74153">
        <w:rPr>
          <w:rFonts w:ascii="Times New Roman" w:hAnsi="Times New Roman" w:cs="Times New Roman"/>
          <w:lang w:val="en-GB"/>
        </w:rPr>
        <w:lastRenderedPageBreak/>
        <w:t>SECTION TWO</w:t>
      </w:r>
      <w:bookmarkEnd w:id="28"/>
      <w:bookmarkEnd w:id="29"/>
    </w:p>
    <w:p w14:paraId="47B43325" w14:textId="75457944" w:rsidR="002943A0" w:rsidRPr="00B74153" w:rsidRDefault="002943A0" w:rsidP="002943A0">
      <w:pPr>
        <w:pStyle w:val="Heading1"/>
        <w:jc w:val="center"/>
        <w:rPr>
          <w:rFonts w:ascii="Times New Roman" w:hAnsi="Times New Roman" w:cs="Times New Roman"/>
          <w:lang w:val="en-GB"/>
        </w:rPr>
      </w:pPr>
      <w:bookmarkStart w:id="30" w:name="_Toc34539067"/>
      <w:bookmarkStart w:id="31" w:name="_Toc491930669"/>
      <w:r w:rsidRPr="00B74153">
        <w:rPr>
          <w:rFonts w:ascii="Times New Roman" w:hAnsi="Times New Roman" w:cs="Times New Roman"/>
          <w:lang w:val="en-GB"/>
        </w:rPr>
        <w:t>METHODOLOGY</w:t>
      </w:r>
      <w:bookmarkEnd w:id="30"/>
      <w:bookmarkEnd w:id="31"/>
    </w:p>
    <w:p w14:paraId="671ADAE5" w14:textId="08B9C5BD" w:rsidR="00860613" w:rsidRPr="00B74153" w:rsidRDefault="00860613" w:rsidP="001D0C06">
      <w:pPr>
        <w:pStyle w:val="Heading2"/>
        <w:rPr>
          <w:rFonts w:ascii="Times New Roman" w:hAnsi="Times New Roman" w:cs="Times New Roman"/>
          <w:lang w:val="en-GB"/>
        </w:rPr>
      </w:pPr>
      <w:bookmarkStart w:id="32" w:name="_Toc34539068"/>
      <w:bookmarkStart w:id="33" w:name="_Toc491930670"/>
      <w:r w:rsidRPr="00B74153">
        <w:rPr>
          <w:rFonts w:ascii="Times New Roman" w:hAnsi="Times New Roman" w:cs="Times New Roman"/>
          <w:lang w:val="en-GB"/>
        </w:rPr>
        <w:t>Data collection strategy</w:t>
      </w:r>
      <w:bookmarkEnd w:id="32"/>
      <w:bookmarkEnd w:id="33"/>
      <w:r w:rsidRPr="00B74153">
        <w:rPr>
          <w:rFonts w:ascii="Times New Roman" w:hAnsi="Times New Roman" w:cs="Times New Roman"/>
          <w:lang w:val="en-GB"/>
        </w:rPr>
        <w:tab/>
      </w:r>
    </w:p>
    <w:p w14:paraId="0C4C75D6" w14:textId="171280F6" w:rsidR="00F466B6" w:rsidRPr="00B74153" w:rsidRDefault="004855EC" w:rsidP="00860613">
      <w:pPr>
        <w:pStyle w:val="NoSpacing"/>
        <w:jc w:val="both"/>
        <w:rPr>
          <w:rFonts w:ascii="Times New Roman" w:hAnsi="Times New Roman" w:cs="Times New Roman"/>
          <w:color w:val="000000" w:themeColor="text1"/>
          <w:sz w:val="24"/>
          <w:szCs w:val="24"/>
          <w:lang w:val="en-GB"/>
        </w:rPr>
      </w:pPr>
      <w:r w:rsidRPr="00B74153">
        <w:rPr>
          <w:rFonts w:ascii="Times New Roman" w:hAnsi="Times New Roman" w:cs="Times New Roman"/>
          <w:color w:val="000000" w:themeColor="text1"/>
          <w:sz w:val="24"/>
          <w:szCs w:val="24"/>
          <w:lang w:val="en-GB"/>
        </w:rPr>
        <w:t>The</w:t>
      </w:r>
      <w:r w:rsidR="006B7EEA">
        <w:rPr>
          <w:rFonts w:ascii="Times New Roman" w:hAnsi="Times New Roman" w:cs="Times New Roman"/>
          <w:color w:val="000000" w:themeColor="text1"/>
          <w:sz w:val="24"/>
          <w:szCs w:val="24"/>
          <w:lang w:val="en-GB"/>
        </w:rPr>
        <w:t xml:space="preserve"> section focuses on the</w:t>
      </w:r>
      <w:r w:rsidRPr="00B74153">
        <w:rPr>
          <w:rFonts w:ascii="Times New Roman" w:hAnsi="Times New Roman" w:cs="Times New Roman"/>
          <w:color w:val="000000" w:themeColor="text1"/>
          <w:sz w:val="24"/>
          <w:szCs w:val="24"/>
          <w:lang w:val="en-GB"/>
        </w:rPr>
        <w:t xml:space="preserve"> </w:t>
      </w:r>
      <w:r w:rsidR="006B7EEA">
        <w:rPr>
          <w:rFonts w:ascii="Times New Roman" w:hAnsi="Times New Roman" w:cs="Times New Roman"/>
          <w:color w:val="000000" w:themeColor="text1"/>
          <w:sz w:val="24"/>
          <w:szCs w:val="24"/>
          <w:lang w:val="en-GB"/>
        </w:rPr>
        <w:t>strategy/</w:t>
      </w:r>
      <w:r w:rsidR="00860613" w:rsidRPr="00B74153">
        <w:rPr>
          <w:rFonts w:ascii="Times New Roman" w:hAnsi="Times New Roman" w:cs="Times New Roman"/>
          <w:color w:val="000000" w:themeColor="text1"/>
          <w:sz w:val="24"/>
          <w:szCs w:val="24"/>
          <w:lang w:val="en-GB"/>
        </w:rPr>
        <w:t xml:space="preserve">methodology employed </w:t>
      </w:r>
      <w:r w:rsidR="006B7EEA">
        <w:rPr>
          <w:rFonts w:ascii="Times New Roman" w:hAnsi="Times New Roman" w:cs="Times New Roman"/>
          <w:color w:val="000000" w:themeColor="text1"/>
          <w:sz w:val="24"/>
          <w:szCs w:val="24"/>
          <w:lang w:val="en-GB"/>
        </w:rPr>
        <w:t xml:space="preserve">in the evaluation </w:t>
      </w:r>
      <w:r w:rsidR="009E475A">
        <w:rPr>
          <w:rFonts w:ascii="Times New Roman" w:hAnsi="Times New Roman" w:cs="Times New Roman"/>
          <w:color w:val="000000" w:themeColor="text1"/>
          <w:sz w:val="24"/>
          <w:szCs w:val="24"/>
          <w:lang w:val="en-GB"/>
        </w:rPr>
        <w:t xml:space="preserve">in order </w:t>
      </w:r>
      <w:r w:rsidR="006B7EEA">
        <w:rPr>
          <w:rFonts w:ascii="Times New Roman" w:hAnsi="Times New Roman" w:cs="Times New Roman"/>
          <w:color w:val="000000" w:themeColor="text1"/>
          <w:sz w:val="24"/>
          <w:szCs w:val="24"/>
          <w:lang w:val="en-GB"/>
        </w:rPr>
        <w:t>to meet the requirements as stated in the Terms of Reference provided</w:t>
      </w:r>
      <w:r w:rsidR="00860613" w:rsidRPr="00B74153">
        <w:rPr>
          <w:rFonts w:ascii="Times New Roman" w:hAnsi="Times New Roman" w:cs="Times New Roman"/>
          <w:color w:val="000000" w:themeColor="text1"/>
          <w:sz w:val="24"/>
          <w:szCs w:val="24"/>
          <w:lang w:val="en-GB"/>
        </w:rPr>
        <w:t xml:space="preserve">.  </w:t>
      </w:r>
      <w:r w:rsidR="00C53EAD" w:rsidRPr="00B74153">
        <w:rPr>
          <w:rFonts w:ascii="Times New Roman" w:hAnsi="Times New Roman" w:cs="Times New Roman"/>
          <w:color w:val="000000" w:themeColor="text1"/>
          <w:sz w:val="24"/>
          <w:szCs w:val="24"/>
          <w:lang w:val="en-GB"/>
        </w:rPr>
        <w:t xml:space="preserve">Table 1 </w:t>
      </w:r>
      <w:r w:rsidR="00860613" w:rsidRPr="00B74153">
        <w:rPr>
          <w:rFonts w:ascii="Times New Roman" w:hAnsi="Times New Roman" w:cs="Times New Roman"/>
          <w:color w:val="000000" w:themeColor="text1"/>
          <w:sz w:val="24"/>
          <w:szCs w:val="24"/>
          <w:lang w:val="en-GB"/>
        </w:rPr>
        <w:t xml:space="preserve">shows the </w:t>
      </w:r>
      <w:r w:rsidR="00671A3F" w:rsidRPr="00B74153">
        <w:rPr>
          <w:rFonts w:ascii="Times New Roman" w:hAnsi="Times New Roman" w:cs="Times New Roman"/>
          <w:color w:val="000000" w:themeColor="text1"/>
          <w:sz w:val="24"/>
          <w:szCs w:val="24"/>
          <w:lang w:val="en-GB"/>
        </w:rPr>
        <w:t xml:space="preserve">work plan that </w:t>
      </w:r>
      <w:r w:rsidRPr="00B74153">
        <w:rPr>
          <w:rFonts w:ascii="Times New Roman" w:hAnsi="Times New Roman" w:cs="Times New Roman"/>
          <w:color w:val="000000" w:themeColor="text1"/>
          <w:sz w:val="24"/>
          <w:szCs w:val="24"/>
          <w:lang w:val="en-GB"/>
        </w:rPr>
        <w:t>guided the</w:t>
      </w:r>
      <w:r w:rsidR="00671A3F" w:rsidRPr="00B74153">
        <w:rPr>
          <w:rFonts w:ascii="Times New Roman" w:hAnsi="Times New Roman" w:cs="Times New Roman"/>
          <w:color w:val="000000" w:themeColor="text1"/>
          <w:sz w:val="24"/>
          <w:szCs w:val="24"/>
          <w:lang w:val="en-GB"/>
        </w:rPr>
        <w:t xml:space="preserve"> evaluation </w:t>
      </w:r>
      <w:r w:rsidR="00B8114E">
        <w:rPr>
          <w:rFonts w:ascii="Times New Roman" w:hAnsi="Times New Roman" w:cs="Times New Roman"/>
          <w:color w:val="000000" w:themeColor="text1"/>
          <w:sz w:val="24"/>
          <w:szCs w:val="24"/>
          <w:lang w:val="en-GB"/>
        </w:rPr>
        <w:t xml:space="preserve">process.  Data </w:t>
      </w:r>
      <w:r w:rsidR="006B7EEA" w:rsidRPr="009E475A">
        <w:rPr>
          <w:rFonts w:ascii="Times New Roman" w:hAnsi="Times New Roman" w:cs="Times New Roman"/>
          <w:color w:val="000000" w:themeColor="text1"/>
          <w:sz w:val="24"/>
          <w:szCs w:val="24"/>
          <w:lang w:val="en-GB"/>
        </w:rPr>
        <w:t>collection was conducted in Mhondoro, Zvimba</w:t>
      </w:r>
      <w:r w:rsidR="00B8114E" w:rsidRPr="009E475A">
        <w:rPr>
          <w:rFonts w:ascii="Times New Roman" w:hAnsi="Times New Roman" w:cs="Times New Roman"/>
          <w:color w:val="000000" w:themeColor="text1"/>
          <w:sz w:val="24"/>
          <w:szCs w:val="24"/>
          <w:lang w:val="en-GB"/>
        </w:rPr>
        <w:t xml:space="preserve"> and</w:t>
      </w:r>
      <w:r w:rsidR="006B7EEA" w:rsidRPr="009E475A">
        <w:rPr>
          <w:rFonts w:ascii="Times New Roman" w:hAnsi="Times New Roman" w:cs="Times New Roman"/>
          <w:color w:val="000000" w:themeColor="text1"/>
          <w:sz w:val="24"/>
          <w:szCs w:val="24"/>
          <w:lang w:val="en-GB"/>
        </w:rPr>
        <w:t xml:space="preserve"> Makonde districts in Mashonaland West Province, Nyanga, Mutasa and Mutare districts in Manicaland Province </w:t>
      </w:r>
      <w:r w:rsidR="00B8114E" w:rsidRPr="009E475A">
        <w:rPr>
          <w:rFonts w:ascii="Times New Roman" w:hAnsi="Times New Roman" w:cs="Times New Roman"/>
          <w:color w:val="000000" w:themeColor="text1"/>
          <w:sz w:val="24"/>
          <w:szCs w:val="24"/>
          <w:lang w:val="en-GB"/>
        </w:rPr>
        <w:t>as well as</w:t>
      </w:r>
      <w:r w:rsidR="006B7EEA" w:rsidRPr="009E475A">
        <w:rPr>
          <w:rFonts w:ascii="Times New Roman" w:hAnsi="Times New Roman" w:cs="Times New Roman"/>
          <w:color w:val="000000" w:themeColor="text1"/>
          <w:sz w:val="24"/>
          <w:szCs w:val="24"/>
          <w:lang w:val="en-GB"/>
        </w:rPr>
        <w:t xml:space="preserve"> in Harare Metropolitan</w:t>
      </w:r>
      <w:r w:rsidR="00B8114E" w:rsidRPr="009E475A">
        <w:rPr>
          <w:rFonts w:ascii="Times New Roman" w:hAnsi="Times New Roman" w:cs="Times New Roman"/>
          <w:color w:val="000000" w:themeColor="text1"/>
          <w:sz w:val="24"/>
          <w:szCs w:val="24"/>
          <w:lang w:val="en-GB"/>
        </w:rPr>
        <w:t xml:space="preserve">. </w:t>
      </w:r>
      <w:r w:rsidR="006B7EEA">
        <w:rPr>
          <w:rFonts w:ascii="Times New Roman" w:hAnsi="Times New Roman" w:cs="Times New Roman"/>
          <w:color w:val="000000" w:themeColor="text1"/>
          <w:sz w:val="24"/>
          <w:szCs w:val="24"/>
          <w:lang w:val="en-GB"/>
        </w:rPr>
        <w:t xml:space="preserve"> </w:t>
      </w:r>
      <w:r w:rsidR="009E475A">
        <w:rPr>
          <w:rFonts w:ascii="Times New Roman" w:hAnsi="Times New Roman" w:cs="Times New Roman"/>
          <w:color w:val="000000" w:themeColor="text1"/>
          <w:sz w:val="24"/>
          <w:szCs w:val="24"/>
          <w:lang w:val="en-GB"/>
        </w:rPr>
        <w:t>Six</w:t>
      </w:r>
      <w:r w:rsidR="00831656" w:rsidRPr="00B74153">
        <w:rPr>
          <w:rFonts w:ascii="Times New Roman" w:hAnsi="Times New Roman" w:cs="Times New Roman"/>
          <w:color w:val="000000" w:themeColor="text1"/>
          <w:sz w:val="24"/>
          <w:szCs w:val="24"/>
          <w:lang w:val="en-GB"/>
        </w:rPr>
        <w:t xml:space="preserve"> </w:t>
      </w:r>
      <w:r w:rsidR="00671A3F" w:rsidRPr="00B74153">
        <w:rPr>
          <w:rFonts w:ascii="Times New Roman" w:hAnsi="Times New Roman" w:cs="Times New Roman"/>
          <w:color w:val="000000" w:themeColor="text1"/>
          <w:sz w:val="24"/>
          <w:szCs w:val="24"/>
          <w:lang w:val="en-GB"/>
        </w:rPr>
        <w:t>(</w:t>
      </w:r>
      <w:r w:rsidR="009E475A">
        <w:rPr>
          <w:rFonts w:ascii="Times New Roman" w:hAnsi="Times New Roman" w:cs="Times New Roman"/>
          <w:color w:val="000000" w:themeColor="text1"/>
          <w:sz w:val="24"/>
          <w:szCs w:val="24"/>
          <w:lang w:val="en-GB"/>
        </w:rPr>
        <w:t>6</w:t>
      </w:r>
      <w:r w:rsidR="00671A3F" w:rsidRPr="00B74153">
        <w:rPr>
          <w:rFonts w:ascii="Times New Roman" w:hAnsi="Times New Roman" w:cs="Times New Roman"/>
          <w:color w:val="000000" w:themeColor="text1"/>
          <w:sz w:val="24"/>
          <w:szCs w:val="24"/>
          <w:lang w:val="en-GB"/>
        </w:rPr>
        <w:t>) days were initiall</w:t>
      </w:r>
      <w:r w:rsidR="00186891">
        <w:rPr>
          <w:rFonts w:ascii="Times New Roman" w:hAnsi="Times New Roman" w:cs="Times New Roman"/>
          <w:color w:val="000000" w:themeColor="text1"/>
          <w:sz w:val="24"/>
          <w:szCs w:val="24"/>
          <w:lang w:val="en-GB"/>
        </w:rPr>
        <w:t xml:space="preserve">y allocated for data collection </w:t>
      </w:r>
      <w:r w:rsidR="009672D6">
        <w:rPr>
          <w:rFonts w:ascii="Times New Roman" w:hAnsi="Times New Roman" w:cs="Times New Roman"/>
          <w:color w:val="000000" w:themeColor="text1"/>
          <w:sz w:val="24"/>
          <w:szCs w:val="24"/>
          <w:lang w:val="en-GB"/>
        </w:rPr>
        <w:t>and eventually</w:t>
      </w:r>
      <w:r w:rsidR="00671A3F" w:rsidRPr="00B74153">
        <w:rPr>
          <w:rFonts w:ascii="Times New Roman" w:hAnsi="Times New Roman" w:cs="Times New Roman"/>
          <w:color w:val="000000" w:themeColor="text1"/>
          <w:sz w:val="24"/>
          <w:szCs w:val="24"/>
          <w:lang w:val="en-GB"/>
        </w:rPr>
        <w:t xml:space="preserve"> </w:t>
      </w:r>
      <w:r w:rsidR="00C53EAD" w:rsidRPr="00B74153">
        <w:rPr>
          <w:rFonts w:ascii="Times New Roman" w:hAnsi="Times New Roman" w:cs="Times New Roman"/>
          <w:color w:val="000000" w:themeColor="text1"/>
          <w:sz w:val="24"/>
          <w:szCs w:val="24"/>
          <w:lang w:val="en-GB"/>
        </w:rPr>
        <w:t>three (</w:t>
      </w:r>
      <w:r w:rsidR="00831656" w:rsidRPr="00B74153">
        <w:rPr>
          <w:rFonts w:ascii="Times New Roman" w:hAnsi="Times New Roman" w:cs="Times New Roman"/>
          <w:color w:val="000000" w:themeColor="text1"/>
          <w:sz w:val="24"/>
          <w:szCs w:val="24"/>
          <w:lang w:val="en-GB"/>
        </w:rPr>
        <w:t>3</w:t>
      </w:r>
      <w:r w:rsidR="00F227D4" w:rsidRPr="00B74153">
        <w:rPr>
          <w:rFonts w:ascii="Times New Roman" w:hAnsi="Times New Roman" w:cs="Times New Roman"/>
          <w:color w:val="000000" w:themeColor="text1"/>
          <w:sz w:val="24"/>
          <w:szCs w:val="24"/>
          <w:lang w:val="en-GB"/>
        </w:rPr>
        <w:t>) days</w:t>
      </w:r>
      <w:r w:rsidR="00671A3F" w:rsidRPr="00B74153">
        <w:rPr>
          <w:rFonts w:ascii="Times New Roman" w:hAnsi="Times New Roman" w:cs="Times New Roman"/>
          <w:color w:val="000000" w:themeColor="text1"/>
          <w:sz w:val="24"/>
          <w:szCs w:val="24"/>
          <w:lang w:val="en-GB"/>
        </w:rPr>
        <w:t xml:space="preserve"> were added</w:t>
      </w:r>
      <w:r w:rsidR="009672D6">
        <w:rPr>
          <w:rFonts w:ascii="Times New Roman" w:hAnsi="Times New Roman" w:cs="Times New Roman"/>
          <w:color w:val="000000" w:themeColor="text1"/>
          <w:sz w:val="24"/>
          <w:szCs w:val="24"/>
          <w:lang w:val="en-GB"/>
        </w:rPr>
        <w:t xml:space="preserve"> making a t</w:t>
      </w:r>
      <w:r w:rsidR="009E475A">
        <w:rPr>
          <w:rFonts w:ascii="Times New Roman" w:hAnsi="Times New Roman" w:cs="Times New Roman"/>
          <w:color w:val="000000" w:themeColor="text1"/>
          <w:sz w:val="24"/>
          <w:szCs w:val="24"/>
          <w:lang w:val="en-GB"/>
        </w:rPr>
        <w:t xml:space="preserve">otal of 9 days for fieldwork. </w:t>
      </w:r>
      <w:r w:rsidR="009672D6">
        <w:rPr>
          <w:rFonts w:ascii="Times New Roman" w:hAnsi="Times New Roman" w:cs="Times New Roman"/>
          <w:color w:val="000000" w:themeColor="text1"/>
          <w:sz w:val="24"/>
          <w:szCs w:val="24"/>
          <w:lang w:val="en-GB"/>
        </w:rPr>
        <w:t xml:space="preserve">The additional three days </w:t>
      </w:r>
      <w:r w:rsidR="009E475A">
        <w:rPr>
          <w:rFonts w:ascii="Times New Roman" w:hAnsi="Times New Roman" w:cs="Times New Roman"/>
          <w:color w:val="000000" w:themeColor="text1"/>
          <w:sz w:val="24"/>
          <w:szCs w:val="24"/>
          <w:lang w:val="en-GB"/>
        </w:rPr>
        <w:t>were</w:t>
      </w:r>
      <w:r w:rsidR="009672D6">
        <w:rPr>
          <w:rFonts w:ascii="Times New Roman" w:hAnsi="Times New Roman" w:cs="Times New Roman"/>
          <w:color w:val="000000" w:themeColor="text1"/>
          <w:sz w:val="24"/>
          <w:szCs w:val="24"/>
          <w:lang w:val="en-GB"/>
        </w:rPr>
        <w:t xml:space="preserve"> necessary</w:t>
      </w:r>
      <w:r w:rsidR="00671A3F" w:rsidRPr="00B74153">
        <w:rPr>
          <w:rFonts w:ascii="Times New Roman" w:hAnsi="Times New Roman" w:cs="Times New Roman"/>
          <w:color w:val="000000" w:themeColor="text1"/>
          <w:sz w:val="24"/>
          <w:szCs w:val="24"/>
          <w:lang w:val="en-GB"/>
        </w:rPr>
        <w:t xml:space="preserve"> </w:t>
      </w:r>
      <w:r w:rsidR="009672D6">
        <w:rPr>
          <w:rFonts w:ascii="Times New Roman" w:hAnsi="Times New Roman" w:cs="Times New Roman"/>
          <w:color w:val="000000" w:themeColor="text1"/>
          <w:sz w:val="24"/>
          <w:szCs w:val="24"/>
          <w:lang w:val="en-GB"/>
        </w:rPr>
        <w:t xml:space="preserve">to complete interviews with VHWs </w:t>
      </w:r>
      <w:r w:rsidR="00F466B6" w:rsidRPr="00B74153">
        <w:rPr>
          <w:rFonts w:ascii="Times New Roman" w:hAnsi="Times New Roman" w:cs="Times New Roman"/>
          <w:color w:val="000000" w:themeColor="text1"/>
          <w:sz w:val="24"/>
          <w:szCs w:val="24"/>
          <w:lang w:val="en-GB"/>
        </w:rPr>
        <w:t xml:space="preserve">in </w:t>
      </w:r>
      <w:r w:rsidR="00831656" w:rsidRPr="00B74153">
        <w:rPr>
          <w:rFonts w:ascii="Times New Roman" w:hAnsi="Times New Roman" w:cs="Times New Roman"/>
          <w:color w:val="000000" w:themeColor="text1"/>
          <w:sz w:val="24"/>
          <w:szCs w:val="24"/>
          <w:lang w:val="en-GB"/>
        </w:rPr>
        <w:t xml:space="preserve">Nyanga </w:t>
      </w:r>
      <w:r w:rsidR="00F466B6" w:rsidRPr="00B74153">
        <w:rPr>
          <w:rFonts w:ascii="Times New Roman" w:hAnsi="Times New Roman" w:cs="Times New Roman"/>
          <w:color w:val="000000" w:themeColor="text1"/>
          <w:sz w:val="24"/>
          <w:szCs w:val="24"/>
          <w:lang w:val="en-GB"/>
        </w:rPr>
        <w:t xml:space="preserve">and </w:t>
      </w:r>
      <w:r w:rsidR="00CF087C" w:rsidRPr="00B74153">
        <w:rPr>
          <w:rFonts w:ascii="Times New Roman" w:hAnsi="Times New Roman" w:cs="Times New Roman"/>
          <w:color w:val="000000" w:themeColor="text1"/>
          <w:sz w:val="24"/>
          <w:szCs w:val="24"/>
          <w:lang w:val="en-GB"/>
        </w:rPr>
        <w:t>Mutasa</w:t>
      </w:r>
      <w:r w:rsidR="00831656" w:rsidRPr="00B74153">
        <w:rPr>
          <w:rFonts w:ascii="Times New Roman" w:hAnsi="Times New Roman" w:cs="Times New Roman"/>
          <w:color w:val="000000" w:themeColor="text1"/>
          <w:sz w:val="24"/>
          <w:szCs w:val="24"/>
          <w:lang w:val="en-GB"/>
        </w:rPr>
        <w:t xml:space="preserve"> </w:t>
      </w:r>
      <w:r w:rsidR="00F466B6" w:rsidRPr="00B74153">
        <w:rPr>
          <w:rFonts w:ascii="Times New Roman" w:hAnsi="Times New Roman" w:cs="Times New Roman"/>
          <w:color w:val="000000" w:themeColor="text1"/>
          <w:sz w:val="24"/>
          <w:szCs w:val="24"/>
          <w:lang w:val="en-GB"/>
        </w:rPr>
        <w:t xml:space="preserve">districts.  Table </w:t>
      </w:r>
      <w:r w:rsidR="009672D6">
        <w:rPr>
          <w:rFonts w:ascii="Times New Roman" w:hAnsi="Times New Roman" w:cs="Times New Roman"/>
          <w:color w:val="000000" w:themeColor="text1"/>
          <w:sz w:val="24"/>
          <w:szCs w:val="24"/>
          <w:lang w:val="en-GB"/>
        </w:rPr>
        <w:t>2</w:t>
      </w:r>
      <w:r w:rsidR="00F466B6" w:rsidRPr="00B74153">
        <w:rPr>
          <w:rFonts w:ascii="Times New Roman" w:hAnsi="Times New Roman" w:cs="Times New Roman"/>
          <w:color w:val="000000" w:themeColor="text1"/>
          <w:sz w:val="24"/>
          <w:szCs w:val="24"/>
          <w:lang w:val="en-GB"/>
        </w:rPr>
        <w:t xml:space="preserve"> below outlines the allocation of days </w:t>
      </w:r>
      <w:r w:rsidR="00F63EEA" w:rsidRPr="00B74153">
        <w:rPr>
          <w:rFonts w:ascii="Times New Roman" w:hAnsi="Times New Roman" w:cs="Times New Roman"/>
          <w:color w:val="000000" w:themeColor="text1"/>
          <w:sz w:val="24"/>
          <w:szCs w:val="24"/>
          <w:lang w:val="en-GB"/>
        </w:rPr>
        <w:t xml:space="preserve">in </w:t>
      </w:r>
      <w:r w:rsidR="008F0D35" w:rsidRPr="00B74153">
        <w:rPr>
          <w:rFonts w:ascii="Times New Roman" w:hAnsi="Times New Roman" w:cs="Times New Roman"/>
          <w:color w:val="000000" w:themeColor="text1"/>
          <w:sz w:val="24"/>
          <w:szCs w:val="24"/>
          <w:lang w:val="en-GB"/>
        </w:rPr>
        <w:t xml:space="preserve">each </w:t>
      </w:r>
      <w:r w:rsidR="00F466B6" w:rsidRPr="00B74153">
        <w:rPr>
          <w:rFonts w:ascii="Times New Roman" w:hAnsi="Times New Roman" w:cs="Times New Roman"/>
          <w:color w:val="000000" w:themeColor="text1"/>
          <w:sz w:val="24"/>
          <w:szCs w:val="24"/>
          <w:lang w:val="en-GB"/>
        </w:rPr>
        <w:t>district</w:t>
      </w:r>
      <w:r w:rsidR="00F63EEA" w:rsidRPr="00B74153">
        <w:rPr>
          <w:rFonts w:ascii="Times New Roman" w:hAnsi="Times New Roman" w:cs="Times New Roman"/>
          <w:color w:val="000000" w:themeColor="text1"/>
          <w:sz w:val="24"/>
          <w:szCs w:val="24"/>
          <w:lang w:val="en-GB"/>
        </w:rPr>
        <w:t xml:space="preserve"> enumerated</w:t>
      </w:r>
      <w:r w:rsidR="00F466B6" w:rsidRPr="00B74153">
        <w:rPr>
          <w:rFonts w:ascii="Times New Roman" w:hAnsi="Times New Roman" w:cs="Times New Roman"/>
          <w:color w:val="000000" w:themeColor="text1"/>
          <w:sz w:val="24"/>
          <w:szCs w:val="24"/>
          <w:lang w:val="en-GB"/>
        </w:rPr>
        <w:t>.</w:t>
      </w:r>
    </w:p>
    <w:p w14:paraId="6C5142C5" w14:textId="77777777" w:rsidR="00784A9B" w:rsidRPr="00B74153" w:rsidRDefault="00784A9B" w:rsidP="00860613">
      <w:pPr>
        <w:pStyle w:val="NoSpacing"/>
        <w:jc w:val="both"/>
        <w:rPr>
          <w:rFonts w:ascii="Times New Roman" w:hAnsi="Times New Roman" w:cs="Times New Roman"/>
          <w:color w:val="4F81BD" w:themeColor="accent1"/>
          <w:sz w:val="24"/>
          <w:szCs w:val="24"/>
          <w:lang w:val="en-GB"/>
        </w:rPr>
      </w:pPr>
    </w:p>
    <w:p w14:paraId="67F5D875" w14:textId="7360EA22" w:rsidR="009672D6" w:rsidRPr="00B74153" w:rsidRDefault="009672D6" w:rsidP="009672D6">
      <w:pPr>
        <w:pStyle w:val="Caption"/>
        <w:keepNext/>
      </w:pPr>
      <w:bookmarkStart w:id="34" w:name="_Toc491930708"/>
      <w:r>
        <w:t xml:space="preserve">Table </w:t>
      </w:r>
      <w:r>
        <w:fldChar w:fldCharType="begin"/>
      </w:r>
      <w:r>
        <w:instrText xml:space="preserve"> SEQ Table \* ARABIC </w:instrText>
      </w:r>
      <w:r>
        <w:fldChar w:fldCharType="separate"/>
      </w:r>
      <w:r w:rsidR="00382C99">
        <w:rPr>
          <w:noProof/>
        </w:rPr>
        <w:t>2</w:t>
      </w:r>
      <w:r>
        <w:fldChar w:fldCharType="end"/>
      </w:r>
      <w:r>
        <w:t xml:space="preserve">:  </w:t>
      </w:r>
      <w:r w:rsidRPr="009672D6">
        <w:t>Number of Days Allocated per each Province</w:t>
      </w:r>
      <w:bookmarkEnd w:id="34"/>
    </w:p>
    <w:tbl>
      <w:tblPr>
        <w:tblStyle w:val="MediumShading1-Accent3"/>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8"/>
        <w:gridCol w:w="2250"/>
        <w:gridCol w:w="1260"/>
        <w:gridCol w:w="2070"/>
      </w:tblGrid>
      <w:tr w:rsidR="00F466B6" w:rsidRPr="00B74153" w14:paraId="68752589" w14:textId="77777777" w:rsidTr="00967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Borders>
              <w:top w:val="none" w:sz="0" w:space="0" w:color="auto"/>
              <w:left w:val="none" w:sz="0" w:space="0" w:color="auto"/>
              <w:bottom w:val="none" w:sz="0" w:space="0" w:color="auto"/>
              <w:right w:val="none" w:sz="0" w:space="0" w:color="auto"/>
            </w:tcBorders>
          </w:tcPr>
          <w:p w14:paraId="5B10F15E" w14:textId="77777777" w:rsidR="00F466B6" w:rsidRPr="00B74153" w:rsidRDefault="00F466B6" w:rsidP="00860613">
            <w:pPr>
              <w:pStyle w:val="NoSpacing"/>
              <w:jc w:val="both"/>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Name of Eye Unit</w:t>
            </w:r>
          </w:p>
        </w:tc>
        <w:tc>
          <w:tcPr>
            <w:tcW w:w="2250" w:type="dxa"/>
            <w:tcBorders>
              <w:top w:val="none" w:sz="0" w:space="0" w:color="auto"/>
              <w:left w:val="none" w:sz="0" w:space="0" w:color="auto"/>
              <w:bottom w:val="single" w:sz="4" w:space="0" w:color="auto"/>
              <w:right w:val="none" w:sz="0" w:space="0" w:color="auto"/>
            </w:tcBorders>
          </w:tcPr>
          <w:p w14:paraId="34087772" w14:textId="77777777" w:rsidR="00F466B6" w:rsidRPr="00B74153" w:rsidRDefault="00F466B6" w:rsidP="00856727">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 xml:space="preserve">Districts </w:t>
            </w:r>
          </w:p>
        </w:tc>
        <w:tc>
          <w:tcPr>
            <w:tcW w:w="1260" w:type="dxa"/>
            <w:tcBorders>
              <w:top w:val="none" w:sz="0" w:space="0" w:color="auto"/>
              <w:left w:val="none" w:sz="0" w:space="0" w:color="auto"/>
              <w:bottom w:val="single" w:sz="4" w:space="0" w:color="auto"/>
              <w:right w:val="none" w:sz="0" w:space="0" w:color="auto"/>
            </w:tcBorders>
          </w:tcPr>
          <w:p w14:paraId="43DB1127" w14:textId="77777777" w:rsidR="00F466B6" w:rsidRPr="00B74153" w:rsidRDefault="00F466B6" w:rsidP="00F466B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 of days</w:t>
            </w:r>
          </w:p>
        </w:tc>
        <w:tc>
          <w:tcPr>
            <w:tcW w:w="2070" w:type="dxa"/>
            <w:tcBorders>
              <w:top w:val="none" w:sz="0" w:space="0" w:color="auto"/>
              <w:left w:val="none" w:sz="0" w:space="0" w:color="auto"/>
              <w:bottom w:val="none" w:sz="0" w:space="0" w:color="auto"/>
              <w:right w:val="none" w:sz="0" w:space="0" w:color="auto"/>
            </w:tcBorders>
          </w:tcPr>
          <w:p w14:paraId="462DDC9C" w14:textId="77777777" w:rsidR="00F466B6" w:rsidRPr="00B74153" w:rsidRDefault="00F466B6" w:rsidP="00667A7C">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 xml:space="preserve">Dates </w:t>
            </w:r>
          </w:p>
        </w:tc>
      </w:tr>
      <w:tr w:rsidR="00A23381" w:rsidRPr="00B74153" w14:paraId="5CF16A7F" w14:textId="77777777" w:rsidTr="00967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vMerge w:val="restart"/>
            <w:tcBorders>
              <w:right w:val="single" w:sz="4" w:space="0" w:color="auto"/>
            </w:tcBorders>
            <w:shd w:val="clear" w:color="auto" w:fill="DBE5F1" w:themeFill="accent1" w:themeFillTint="33"/>
          </w:tcPr>
          <w:p w14:paraId="712DE2F1" w14:textId="77777777" w:rsidR="00A23381" w:rsidRPr="00B74153" w:rsidRDefault="00A23381" w:rsidP="00860613">
            <w:pPr>
              <w:pStyle w:val="NoSpacing"/>
              <w:jc w:val="both"/>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Norton eye unit</w:t>
            </w:r>
          </w:p>
        </w:tc>
        <w:tc>
          <w:tcPr>
            <w:tcW w:w="2250" w:type="dxa"/>
            <w:tcBorders>
              <w:left w:val="single" w:sz="4" w:space="0" w:color="auto"/>
              <w:bottom w:val="single" w:sz="4" w:space="0" w:color="auto"/>
              <w:right w:val="single" w:sz="4" w:space="0" w:color="auto"/>
            </w:tcBorders>
            <w:shd w:val="clear" w:color="auto" w:fill="DBE5F1" w:themeFill="accent1" w:themeFillTint="33"/>
          </w:tcPr>
          <w:p w14:paraId="08682028" w14:textId="77777777" w:rsidR="00A23381" w:rsidRPr="00B74153" w:rsidRDefault="00A23381" w:rsidP="00667A7C">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 xml:space="preserve">Mhondoro </w:t>
            </w:r>
          </w:p>
        </w:tc>
        <w:tc>
          <w:tcPr>
            <w:tcW w:w="1260" w:type="dxa"/>
            <w:tcBorders>
              <w:left w:val="single" w:sz="4" w:space="0" w:color="auto"/>
              <w:bottom w:val="single" w:sz="4" w:space="0" w:color="auto"/>
              <w:right w:val="single" w:sz="4" w:space="0" w:color="auto"/>
            </w:tcBorders>
            <w:shd w:val="clear" w:color="auto" w:fill="DBE5F1" w:themeFill="accent1" w:themeFillTint="33"/>
          </w:tcPr>
          <w:p w14:paraId="1DA64186" w14:textId="77777777" w:rsidR="00A23381" w:rsidRPr="00B74153" w:rsidRDefault="00A23381" w:rsidP="00F466B6">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1</w:t>
            </w:r>
          </w:p>
        </w:tc>
        <w:tc>
          <w:tcPr>
            <w:tcW w:w="2070" w:type="dxa"/>
            <w:tcBorders>
              <w:left w:val="single" w:sz="4" w:space="0" w:color="auto"/>
            </w:tcBorders>
            <w:shd w:val="clear" w:color="auto" w:fill="DBE5F1" w:themeFill="accent1" w:themeFillTint="33"/>
          </w:tcPr>
          <w:p w14:paraId="0E2C84DA" w14:textId="77777777" w:rsidR="00A23381" w:rsidRPr="00B74153" w:rsidRDefault="00A23381" w:rsidP="00667A7C">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27/04/17</w:t>
            </w:r>
          </w:p>
        </w:tc>
      </w:tr>
      <w:tr w:rsidR="00A23381" w:rsidRPr="00B74153" w14:paraId="6D70AA4D" w14:textId="77777777" w:rsidTr="009672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vMerge/>
            <w:tcBorders>
              <w:right w:val="single" w:sz="4" w:space="0" w:color="auto"/>
            </w:tcBorders>
            <w:shd w:val="clear" w:color="auto" w:fill="DBE5F1" w:themeFill="accent1" w:themeFillTint="33"/>
          </w:tcPr>
          <w:p w14:paraId="348F7908" w14:textId="77777777" w:rsidR="00A23381" w:rsidRPr="00B74153" w:rsidRDefault="00A23381" w:rsidP="00860613">
            <w:pPr>
              <w:pStyle w:val="NoSpacing"/>
              <w:jc w:val="both"/>
              <w:rPr>
                <w:rFonts w:ascii="Times New Roman" w:hAnsi="Times New Roman" w:cs="Times New Roman"/>
                <w:color w:val="000000" w:themeColor="text1"/>
                <w:lang w:val="en-GB"/>
              </w:rPr>
            </w:pPr>
          </w:p>
        </w:tc>
        <w:tc>
          <w:tcPr>
            <w:tcW w:w="2250" w:type="dxa"/>
            <w:tcBorders>
              <w:left w:val="single" w:sz="4" w:space="0" w:color="auto"/>
              <w:right w:val="single" w:sz="4" w:space="0" w:color="auto"/>
            </w:tcBorders>
            <w:shd w:val="clear" w:color="auto" w:fill="DBE5F1" w:themeFill="accent1" w:themeFillTint="33"/>
          </w:tcPr>
          <w:p w14:paraId="7F22FB26" w14:textId="77777777" w:rsidR="00A23381" w:rsidRPr="00B74153" w:rsidRDefault="00A23381" w:rsidP="00057C7D">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 xml:space="preserve">Zvimba and Makonde </w:t>
            </w:r>
          </w:p>
        </w:tc>
        <w:tc>
          <w:tcPr>
            <w:tcW w:w="1260" w:type="dxa"/>
            <w:tcBorders>
              <w:left w:val="single" w:sz="4" w:space="0" w:color="auto"/>
              <w:right w:val="single" w:sz="4" w:space="0" w:color="auto"/>
            </w:tcBorders>
            <w:shd w:val="clear" w:color="auto" w:fill="DBE5F1" w:themeFill="accent1" w:themeFillTint="33"/>
          </w:tcPr>
          <w:p w14:paraId="7C09D970" w14:textId="77777777" w:rsidR="00A23381" w:rsidRPr="00B74153" w:rsidRDefault="00A23381" w:rsidP="00F466B6">
            <w:pPr>
              <w:pStyle w:val="No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1</w:t>
            </w:r>
          </w:p>
        </w:tc>
        <w:tc>
          <w:tcPr>
            <w:tcW w:w="2070" w:type="dxa"/>
            <w:tcBorders>
              <w:left w:val="single" w:sz="4" w:space="0" w:color="auto"/>
            </w:tcBorders>
            <w:shd w:val="clear" w:color="auto" w:fill="DBE5F1" w:themeFill="accent1" w:themeFillTint="33"/>
          </w:tcPr>
          <w:p w14:paraId="20E7889D" w14:textId="77777777" w:rsidR="00A23381" w:rsidRPr="00B74153" w:rsidRDefault="00A23381" w:rsidP="00667A7C">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28/04/17</w:t>
            </w:r>
          </w:p>
        </w:tc>
      </w:tr>
      <w:tr w:rsidR="00F466B6" w:rsidRPr="00B74153" w14:paraId="6A763FCD" w14:textId="77777777" w:rsidTr="00967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Borders>
              <w:right w:val="none" w:sz="0" w:space="0" w:color="auto"/>
            </w:tcBorders>
            <w:shd w:val="clear" w:color="auto" w:fill="E5DFEC" w:themeFill="accent4" w:themeFillTint="33"/>
          </w:tcPr>
          <w:p w14:paraId="3F9C15D7" w14:textId="77777777" w:rsidR="00F466B6" w:rsidRPr="00B74153" w:rsidRDefault="00F466B6" w:rsidP="00667A7C">
            <w:pPr>
              <w:pStyle w:val="NoSpacing"/>
              <w:jc w:val="both"/>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Sekuru Kaguvi</w:t>
            </w:r>
          </w:p>
        </w:tc>
        <w:tc>
          <w:tcPr>
            <w:tcW w:w="2250" w:type="dxa"/>
            <w:tcBorders>
              <w:left w:val="none" w:sz="0" w:space="0" w:color="auto"/>
              <w:right w:val="none" w:sz="0" w:space="0" w:color="auto"/>
            </w:tcBorders>
            <w:shd w:val="clear" w:color="auto" w:fill="E5DFEC" w:themeFill="accent4" w:themeFillTint="33"/>
          </w:tcPr>
          <w:p w14:paraId="61FEB4F7" w14:textId="77777777" w:rsidR="00F466B6" w:rsidRPr="00B74153" w:rsidRDefault="00F466B6" w:rsidP="00667A7C">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Harare</w:t>
            </w:r>
          </w:p>
        </w:tc>
        <w:tc>
          <w:tcPr>
            <w:tcW w:w="1260" w:type="dxa"/>
            <w:tcBorders>
              <w:left w:val="none" w:sz="0" w:space="0" w:color="auto"/>
              <w:right w:val="none" w:sz="0" w:space="0" w:color="auto"/>
            </w:tcBorders>
            <w:shd w:val="clear" w:color="auto" w:fill="E5DFEC" w:themeFill="accent4" w:themeFillTint="33"/>
          </w:tcPr>
          <w:p w14:paraId="03715C19" w14:textId="5FF9A695" w:rsidR="00F466B6" w:rsidRPr="00B74153" w:rsidRDefault="009E475A" w:rsidP="00F466B6">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GB"/>
              </w:rPr>
            </w:pPr>
            <w:r>
              <w:rPr>
                <w:rFonts w:ascii="Times New Roman" w:hAnsi="Times New Roman" w:cs="Times New Roman"/>
                <w:color w:val="000000" w:themeColor="text1"/>
                <w:lang w:val="en-GB"/>
              </w:rPr>
              <w:t>2</w:t>
            </w:r>
          </w:p>
        </w:tc>
        <w:tc>
          <w:tcPr>
            <w:tcW w:w="2070" w:type="dxa"/>
            <w:tcBorders>
              <w:left w:val="none" w:sz="0" w:space="0" w:color="auto"/>
            </w:tcBorders>
            <w:shd w:val="clear" w:color="auto" w:fill="E5DFEC" w:themeFill="accent4" w:themeFillTint="33"/>
          </w:tcPr>
          <w:p w14:paraId="2EE6E1EE" w14:textId="7B0CC6BC" w:rsidR="00F466B6" w:rsidRPr="00B74153" w:rsidRDefault="00BC1954" w:rsidP="0014526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GB"/>
              </w:rPr>
            </w:pPr>
            <w:r w:rsidRPr="00145261">
              <w:rPr>
                <w:rFonts w:ascii="Times New Roman" w:hAnsi="Times New Roman" w:cs="Times New Roman"/>
                <w:color w:val="000000" w:themeColor="text1"/>
                <w:lang w:val="en-GB"/>
              </w:rPr>
              <w:t>10/05/17</w:t>
            </w:r>
            <w:r w:rsidR="009E475A" w:rsidRPr="00145261">
              <w:rPr>
                <w:rFonts w:ascii="Times New Roman" w:hAnsi="Times New Roman" w:cs="Times New Roman"/>
                <w:color w:val="000000" w:themeColor="text1"/>
                <w:lang w:val="en-GB"/>
              </w:rPr>
              <w:t xml:space="preserve"> &amp;</w:t>
            </w:r>
            <w:r w:rsidR="009E475A">
              <w:rPr>
                <w:rFonts w:ascii="Times New Roman" w:hAnsi="Times New Roman" w:cs="Times New Roman"/>
                <w:color w:val="000000" w:themeColor="text1"/>
                <w:lang w:val="en-GB"/>
              </w:rPr>
              <w:t xml:space="preserve"> </w:t>
            </w:r>
            <w:r w:rsidR="00145261">
              <w:rPr>
                <w:rFonts w:ascii="Times New Roman" w:hAnsi="Times New Roman" w:cs="Times New Roman"/>
                <w:color w:val="000000" w:themeColor="text1"/>
                <w:lang w:val="en-GB"/>
              </w:rPr>
              <w:t>19/05/17</w:t>
            </w:r>
          </w:p>
        </w:tc>
      </w:tr>
      <w:tr w:rsidR="00D47C59" w:rsidRPr="00B74153" w14:paraId="503B7934" w14:textId="77777777" w:rsidTr="009672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vMerge w:val="restart"/>
            <w:tcBorders>
              <w:right w:val="single" w:sz="4" w:space="0" w:color="auto"/>
            </w:tcBorders>
            <w:shd w:val="clear" w:color="auto" w:fill="EAF1DD" w:themeFill="accent3" w:themeFillTint="33"/>
          </w:tcPr>
          <w:p w14:paraId="51D2D58C" w14:textId="77777777" w:rsidR="00511F9C" w:rsidRPr="00B74153" w:rsidRDefault="00511F9C" w:rsidP="00860613">
            <w:pPr>
              <w:pStyle w:val="NoSpacing"/>
              <w:jc w:val="both"/>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Sakubva Eye Hospital</w:t>
            </w:r>
          </w:p>
        </w:tc>
        <w:tc>
          <w:tcPr>
            <w:tcW w:w="2250" w:type="dxa"/>
            <w:tcBorders>
              <w:left w:val="single" w:sz="4" w:space="0" w:color="auto"/>
              <w:bottom w:val="single" w:sz="4" w:space="0" w:color="auto"/>
              <w:right w:val="single" w:sz="4" w:space="0" w:color="auto"/>
            </w:tcBorders>
            <w:shd w:val="clear" w:color="auto" w:fill="EAF1DD" w:themeFill="accent3" w:themeFillTint="33"/>
          </w:tcPr>
          <w:p w14:paraId="20573327" w14:textId="77777777" w:rsidR="00511F9C" w:rsidRPr="00B74153" w:rsidRDefault="00511F9C" w:rsidP="00860613">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 xml:space="preserve">Mutare </w:t>
            </w:r>
          </w:p>
        </w:tc>
        <w:tc>
          <w:tcPr>
            <w:tcW w:w="1260" w:type="dxa"/>
            <w:tcBorders>
              <w:left w:val="single" w:sz="4" w:space="0" w:color="auto"/>
              <w:right w:val="single" w:sz="4" w:space="0" w:color="auto"/>
            </w:tcBorders>
            <w:shd w:val="clear" w:color="auto" w:fill="EAF1DD" w:themeFill="accent3" w:themeFillTint="33"/>
          </w:tcPr>
          <w:p w14:paraId="4C522A19" w14:textId="77777777" w:rsidR="00511F9C" w:rsidRPr="00B74153" w:rsidRDefault="00511F9C" w:rsidP="00F466B6">
            <w:pPr>
              <w:pStyle w:val="No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1</w:t>
            </w:r>
          </w:p>
        </w:tc>
        <w:tc>
          <w:tcPr>
            <w:tcW w:w="2070" w:type="dxa"/>
            <w:tcBorders>
              <w:left w:val="single" w:sz="4" w:space="0" w:color="auto"/>
            </w:tcBorders>
            <w:shd w:val="clear" w:color="auto" w:fill="EAF1DD" w:themeFill="accent3" w:themeFillTint="33"/>
          </w:tcPr>
          <w:p w14:paraId="0725CD23" w14:textId="77777777" w:rsidR="00511F9C" w:rsidRPr="00B74153" w:rsidRDefault="00511F9C" w:rsidP="002B1BE4">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04/05/17</w:t>
            </w:r>
          </w:p>
        </w:tc>
      </w:tr>
      <w:tr w:rsidR="00511F9C" w:rsidRPr="00B74153" w14:paraId="76170CDF" w14:textId="77777777" w:rsidTr="00967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vMerge/>
            <w:tcBorders>
              <w:right w:val="single" w:sz="4" w:space="0" w:color="auto"/>
            </w:tcBorders>
            <w:shd w:val="clear" w:color="auto" w:fill="EAF1DD" w:themeFill="accent3" w:themeFillTint="33"/>
          </w:tcPr>
          <w:p w14:paraId="14A5904B" w14:textId="77777777" w:rsidR="00511F9C" w:rsidRPr="00B74153" w:rsidRDefault="00511F9C" w:rsidP="00860613">
            <w:pPr>
              <w:pStyle w:val="NoSpacing"/>
              <w:jc w:val="both"/>
              <w:rPr>
                <w:rFonts w:ascii="Times New Roman" w:hAnsi="Times New Roman" w:cs="Times New Roman"/>
                <w:color w:val="000000" w:themeColor="text1"/>
                <w:lang w:val="en-GB"/>
              </w:rPr>
            </w:pPr>
          </w:p>
        </w:tc>
        <w:tc>
          <w:tcPr>
            <w:tcW w:w="2250" w:type="dxa"/>
            <w:tcBorders>
              <w:left w:val="single" w:sz="4" w:space="0" w:color="auto"/>
              <w:right w:val="single" w:sz="4" w:space="0" w:color="auto"/>
            </w:tcBorders>
            <w:shd w:val="clear" w:color="auto" w:fill="EAF1DD" w:themeFill="accent3" w:themeFillTint="33"/>
          </w:tcPr>
          <w:p w14:paraId="2E9D3CE7" w14:textId="77777777" w:rsidR="00511F9C" w:rsidRPr="00B74153" w:rsidRDefault="00511F9C" w:rsidP="00860613">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 xml:space="preserve">Hauna &amp; Nyanga </w:t>
            </w:r>
          </w:p>
        </w:tc>
        <w:tc>
          <w:tcPr>
            <w:tcW w:w="1260" w:type="dxa"/>
            <w:tcBorders>
              <w:left w:val="single" w:sz="4" w:space="0" w:color="auto"/>
            </w:tcBorders>
            <w:shd w:val="clear" w:color="auto" w:fill="EAF1DD" w:themeFill="accent3" w:themeFillTint="33"/>
          </w:tcPr>
          <w:p w14:paraId="61363179" w14:textId="77777777" w:rsidR="00511F9C" w:rsidRPr="00B74153" w:rsidRDefault="00511F9C" w:rsidP="00F466B6">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1</w:t>
            </w:r>
          </w:p>
        </w:tc>
        <w:tc>
          <w:tcPr>
            <w:tcW w:w="2070" w:type="dxa"/>
            <w:shd w:val="clear" w:color="auto" w:fill="EAF1DD" w:themeFill="accent3" w:themeFillTint="33"/>
          </w:tcPr>
          <w:p w14:paraId="7714DAB3" w14:textId="77777777" w:rsidR="00511F9C" w:rsidRPr="00B74153" w:rsidRDefault="00511F9C" w:rsidP="00860613">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05/05/17</w:t>
            </w:r>
          </w:p>
        </w:tc>
      </w:tr>
      <w:tr w:rsidR="00511F9C" w:rsidRPr="00B74153" w14:paraId="674B90FB" w14:textId="77777777" w:rsidTr="009672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8" w:type="dxa"/>
            <w:gridSpan w:val="4"/>
            <w:shd w:val="clear" w:color="auto" w:fill="9BBB59" w:themeFill="accent3"/>
          </w:tcPr>
          <w:p w14:paraId="0091753F" w14:textId="77777777" w:rsidR="00511F9C" w:rsidRPr="00B74153" w:rsidRDefault="00511F9C" w:rsidP="00A209AB">
            <w:pPr>
              <w:pStyle w:val="NoSpacing"/>
              <w:jc w:val="center"/>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Additional Days</w:t>
            </w:r>
          </w:p>
        </w:tc>
      </w:tr>
      <w:tr w:rsidR="00511F9C" w:rsidRPr="00B74153" w14:paraId="19FF3094" w14:textId="77777777" w:rsidTr="00967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vMerge w:val="restart"/>
            <w:tcBorders>
              <w:right w:val="single" w:sz="4" w:space="0" w:color="auto"/>
            </w:tcBorders>
            <w:shd w:val="clear" w:color="auto" w:fill="EAF1DD" w:themeFill="accent3" w:themeFillTint="33"/>
          </w:tcPr>
          <w:p w14:paraId="5905D5A2" w14:textId="77777777" w:rsidR="00511F9C" w:rsidRPr="00B74153" w:rsidRDefault="00511F9C" w:rsidP="00860613">
            <w:pPr>
              <w:pStyle w:val="NoSpacing"/>
              <w:jc w:val="both"/>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 xml:space="preserve">Sakubva Eye Hospital </w:t>
            </w:r>
          </w:p>
        </w:tc>
        <w:tc>
          <w:tcPr>
            <w:tcW w:w="2250" w:type="dxa"/>
            <w:tcBorders>
              <w:left w:val="single" w:sz="4" w:space="0" w:color="auto"/>
              <w:bottom w:val="single" w:sz="4" w:space="0" w:color="auto"/>
              <w:right w:val="single" w:sz="4" w:space="0" w:color="auto"/>
            </w:tcBorders>
            <w:shd w:val="clear" w:color="auto" w:fill="EAF1DD" w:themeFill="accent3" w:themeFillTint="33"/>
          </w:tcPr>
          <w:p w14:paraId="4FE19519" w14:textId="77777777" w:rsidR="00511F9C" w:rsidRPr="00B74153" w:rsidRDefault="00511F9C" w:rsidP="00860613">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Nyanga</w:t>
            </w:r>
          </w:p>
        </w:tc>
        <w:tc>
          <w:tcPr>
            <w:tcW w:w="1260" w:type="dxa"/>
            <w:tcBorders>
              <w:left w:val="single" w:sz="4" w:space="0" w:color="auto"/>
              <w:bottom w:val="single" w:sz="4" w:space="0" w:color="auto"/>
              <w:right w:val="single" w:sz="4" w:space="0" w:color="auto"/>
            </w:tcBorders>
            <w:shd w:val="clear" w:color="auto" w:fill="EAF1DD" w:themeFill="accent3" w:themeFillTint="33"/>
          </w:tcPr>
          <w:p w14:paraId="1C21B37B" w14:textId="77777777" w:rsidR="00511F9C" w:rsidRPr="00B74153" w:rsidRDefault="00511F9C" w:rsidP="00F466B6">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1</w:t>
            </w:r>
          </w:p>
        </w:tc>
        <w:tc>
          <w:tcPr>
            <w:tcW w:w="2070" w:type="dxa"/>
            <w:tcBorders>
              <w:left w:val="single" w:sz="4" w:space="0" w:color="auto"/>
            </w:tcBorders>
            <w:shd w:val="clear" w:color="auto" w:fill="EAF1DD" w:themeFill="accent3" w:themeFillTint="33"/>
          </w:tcPr>
          <w:p w14:paraId="53EF2F87" w14:textId="77777777" w:rsidR="00511F9C" w:rsidRPr="00B74153" w:rsidRDefault="00511F9C" w:rsidP="00860613">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11/07/17</w:t>
            </w:r>
          </w:p>
        </w:tc>
      </w:tr>
      <w:tr w:rsidR="00511F9C" w:rsidRPr="00B74153" w14:paraId="0A169446" w14:textId="77777777" w:rsidTr="009672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vMerge/>
            <w:tcBorders>
              <w:right w:val="single" w:sz="4" w:space="0" w:color="auto"/>
            </w:tcBorders>
            <w:shd w:val="clear" w:color="auto" w:fill="EAF1DD" w:themeFill="accent3" w:themeFillTint="33"/>
          </w:tcPr>
          <w:p w14:paraId="6DF74BC5" w14:textId="77777777" w:rsidR="00511F9C" w:rsidRPr="00B74153" w:rsidRDefault="00511F9C" w:rsidP="00860613">
            <w:pPr>
              <w:pStyle w:val="NoSpacing"/>
              <w:jc w:val="both"/>
              <w:rPr>
                <w:rFonts w:ascii="Times New Roman" w:hAnsi="Times New Roman" w:cs="Times New Roman"/>
                <w:color w:val="000000" w:themeColor="text1"/>
                <w:lang w:val="en-GB"/>
              </w:rPr>
            </w:pPr>
          </w:p>
        </w:tc>
        <w:tc>
          <w:tcPr>
            <w:tcW w:w="2250" w:type="dxa"/>
            <w:tcBorders>
              <w:left w:val="single" w:sz="4" w:space="0" w:color="auto"/>
              <w:right w:val="single" w:sz="4" w:space="0" w:color="auto"/>
            </w:tcBorders>
            <w:shd w:val="clear" w:color="auto" w:fill="EAF1DD" w:themeFill="accent3" w:themeFillTint="33"/>
          </w:tcPr>
          <w:p w14:paraId="4322B2A3" w14:textId="77777777" w:rsidR="00511F9C" w:rsidRPr="00B74153" w:rsidRDefault="00511F9C" w:rsidP="00860613">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Hauna</w:t>
            </w:r>
          </w:p>
        </w:tc>
        <w:tc>
          <w:tcPr>
            <w:tcW w:w="1260" w:type="dxa"/>
            <w:tcBorders>
              <w:left w:val="single" w:sz="4" w:space="0" w:color="auto"/>
              <w:right w:val="single" w:sz="4" w:space="0" w:color="auto"/>
            </w:tcBorders>
            <w:shd w:val="clear" w:color="auto" w:fill="EAF1DD" w:themeFill="accent3" w:themeFillTint="33"/>
          </w:tcPr>
          <w:p w14:paraId="252BEA9D" w14:textId="77777777" w:rsidR="00511F9C" w:rsidRPr="00B74153" w:rsidRDefault="00511F9C" w:rsidP="00F466B6">
            <w:pPr>
              <w:pStyle w:val="No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2</w:t>
            </w:r>
          </w:p>
        </w:tc>
        <w:tc>
          <w:tcPr>
            <w:tcW w:w="2070" w:type="dxa"/>
            <w:tcBorders>
              <w:left w:val="single" w:sz="4" w:space="0" w:color="auto"/>
            </w:tcBorders>
            <w:shd w:val="clear" w:color="auto" w:fill="EAF1DD" w:themeFill="accent3" w:themeFillTint="33"/>
          </w:tcPr>
          <w:p w14:paraId="20D442E2" w14:textId="77777777" w:rsidR="00511F9C" w:rsidRPr="00B74153" w:rsidRDefault="00511F9C" w:rsidP="00860613">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lang w:val="en-GB"/>
              </w:rPr>
            </w:pPr>
            <w:r w:rsidRPr="00B74153">
              <w:rPr>
                <w:rFonts w:ascii="Times New Roman" w:hAnsi="Times New Roman" w:cs="Times New Roman"/>
                <w:color w:val="000000" w:themeColor="text1"/>
                <w:lang w:val="en-GB"/>
              </w:rPr>
              <w:t>12/07/17 &amp; 13/07/17</w:t>
            </w:r>
          </w:p>
        </w:tc>
      </w:tr>
      <w:tr w:rsidR="00BC1954" w:rsidRPr="00B74153" w14:paraId="03AA2E2C" w14:textId="77777777" w:rsidTr="00967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Borders>
              <w:right w:val="none" w:sz="0" w:space="0" w:color="auto"/>
            </w:tcBorders>
            <w:shd w:val="clear" w:color="auto" w:fill="9BBB59" w:themeFill="accent3"/>
          </w:tcPr>
          <w:p w14:paraId="1F42EF70" w14:textId="77777777" w:rsidR="00BC1954" w:rsidRPr="00B74153" w:rsidRDefault="00BC1954" w:rsidP="00860613">
            <w:pPr>
              <w:pStyle w:val="NoSpacing"/>
              <w:jc w:val="both"/>
              <w:rPr>
                <w:rFonts w:ascii="Times New Roman" w:hAnsi="Times New Roman" w:cs="Times New Roman"/>
                <w:b w:val="0"/>
                <w:color w:val="000000" w:themeColor="text1"/>
                <w:lang w:val="en-GB"/>
              </w:rPr>
            </w:pPr>
            <w:r w:rsidRPr="00B74153">
              <w:rPr>
                <w:rFonts w:ascii="Times New Roman" w:hAnsi="Times New Roman" w:cs="Times New Roman"/>
                <w:color w:val="000000" w:themeColor="text1"/>
                <w:lang w:val="en-GB"/>
              </w:rPr>
              <w:t>Total</w:t>
            </w:r>
          </w:p>
        </w:tc>
        <w:tc>
          <w:tcPr>
            <w:tcW w:w="2250" w:type="dxa"/>
            <w:tcBorders>
              <w:left w:val="none" w:sz="0" w:space="0" w:color="auto"/>
              <w:right w:val="none" w:sz="0" w:space="0" w:color="auto"/>
            </w:tcBorders>
            <w:shd w:val="clear" w:color="auto" w:fill="9BBB59" w:themeFill="accent3"/>
          </w:tcPr>
          <w:p w14:paraId="65E86364" w14:textId="77777777" w:rsidR="00BC1954" w:rsidRPr="00B74153" w:rsidRDefault="00BC1954" w:rsidP="00860613">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GB"/>
              </w:rPr>
            </w:pPr>
          </w:p>
        </w:tc>
        <w:tc>
          <w:tcPr>
            <w:tcW w:w="1260" w:type="dxa"/>
            <w:tcBorders>
              <w:left w:val="none" w:sz="0" w:space="0" w:color="auto"/>
              <w:right w:val="none" w:sz="0" w:space="0" w:color="auto"/>
            </w:tcBorders>
            <w:shd w:val="clear" w:color="auto" w:fill="9BBB59" w:themeFill="accent3"/>
          </w:tcPr>
          <w:p w14:paraId="1F39ED04" w14:textId="21803302" w:rsidR="00BC1954" w:rsidRPr="00B74153" w:rsidRDefault="009E475A" w:rsidP="00F466B6">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lang w:val="en-GB"/>
              </w:rPr>
            </w:pPr>
            <w:r>
              <w:rPr>
                <w:rFonts w:ascii="Times New Roman" w:hAnsi="Times New Roman" w:cs="Times New Roman"/>
                <w:b/>
                <w:color w:val="000000" w:themeColor="text1"/>
                <w:lang w:val="en-GB"/>
              </w:rPr>
              <w:t>9</w:t>
            </w:r>
          </w:p>
        </w:tc>
        <w:tc>
          <w:tcPr>
            <w:tcW w:w="2070" w:type="dxa"/>
            <w:tcBorders>
              <w:left w:val="none" w:sz="0" w:space="0" w:color="auto"/>
            </w:tcBorders>
            <w:shd w:val="clear" w:color="auto" w:fill="9BBB59" w:themeFill="accent3"/>
          </w:tcPr>
          <w:p w14:paraId="0C466555" w14:textId="77777777" w:rsidR="00BC1954" w:rsidRPr="00B74153" w:rsidRDefault="00BC1954" w:rsidP="00860613">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GB"/>
              </w:rPr>
            </w:pPr>
          </w:p>
        </w:tc>
      </w:tr>
    </w:tbl>
    <w:p w14:paraId="32B9FB9E" w14:textId="77777777" w:rsidR="002D5CDF" w:rsidRPr="00B74153" w:rsidRDefault="000517BA" w:rsidP="000517BA">
      <w:pPr>
        <w:pStyle w:val="NoSpacing"/>
        <w:jc w:val="center"/>
        <w:rPr>
          <w:rFonts w:ascii="Times New Roman" w:hAnsi="Times New Roman" w:cs="Times New Roman"/>
          <w:color w:val="4F81BD" w:themeColor="accent1"/>
          <w:sz w:val="24"/>
          <w:szCs w:val="24"/>
          <w:lang w:val="en-GB"/>
        </w:rPr>
      </w:pPr>
      <w:r w:rsidRPr="00B74153">
        <w:rPr>
          <w:rFonts w:ascii="Times New Roman" w:hAnsi="Times New Roman" w:cs="Times New Roman"/>
          <w:b/>
          <w:color w:val="4F81BD" w:themeColor="accent1"/>
          <w:sz w:val="24"/>
          <w:szCs w:val="24"/>
          <w:lang w:val="en-GB"/>
        </w:rPr>
        <w:t>Source:</w:t>
      </w:r>
      <w:r w:rsidRPr="00B74153">
        <w:rPr>
          <w:rFonts w:ascii="Times New Roman" w:hAnsi="Times New Roman" w:cs="Times New Roman"/>
          <w:color w:val="4F81BD" w:themeColor="accent1"/>
          <w:sz w:val="24"/>
          <w:szCs w:val="24"/>
          <w:lang w:val="en-GB"/>
        </w:rPr>
        <w:t xml:space="preserve"> Evaluation Data June 2017</w:t>
      </w:r>
    </w:p>
    <w:p w14:paraId="23F6A7A1" w14:textId="77777777" w:rsidR="00511F9C" w:rsidRPr="00B74153" w:rsidRDefault="00511F9C" w:rsidP="00860613">
      <w:pPr>
        <w:pStyle w:val="NoSpacing"/>
        <w:jc w:val="both"/>
        <w:rPr>
          <w:rFonts w:ascii="Times New Roman" w:hAnsi="Times New Roman" w:cs="Times New Roman"/>
          <w:color w:val="000000" w:themeColor="text1"/>
          <w:sz w:val="24"/>
          <w:szCs w:val="24"/>
          <w:lang w:val="en-GB"/>
        </w:rPr>
      </w:pPr>
    </w:p>
    <w:p w14:paraId="48898D0D" w14:textId="164B1777" w:rsidR="002D5CDF" w:rsidRPr="00B74153" w:rsidRDefault="002D5CDF" w:rsidP="00860613">
      <w:pPr>
        <w:pStyle w:val="NoSpacing"/>
        <w:jc w:val="both"/>
        <w:rPr>
          <w:rFonts w:ascii="Times New Roman" w:hAnsi="Times New Roman" w:cs="Times New Roman"/>
          <w:color w:val="000000" w:themeColor="text1"/>
          <w:sz w:val="24"/>
          <w:szCs w:val="24"/>
          <w:lang w:val="en-GB"/>
        </w:rPr>
      </w:pPr>
      <w:r w:rsidRPr="00B74153">
        <w:rPr>
          <w:rFonts w:ascii="Times New Roman" w:hAnsi="Times New Roman" w:cs="Times New Roman"/>
          <w:color w:val="000000" w:themeColor="text1"/>
          <w:sz w:val="24"/>
          <w:szCs w:val="24"/>
          <w:lang w:val="en-GB"/>
        </w:rPr>
        <w:t xml:space="preserve">Pilot-testing of the data collection tools was </w:t>
      </w:r>
      <w:r w:rsidR="00F63EEA" w:rsidRPr="00B74153">
        <w:rPr>
          <w:rFonts w:ascii="Times New Roman" w:hAnsi="Times New Roman" w:cs="Times New Roman"/>
          <w:color w:val="000000" w:themeColor="text1"/>
          <w:sz w:val="24"/>
          <w:szCs w:val="24"/>
          <w:lang w:val="en-GB"/>
        </w:rPr>
        <w:t xml:space="preserve">conducted </w:t>
      </w:r>
      <w:r w:rsidRPr="00B74153">
        <w:rPr>
          <w:rFonts w:ascii="Times New Roman" w:hAnsi="Times New Roman" w:cs="Times New Roman"/>
          <w:color w:val="000000" w:themeColor="text1"/>
          <w:sz w:val="24"/>
          <w:szCs w:val="24"/>
          <w:lang w:val="en-GB"/>
        </w:rPr>
        <w:t xml:space="preserve">in </w:t>
      </w:r>
      <w:r w:rsidR="00FD79C9" w:rsidRPr="00B74153">
        <w:rPr>
          <w:rFonts w:ascii="Times New Roman" w:hAnsi="Times New Roman" w:cs="Times New Roman"/>
          <w:color w:val="000000" w:themeColor="text1"/>
          <w:sz w:val="24"/>
          <w:szCs w:val="24"/>
          <w:lang w:val="en-GB"/>
        </w:rPr>
        <w:t xml:space="preserve">Mhondoro </w:t>
      </w:r>
      <w:r w:rsidR="009672D6">
        <w:rPr>
          <w:rFonts w:ascii="Times New Roman" w:hAnsi="Times New Roman" w:cs="Times New Roman"/>
          <w:color w:val="000000" w:themeColor="text1"/>
          <w:sz w:val="24"/>
          <w:szCs w:val="24"/>
          <w:lang w:val="en-GB"/>
        </w:rPr>
        <w:t xml:space="preserve">District </w:t>
      </w:r>
      <w:r w:rsidR="009E475A">
        <w:rPr>
          <w:rFonts w:ascii="Times New Roman" w:hAnsi="Times New Roman" w:cs="Times New Roman"/>
          <w:color w:val="000000" w:themeColor="text1"/>
          <w:sz w:val="24"/>
          <w:szCs w:val="24"/>
          <w:lang w:val="en-GB"/>
        </w:rPr>
        <w:t xml:space="preserve">and Harare Metropolitan </w:t>
      </w:r>
      <w:r w:rsidRPr="00B74153">
        <w:rPr>
          <w:rFonts w:ascii="Times New Roman" w:hAnsi="Times New Roman" w:cs="Times New Roman"/>
          <w:color w:val="000000" w:themeColor="text1"/>
          <w:sz w:val="24"/>
          <w:szCs w:val="24"/>
          <w:lang w:val="en-GB"/>
        </w:rPr>
        <w:t xml:space="preserve">resulting in the refinement of all the data collection </w:t>
      </w:r>
      <w:r w:rsidR="009672D6">
        <w:rPr>
          <w:rFonts w:ascii="Times New Roman" w:hAnsi="Times New Roman" w:cs="Times New Roman"/>
          <w:color w:val="000000" w:themeColor="text1"/>
          <w:sz w:val="24"/>
          <w:szCs w:val="24"/>
          <w:lang w:val="en-GB"/>
        </w:rPr>
        <w:t>tools</w:t>
      </w:r>
      <w:r w:rsidR="00CA423A" w:rsidRPr="00B74153">
        <w:rPr>
          <w:rFonts w:ascii="Times New Roman" w:hAnsi="Times New Roman" w:cs="Times New Roman"/>
          <w:color w:val="000000" w:themeColor="text1"/>
          <w:sz w:val="24"/>
          <w:szCs w:val="24"/>
          <w:lang w:val="en-GB"/>
        </w:rPr>
        <w:t xml:space="preserve"> </w:t>
      </w:r>
      <w:r w:rsidR="007F13F4" w:rsidRPr="00B74153">
        <w:rPr>
          <w:rFonts w:ascii="Times New Roman" w:hAnsi="Times New Roman" w:cs="Times New Roman"/>
          <w:color w:val="000000" w:themeColor="text1"/>
          <w:sz w:val="24"/>
          <w:szCs w:val="24"/>
          <w:lang w:val="en-GB"/>
        </w:rPr>
        <w:t>(FGD</w:t>
      </w:r>
      <w:r w:rsidRPr="00B74153">
        <w:rPr>
          <w:rFonts w:ascii="Times New Roman" w:hAnsi="Times New Roman" w:cs="Times New Roman"/>
          <w:color w:val="000000" w:themeColor="text1"/>
          <w:sz w:val="24"/>
          <w:szCs w:val="24"/>
          <w:lang w:val="en-GB"/>
        </w:rPr>
        <w:t xml:space="preserve"> guide</w:t>
      </w:r>
      <w:r w:rsidR="009672D6">
        <w:rPr>
          <w:rFonts w:ascii="Times New Roman" w:hAnsi="Times New Roman" w:cs="Times New Roman"/>
          <w:color w:val="000000" w:themeColor="text1"/>
          <w:sz w:val="24"/>
          <w:szCs w:val="24"/>
          <w:lang w:val="en-GB"/>
        </w:rPr>
        <w:t>, Interview guide</w:t>
      </w:r>
      <w:r w:rsidRPr="00B74153">
        <w:rPr>
          <w:rFonts w:ascii="Times New Roman" w:hAnsi="Times New Roman" w:cs="Times New Roman"/>
          <w:color w:val="000000" w:themeColor="text1"/>
          <w:sz w:val="24"/>
          <w:szCs w:val="24"/>
          <w:lang w:val="en-GB"/>
        </w:rPr>
        <w:t xml:space="preserve"> and K</w:t>
      </w:r>
      <w:r w:rsidR="009E475A">
        <w:rPr>
          <w:rFonts w:ascii="Times New Roman" w:hAnsi="Times New Roman" w:cs="Times New Roman"/>
          <w:color w:val="000000" w:themeColor="text1"/>
          <w:sz w:val="24"/>
          <w:szCs w:val="24"/>
          <w:lang w:val="en-GB"/>
        </w:rPr>
        <w:t>ey Informant Interview g</w:t>
      </w:r>
      <w:r w:rsidR="009672D6">
        <w:rPr>
          <w:rFonts w:ascii="Times New Roman" w:hAnsi="Times New Roman" w:cs="Times New Roman"/>
          <w:color w:val="000000" w:themeColor="text1"/>
          <w:sz w:val="24"/>
          <w:szCs w:val="24"/>
          <w:lang w:val="en-GB"/>
        </w:rPr>
        <w:t>uides</w:t>
      </w:r>
      <w:r w:rsidRPr="00B74153">
        <w:rPr>
          <w:rFonts w:ascii="Times New Roman" w:hAnsi="Times New Roman" w:cs="Times New Roman"/>
          <w:color w:val="000000" w:themeColor="text1"/>
          <w:sz w:val="24"/>
          <w:szCs w:val="24"/>
          <w:lang w:val="en-GB"/>
        </w:rPr>
        <w:t xml:space="preserve">). The </w:t>
      </w:r>
      <w:r w:rsidR="00CA423A" w:rsidRPr="00B74153">
        <w:rPr>
          <w:rFonts w:ascii="Times New Roman" w:hAnsi="Times New Roman" w:cs="Times New Roman"/>
          <w:color w:val="000000" w:themeColor="text1"/>
          <w:sz w:val="24"/>
          <w:szCs w:val="24"/>
          <w:lang w:val="en-GB"/>
        </w:rPr>
        <w:t>refined</w:t>
      </w:r>
      <w:r w:rsidRPr="00B74153">
        <w:rPr>
          <w:rFonts w:ascii="Times New Roman" w:hAnsi="Times New Roman" w:cs="Times New Roman"/>
          <w:color w:val="000000" w:themeColor="text1"/>
          <w:sz w:val="24"/>
          <w:szCs w:val="24"/>
          <w:lang w:val="en-GB"/>
        </w:rPr>
        <w:t xml:space="preserve"> tools were then shared </w:t>
      </w:r>
      <w:r w:rsidR="009672D6" w:rsidRPr="00B74153">
        <w:rPr>
          <w:rFonts w:ascii="Times New Roman" w:hAnsi="Times New Roman" w:cs="Times New Roman"/>
          <w:color w:val="000000" w:themeColor="text1"/>
          <w:sz w:val="24"/>
          <w:szCs w:val="24"/>
          <w:lang w:val="en-GB"/>
        </w:rPr>
        <w:t xml:space="preserve">in-field with </w:t>
      </w:r>
      <w:r w:rsidRPr="00B74153">
        <w:rPr>
          <w:rFonts w:ascii="Times New Roman" w:hAnsi="Times New Roman" w:cs="Times New Roman"/>
          <w:color w:val="000000" w:themeColor="text1"/>
          <w:sz w:val="24"/>
          <w:szCs w:val="24"/>
          <w:lang w:val="en-GB"/>
        </w:rPr>
        <w:t xml:space="preserve">the </w:t>
      </w:r>
      <w:r w:rsidR="009E475A" w:rsidRPr="00B74153">
        <w:rPr>
          <w:rFonts w:ascii="Times New Roman" w:hAnsi="Times New Roman" w:cs="Times New Roman"/>
          <w:color w:val="000000" w:themeColor="text1"/>
          <w:sz w:val="24"/>
          <w:szCs w:val="24"/>
          <w:lang w:val="en-GB"/>
        </w:rPr>
        <w:t xml:space="preserve">Mashonaland West </w:t>
      </w:r>
      <w:r w:rsidR="00F63EEA" w:rsidRPr="00B74153">
        <w:rPr>
          <w:rFonts w:ascii="Times New Roman" w:hAnsi="Times New Roman" w:cs="Times New Roman"/>
          <w:color w:val="000000" w:themeColor="text1"/>
          <w:sz w:val="24"/>
          <w:szCs w:val="24"/>
          <w:lang w:val="en-GB"/>
        </w:rPr>
        <w:t xml:space="preserve">Project Coordinator and with CBM </w:t>
      </w:r>
      <w:r w:rsidRPr="00B74153">
        <w:rPr>
          <w:rFonts w:ascii="Times New Roman" w:hAnsi="Times New Roman" w:cs="Times New Roman"/>
          <w:color w:val="000000" w:themeColor="text1"/>
          <w:sz w:val="24"/>
          <w:szCs w:val="24"/>
          <w:lang w:val="en-GB"/>
        </w:rPr>
        <w:t xml:space="preserve">during the </w:t>
      </w:r>
      <w:r w:rsidR="00F63EEA" w:rsidRPr="00B74153">
        <w:rPr>
          <w:rFonts w:ascii="Times New Roman" w:hAnsi="Times New Roman" w:cs="Times New Roman"/>
          <w:color w:val="000000" w:themeColor="text1"/>
          <w:sz w:val="24"/>
          <w:szCs w:val="24"/>
          <w:lang w:val="en-GB"/>
        </w:rPr>
        <w:t xml:space="preserve">first </w:t>
      </w:r>
      <w:r w:rsidRPr="00B74153">
        <w:rPr>
          <w:rFonts w:ascii="Times New Roman" w:hAnsi="Times New Roman" w:cs="Times New Roman"/>
          <w:color w:val="000000" w:themeColor="text1"/>
          <w:sz w:val="24"/>
          <w:szCs w:val="24"/>
          <w:lang w:val="en-GB"/>
        </w:rPr>
        <w:t>debriefing meeting</w:t>
      </w:r>
      <w:r w:rsidR="00F63EEA" w:rsidRPr="00B74153">
        <w:rPr>
          <w:rFonts w:ascii="Times New Roman" w:hAnsi="Times New Roman" w:cs="Times New Roman"/>
          <w:color w:val="000000" w:themeColor="text1"/>
          <w:sz w:val="24"/>
          <w:szCs w:val="24"/>
          <w:lang w:val="en-GB"/>
        </w:rPr>
        <w:t xml:space="preserve"> following data collection in Mhondoro, Zvimba</w:t>
      </w:r>
      <w:r w:rsidR="002129C1" w:rsidRPr="00B74153">
        <w:rPr>
          <w:rFonts w:ascii="Times New Roman" w:hAnsi="Times New Roman" w:cs="Times New Roman"/>
          <w:color w:val="000000" w:themeColor="text1"/>
          <w:sz w:val="24"/>
          <w:szCs w:val="24"/>
          <w:lang w:val="en-GB"/>
        </w:rPr>
        <w:t xml:space="preserve"> and Makonde</w:t>
      </w:r>
      <w:r w:rsidRPr="00B74153">
        <w:rPr>
          <w:rFonts w:ascii="Times New Roman" w:hAnsi="Times New Roman" w:cs="Times New Roman"/>
          <w:color w:val="000000" w:themeColor="text1"/>
          <w:sz w:val="24"/>
          <w:szCs w:val="24"/>
          <w:lang w:val="en-GB"/>
        </w:rPr>
        <w:t xml:space="preserve">. </w:t>
      </w:r>
      <w:r w:rsidR="002129C1" w:rsidRPr="00B74153">
        <w:rPr>
          <w:rFonts w:ascii="Times New Roman" w:hAnsi="Times New Roman" w:cs="Times New Roman"/>
          <w:color w:val="000000" w:themeColor="text1"/>
          <w:sz w:val="24"/>
          <w:szCs w:val="24"/>
          <w:lang w:val="en-GB"/>
        </w:rPr>
        <w:t xml:space="preserve">After </w:t>
      </w:r>
      <w:r w:rsidR="009672D6">
        <w:rPr>
          <w:rFonts w:ascii="Times New Roman" w:hAnsi="Times New Roman" w:cs="Times New Roman"/>
          <w:color w:val="000000" w:themeColor="text1"/>
          <w:sz w:val="24"/>
          <w:szCs w:val="24"/>
          <w:lang w:val="en-GB"/>
        </w:rPr>
        <w:t xml:space="preserve">enumeration in </w:t>
      </w:r>
      <w:r w:rsidR="002129C1" w:rsidRPr="00B74153">
        <w:rPr>
          <w:rFonts w:ascii="Times New Roman" w:hAnsi="Times New Roman" w:cs="Times New Roman"/>
          <w:color w:val="000000" w:themeColor="text1"/>
          <w:sz w:val="24"/>
          <w:szCs w:val="24"/>
          <w:lang w:val="en-GB"/>
        </w:rPr>
        <w:t>Mashonaland West Province, the next d</w:t>
      </w:r>
      <w:r w:rsidRPr="00B74153">
        <w:rPr>
          <w:rFonts w:ascii="Times New Roman" w:hAnsi="Times New Roman" w:cs="Times New Roman"/>
          <w:color w:val="000000" w:themeColor="text1"/>
          <w:sz w:val="24"/>
          <w:szCs w:val="24"/>
          <w:lang w:val="en-GB"/>
        </w:rPr>
        <w:t xml:space="preserve">ata collection </w:t>
      </w:r>
      <w:r w:rsidR="009672D6">
        <w:rPr>
          <w:rFonts w:ascii="Times New Roman" w:hAnsi="Times New Roman" w:cs="Times New Roman"/>
          <w:color w:val="000000" w:themeColor="text1"/>
          <w:sz w:val="24"/>
          <w:szCs w:val="24"/>
          <w:lang w:val="en-GB"/>
        </w:rPr>
        <w:t xml:space="preserve">process </w:t>
      </w:r>
      <w:r w:rsidRPr="00B74153">
        <w:rPr>
          <w:rFonts w:ascii="Times New Roman" w:hAnsi="Times New Roman" w:cs="Times New Roman"/>
          <w:color w:val="000000" w:themeColor="text1"/>
          <w:sz w:val="24"/>
          <w:szCs w:val="24"/>
          <w:lang w:val="en-GB"/>
        </w:rPr>
        <w:t xml:space="preserve">was conducted in </w:t>
      </w:r>
      <w:r w:rsidR="00831656" w:rsidRPr="00B74153">
        <w:rPr>
          <w:rFonts w:ascii="Times New Roman" w:hAnsi="Times New Roman" w:cs="Times New Roman"/>
          <w:color w:val="000000" w:themeColor="text1"/>
          <w:sz w:val="24"/>
          <w:szCs w:val="24"/>
          <w:lang w:val="en-GB"/>
        </w:rPr>
        <w:t xml:space="preserve">Manicaland and </w:t>
      </w:r>
      <w:r w:rsidR="00FD79C9" w:rsidRPr="00B74153">
        <w:rPr>
          <w:rFonts w:ascii="Times New Roman" w:hAnsi="Times New Roman" w:cs="Times New Roman"/>
          <w:color w:val="000000" w:themeColor="text1"/>
          <w:sz w:val="24"/>
          <w:szCs w:val="24"/>
          <w:lang w:val="en-GB"/>
        </w:rPr>
        <w:t xml:space="preserve">Harare </w:t>
      </w:r>
      <w:r w:rsidR="00941D71">
        <w:rPr>
          <w:rFonts w:ascii="Times New Roman" w:hAnsi="Times New Roman" w:cs="Times New Roman"/>
          <w:color w:val="000000" w:themeColor="text1"/>
          <w:sz w:val="24"/>
          <w:szCs w:val="24"/>
          <w:lang w:val="en-GB"/>
        </w:rPr>
        <w:t xml:space="preserve">Metropolitan </w:t>
      </w:r>
      <w:r w:rsidR="00FD79C9" w:rsidRPr="00B74153">
        <w:rPr>
          <w:rFonts w:ascii="Times New Roman" w:hAnsi="Times New Roman" w:cs="Times New Roman"/>
          <w:color w:val="000000" w:themeColor="text1"/>
          <w:sz w:val="24"/>
          <w:szCs w:val="24"/>
          <w:lang w:val="en-GB"/>
        </w:rPr>
        <w:t xml:space="preserve">provinces. </w:t>
      </w:r>
    </w:p>
    <w:p w14:paraId="5FF50316" w14:textId="77777777" w:rsidR="002D5CDF" w:rsidRPr="00B74153" w:rsidRDefault="002D5CDF" w:rsidP="00860613">
      <w:pPr>
        <w:pStyle w:val="NoSpacing"/>
        <w:jc w:val="both"/>
        <w:rPr>
          <w:rFonts w:ascii="Times New Roman" w:hAnsi="Times New Roman" w:cs="Times New Roman"/>
          <w:color w:val="000000" w:themeColor="text1"/>
          <w:sz w:val="24"/>
          <w:szCs w:val="24"/>
          <w:lang w:val="en-GB"/>
        </w:rPr>
      </w:pPr>
    </w:p>
    <w:p w14:paraId="55845B40" w14:textId="7422C66D" w:rsidR="00860613" w:rsidRPr="00B74153" w:rsidRDefault="002129C1" w:rsidP="00860613">
      <w:pPr>
        <w:pStyle w:val="NoSpacing"/>
        <w:jc w:val="both"/>
        <w:rPr>
          <w:rFonts w:ascii="Times New Roman" w:hAnsi="Times New Roman" w:cs="Times New Roman"/>
          <w:color w:val="000000" w:themeColor="text1"/>
          <w:sz w:val="24"/>
          <w:szCs w:val="24"/>
          <w:lang w:val="en-GB"/>
        </w:rPr>
      </w:pPr>
      <w:r w:rsidRPr="00B74153">
        <w:rPr>
          <w:rFonts w:ascii="Times New Roman" w:hAnsi="Times New Roman" w:cs="Times New Roman"/>
          <w:color w:val="000000" w:themeColor="text1"/>
          <w:sz w:val="24"/>
          <w:szCs w:val="24"/>
          <w:lang w:val="en-GB"/>
        </w:rPr>
        <w:t>At</w:t>
      </w:r>
      <w:r w:rsidR="00FD79C9" w:rsidRPr="00B74153">
        <w:rPr>
          <w:rFonts w:ascii="Times New Roman" w:hAnsi="Times New Roman" w:cs="Times New Roman"/>
          <w:color w:val="000000" w:themeColor="text1"/>
          <w:sz w:val="24"/>
          <w:szCs w:val="24"/>
          <w:lang w:val="en-GB"/>
        </w:rPr>
        <w:t xml:space="preserve"> the periodic debriefing meetings, the </w:t>
      </w:r>
      <w:r w:rsidR="00A0179C" w:rsidRPr="00B74153">
        <w:rPr>
          <w:rFonts w:ascii="Times New Roman" w:hAnsi="Times New Roman" w:cs="Times New Roman"/>
          <w:color w:val="000000" w:themeColor="text1"/>
          <w:sz w:val="24"/>
          <w:szCs w:val="24"/>
          <w:lang w:val="en-GB"/>
        </w:rPr>
        <w:t xml:space="preserve">evaluation </w:t>
      </w:r>
      <w:r w:rsidR="00FD79C9" w:rsidRPr="00B74153">
        <w:rPr>
          <w:rFonts w:ascii="Times New Roman" w:hAnsi="Times New Roman" w:cs="Times New Roman"/>
          <w:color w:val="000000" w:themeColor="text1"/>
          <w:sz w:val="24"/>
          <w:szCs w:val="24"/>
          <w:lang w:val="en-GB"/>
        </w:rPr>
        <w:t xml:space="preserve">team presented </w:t>
      </w:r>
      <w:r w:rsidR="00697043" w:rsidRPr="00B74153">
        <w:rPr>
          <w:rFonts w:ascii="Times New Roman" w:hAnsi="Times New Roman" w:cs="Times New Roman"/>
          <w:color w:val="000000" w:themeColor="text1"/>
          <w:sz w:val="24"/>
          <w:szCs w:val="24"/>
          <w:lang w:val="en-GB"/>
        </w:rPr>
        <w:t>p</w:t>
      </w:r>
      <w:r w:rsidR="005E3C42" w:rsidRPr="00B74153">
        <w:rPr>
          <w:rFonts w:ascii="Times New Roman" w:hAnsi="Times New Roman" w:cs="Times New Roman"/>
          <w:color w:val="000000" w:themeColor="text1"/>
          <w:sz w:val="24"/>
          <w:szCs w:val="24"/>
          <w:lang w:val="en-GB"/>
        </w:rPr>
        <w:t>reliminary</w:t>
      </w:r>
      <w:r w:rsidR="00860613" w:rsidRPr="00B74153">
        <w:rPr>
          <w:rFonts w:ascii="Times New Roman" w:hAnsi="Times New Roman" w:cs="Times New Roman"/>
          <w:color w:val="000000" w:themeColor="text1"/>
          <w:sz w:val="24"/>
          <w:szCs w:val="24"/>
          <w:lang w:val="en-GB"/>
        </w:rPr>
        <w:t xml:space="preserve"> findings to </w:t>
      </w:r>
      <w:r w:rsidR="005E3C42" w:rsidRPr="00B74153">
        <w:rPr>
          <w:rFonts w:ascii="Times New Roman" w:hAnsi="Times New Roman" w:cs="Times New Roman"/>
          <w:color w:val="000000" w:themeColor="text1"/>
          <w:sz w:val="24"/>
          <w:szCs w:val="24"/>
          <w:lang w:val="en-GB"/>
        </w:rPr>
        <w:t xml:space="preserve">CBM </w:t>
      </w:r>
      <w:r w:rsidR="00FD79C9" w:rsidRPr="00B74153">
        <w:rPr>
          <w:rFonts w:ascii="Times New Roman" w:hAnsi="Times New Roman" w:cs="Times New Roman"/>
          <w:color w:val="000000" w:themeColor="text1"/>
          <w:sz w:val="24"/>
          <w:szCs w:val="24"/>
          <w:lang w:val="en-GB"/>
        </w:rPr>
        <w:t>management</w:t>
      </w:r>
      <w:r w:rsidRPr="00B74153">
        <w:rPr>
          <w:rFonts w:ascii="Times New Roman" w:hAnsi="Times New Roman" w:cs="Times New Roman"/>
          <w:color w:val="000000" w:themeColor="text1"/>
          <w:sz w:val="24"/>
          <w:szCs w:val="24"/>
          <w:lang w:val="en-GB"/>
        </w:rPr>
        <w:t>. T</w:t>
      </w:r>
      <w:r w:rsidR="00FD79C9" w:rsidRPr="00B74153">
        <w:rPr>
          <w:rFonts w:ascii="Times New Roman" w:hAnsi="Times New Roman" w:cs="Times New Roman"/>
          <w:color w:val="000000" w:themeColor="text1"/>
          <w:sz w:val="24"/>
          <w:szCs w:val="24"/>
          <w:lang w:val="en-GB"/>
        </w:rPr>
        <w:t xml:space="preserve">he purpose of </w:t>
      </w:r>
      <w:r w:rsidRPr="00B74153">
        <w:rPr>
          <w:rFonts w:ascii="Times New Roman" w:hAnsi="Times New Roman" w:cs="Times New Roman"/>
          <w:color w:val="000000" w:themeColor="text1"/>
          <w:sz w:val="24"/>
          <w:szCs w:val="24"/>
          <w:lang w:val="en-GB"/>
        </w:rPr>
        <w:t xml:space="preserve">the debriefing </w:t>
      </w:r>
      <w:r w:rsidR="00FD79C9" w:rsidRPr="00B74153">
        <w:rPr>
          <w:rFonts w:ascii="Times New Roman" w:hAnsi="Times New Roman" w:cs="Times New Roman"/>
          <w:color w:val="000000" w:themeColor="text1"/>
          <w:sz w:val="24"/>
          <w:szCs w:val="24"/>
          <w:lang w:val="en-GB"/>
        </w:rPr>
        <w:t xml:space="preserve">meetings was </w:t>
      </w:r>
      <w:r w:rsidR="00941D71">
        <w:rPr>
          <w:rFonts w:ascii="Times New Roman" w:hAnsi="Times New Roman" w:cs="Times New Roman"/>
          <w:color w:val="000000" w:themeColor="text1"/>
          <w:sz w:val="24"/>
          <w:szCs w:val="24"/>
          <w:lang w:val="en-GB"/>
        </w:rPr>
        <w:t>to seek</w:t>
      </w:r>
      <w:r w:rsidR="00FD79C9" w:rsidRPr="00B74153">
        <w:rPr>
          <w:rFonts w:ascii="Times New Roman" w:hAnsi="Times New Roman" w:cs="Times New Roman"/>
          <w:color w:val="000000" w:themeColor="text1"/>
          <w:sz w:val="24"/>
          <w:szCs w:val="24"/>
          <w:lang w:val="en-GB"/>
        </w:rPr>
        <w:t xml:space="preserve"> </w:t>
      </w:r>
      <w:r w:rsidR="001836FC" w:rsidRPr="00B74153">
        <w:rPr>
          <w:rFonts w:ascii="Times New Roman" w:hAnsi="Times New Roman" w:cs="Times New Roman"/>
          <w:color w:val="000000" w:themeColor="text1"/>
          <w:sz w:val="24"/>
          <w:szCs w:val="24"/>
          <w:lang w:val="en-GB"/>
        </w:rPr>
        <w:t xml:space="preserve">clarification and </w:t>
      </w:r>
      <w:r w:rsidR="00FD79C9" w:rsidRPr="00B74153">
        <w:rPr>
          <w:rFonts w:ascii="Times New Roman" w:hAnsi="Times New Roman" w:cs="Times New Roman"/>
          <w:color w:val="000000" w:themeColor="text1"/>
          <w:sz w:val="24"/>
          <w:szCs w:val="24"/>
          <w:lang w:val="en-GB"/>
        </w:rPr>
        <w:t>validation</w:t>
      </w:r>
      <w:r w:rsidR="001836FC" w:rsidRPr="00B74153">
        <w:rPr>
          <w:rFonts w:ascii="Times New Roman" w:hAnsi="Times New Roman" w:cs="Times New Roman"/>
          <w:color w:val="000000" w:themeColor="text1"/>
          <w:sz w:val="24"/>
          <w:szCs w:val="24"/>
          <w:lang w:val="en-GB"/>
        </w:rPr>
        <w:t xml:space="preserve"> of the findings</w:t>
      </w:r>
      <w:r w:rsidRPr="00B74153">
        <w:rPr>
          <w:rFonts w:ascii="Times New Roman" w:hAnsi="Times New Roman" w:cs="Times New Roman"/>
          <w:color w:val="000000" w:themeColor="text1"/>
          <w:sz w:val="24"/>
          <w:szCs w:val="24"/>
          <w:lang w:val="en-GB"/>
        </w:rPr>
        <w:t xml:space="preserve"> as well as to get guidance </w:t>
      </w:r>
      <w:r w:rsidR="00482A55" w:rsidRPr="00B74153">
        <w:rPr>
          <w:rFonts w:ascii="Times New Roman" w:hAnsi="Times New Roman" w:cs="Times New Roman"/>
          <w:color w:val="000000" w:themeColor="text1"/>
          <w:sz w:val="24"/>
          <w:szCs w:val="24"/>
          <w:lang w:val="en-GB"/>
        </w:rPr>
        <w:t xml:space="preserve">on </w:t>
      </w:r>
      <w:r w:rsidR="00941D71">
        <w:rPr>
          <w:rFonts w:ascii="Times New Roman" w:hAnsi="Times New Roman" w:cs="Times New Roman"/>
          <w:color w:val="000000" w:themeColor="text1"/>
          <w:sz w:val="24"/>
          <w:szCs w:val="24"/>
          <w:lang w:val="en-GB"/>
        </w:rPr>
        <w:t xml:space="preserve">the </w:t>
      </w:r>
      <w:r w:rsidRPr="00B74153">
        <w:rPr>
          <w:rFonts w:ascii="Times New Roman" w:hAnsi="Times New Roman" w:cs="Times New Roman"/>
          <w:color w:val="000000" w:themeColor="text1"/>
          <w:sz w:val="24"/>
          <w:szCs w:val="24"/>
          <w:lang w:val="en-GB"/>
        </w:rPr>
        <w:t>mobilization and logistical challenges that would have been experienced during fieldwork.</w:t>
      </w:r>
      <w:r w:rsidR="00860613" w:rsidRPr="00B74153">
        <w:rPr>
          <w:rFonts w:ascii="Times New Roman" w:hAnsi="Times New Roman" w:cs="Times New Roman"/>
          <w:color w:val="000000" w:themeColor="text1"/>
          <w:sz w:val="24"/>
          <w:szCs w:val="24"/>
          <w:lang w:val="en-GB"/>
        </w:rPr>
        <w:t xml:space="preserve">  </w:t>
      </w:r>
      <w:r w:rsidR="001836FC" w:rsidRPr="00B74153">
        <w:rPr>
          <w:rFonts w:ascii="Times New Roman" w:hAnsi="Times New Roman" w:cs="Times New Roman"/>
          <w:color w:val="000000" w:themeColor="text1"/>
          <w:sz w:val="24"/>
          <w:szCs w:val="24"/>
          <w:lang w:val="en-GB"/>
        </w:rPr>
        <w:t xml:space="preserve">The </w:t>
      </w:r>
      <w:r w:rsidR="00941D71">
        <w:rPr>
          <w:rFonts w:ascii="Times New Roman" w:hAnsi="Times New Roman" w:cs="Times New Roman"/>
          <w:color w:val="000000" w:themeColor="text1"/>
          <w:sz w:val="24"/>
          <w:szCs w:val="24"/>
          <w:lang w:val="en-GB"/>
        </w:rPr>
        <w:t>evaluation t</w:t>
      </w:r>
      <w:r w:rsidR="001836FC" w:rsidRPr="00B74153">
        <w:rPr>
          <w:rFonts w:ascii="Times New Roman" w:hAnsi="Times New Roman" w:cs="Times New Roman"/>
          <w:color w:val="000000" w:themeColor="text1"/>
          <w:sz w:val="24"/>
          <w:szCs w:val="24"/>
          <w:lang w:val="en-GB"/>
        </w:rPr>
        <w:t xml:space="preserve">eam leader </w:t>
      </w:r>
      <w:r w:rsidRPr="00B74153">
        <w:rPr>
          <w:rFonts w:ascii="Times New Roman" w:hAnsi="Times New Roman" w:cs="Times New Roman"/>
          <w:color w:val="000000" w:themeColor="text1"/>
          <w:sz w:val="24"/>
          <w:szCs w:val="24"/>
          <w:lang w:val="en-GB"/>
        </w:rPr>
        <w:t xml:space="preserve">conducted </w:t>
      </w:r>
      <w:r w:rsidR="001836FC" w:rsidRPr="00B74153">
        <w:rPr>
          <w:rFonts w:ascii="Times New Roman" w:hAnsi="Times New Roman" w:cs="Times New Roman"/>
          <w:color w:val="000000" w:themeColor="text1"/>
          <w:sz w:val="24"/>
          <w:szCs w:val="24"/>
          <w:lang w:val="en-GB"/>
        </w:rPr>
        <w:t xml:space="preserve">all the </w:t>
      </w:r>
      <w:r w:rsidR="00941D71">
        <w:rPr>
          <w:rFonts w:ascii="Times New Roman" w:hAnsi="Times New Roman" w:cs="Times New Roman"/>
          <w:color w:val="000000" w:themeColor="text1"/>
          <w:sz w:val="24"/>
          <w:szCs w:val="24"/>
          <w:lang w:val="en-GB"/>
        </w:rPr>
        <w:t>key informant interviews</w:t>
      </w:r>
      <w:r w:rsidR="001836FC" w:rsidRPr="00B74153">
        <w:rPr>
          <w:rFonts w:ascii="Times New Roman" w:hAnsi="Times New Roman" w:cs="Times New Roman"/>
          <w:color w:val="000000" w:themeColor="text1"/>
          <w:sz w:val="24"/>
          <w:szCs w:val="24"/>
          <w:lang w:val="en-GB"/>
        </w:rPr>
        <w:t xml:space="preserve">. </w:t>
      </w:r>
    </w:p>
    <w:p w14:paraId="0B2880BA" w14:textId="44476C1F" w:rsidR="00860613" w:rsidRPr="00B74153" w:rsidRDefault="00860613" w:rsidP="0019442D">
      <w:pPr>
        <w:pStyle w:val="Heading2"/>
        <w:rPr>
          <w:rFonts w:ascii="Times New Roman" w:hAnsi="Times New Roman" w:cs="Times New Roman"/>
          <w:lang w:val="en-GB"/>
        </w:rPr>
      </w:pPr>
      <w:bookmarkStart w:id="35" w:name="_Toc491930671"/>
      <w:r w:rsidRPr="00B74153">
        <w:rPr>
          <w:rFonts w:ascii="Times New Roman" w:hAnsi="Times New Roman" w:cs="Times New Roman"/>
          <w:lang w:val="en-GB"/>
        </w:rPr>
        <w:t>Data sources</w:t>
      </w:r>
      <w:bookmarkEnd w:id="35"/>
    </w:p>
    <w:p w14:paraId="2BDF0616" w14:textId="77777777" w:rsidR="00860613" w:rsidRPr="00B74153" w:rsidRDefault="00860613" w:rsidP="00860613">
      <w:pPr>
        <w:pStyle w:val="NoSpacing"/>
        <w:rPr>
          <w:rFonts w:ascii="Times New Roman" w:hAnsi="Times New Roman" w:cs="Times New Roman"/>
          <w:b/>
          <w:color w:val="000000" w:themeColor="text1"/>
          <w:sz w:val="24"/>
          <w:szCs w:val="24"/>
          <w:lang w:val="en-GB"/>
        </w:rPr>
      </w:pPr>
    </w:p>
    <w:p w14:paraId="25F93B68" w14:textId="3CEB803E" w:rsidR="00B31C29" w:rsidRPr="00B74153" w:rsidRDefault="00860613" w:rsidP="00E577AF">
      <w:pPr>
        <w:pStyle w:val="NoSpacing"/>
        <w:jc w:val="both"/>
        <w:rPr>
          <w:rFonts w:ascii="Times New Roman" w:hAnsi="Times New Roman" w:cs="Times New Roman"/>
          <w:color w:val="000000" w:themeColor="text1"/>
          <w:sz w:val="24"/>
          <w:szCs w:val="24"/>
          <w:lang w:val="en-GB"/>
        </w:rPr>
      </w:pPr>
      <w:r w:rsidRPr="00B74153">
        <w:rPr>
          <w:rFonts w:ascii="Times New Roman" w:hAnsi="Times New Roman" w:cs="Times New Roman"/>
          <w:color w:val="000000" w:themeColor="text1"/>
          <w:sz w:val="24"/>
          <w:szCs w:val="24"/>
          <w:lang w:val="en-GB"/>
        </w:rPr>
        <w:t xml:space="preserve">In light of the stated objectives and </w:t>
      </w:r>
      <w:r w:rsidR="00941D71">
        <w:rPr>
          <w:rFonts w:ascii="Times New Roman" w:hAnsi="Times New Roman" w:cs="Times New Roman"/>
          <w:color w:val="000000" w:themeColor="text1"/>
          <w:sz w:val="24"/>
          <w:szCs w:val="24"/>
          <w:lang w:val="en-GB"/>
        </w:rPr>
        <w:t xml:space="preserve">the </w:t>
      </w:r>
      <w:r w:rsidRPr="00B74153">
        <w:rPr>
          <w:rFonts w:ascii="Times New Roman" w:hAnsi="Times New Roman" w:cs="Times New Roman"/>
          <w:color w:val="000000" w:themeColor="text1"/>
          <w:sz w:val="24"/>
          <w:szCs w:val="24"/>
          <w:lang w:val="en-GB"/>
        </w:rPr>
        <w:t xml:space="preserve">purpose of the </w:t>
      </w:r>
      <w:r w:rsidR="00CF087C" w:rsidRPr="00B74153">
        <w:rPr>
          <w:rFonts w:ascii="Times New Roman" w:hAnsi="Times New Roman" w:cs="Times New Roman"/>
          <w:color w:val="000000" w:themeColor="text1"/>
          <w:sz w:val="24"/>
          <w:szCs w:val="24"/>
          <w:lang w:val="en-GB"/>
        </w:rPr>
        <w:t>evaluation</w:t>
      </w:r>
      <w:r w:rsidR="00A0179C" w:rsidRPr="00B74153">
        <w:rPr>
          <w:rFonts w:ascii="Times New Roman" w:hAnsi="Times New Roman" w:cs="Times New Roman"/>
          <w:color w:val="000000" w:themeColor="text1"/>
          <w:sz w:val="24"/>
          <w:szCs w:val="24"/>
          <w:lang w:val="en-GB"/>
        </w:rPr>
        <w:t xml:space="preserve"> discussed in Section One of this report</w:t>
      </w:r>
      <w:r w:rsidR="00CF087C" w:rsidRPr="00B74153">
        <w:rPr>
          <w:rFonts w:ascii="Times New Roman" w:hAnsi="Times New Roman" w:cs="Times New Roman"/>
          <w:color w:val="000000" w:themeColor="text1"/>
          <w:sz w:val="24"/>
          <w:szCs w:val="24"/>
          <w:lang w:val="en-GB"/>
        </w:rPr>
        <w:t xml:space="preserve">, the </w:t>
      </w:r>
      <w:r w:rsidR="00A0179C" w:rsidRPr="00B74153">
        <w:rPr>
          <w:rFonts w:ascii="Times New Roman" w:hAnsi="Times New Roman" w:cs="Times New Roman"/>
          <w:color w:val="000000" w:themeColor="text1"/>
          <w:sz w:val="24"/>
          <w:szCs w:val="24"/>
          <w:lang w:val="en-GB"/>
        </w:rPr>
        <w:t xml:space="preserve">evaluation </w:t>
      </w:r>
      <w:r w:rsidR="00CF087C" w:rsidRPr="00B74153">
        <w:rPr>
          <w:rFonts w:ascii="Times New Roman" w:hAnsi="Times New Roman" w:cs="Times New Roman"/>
          <w:color w:val="000000" w:themeColor="text1"/>
          <w:sz w:val="24"/>
          <w:szCs w:val="24"/>
          <w:lang w:val="en-GB"/>
        </w:rPr>
        <w:t xml:space="preserve">team </w:t>
      </w:r>
      <w:r w:rsidR="00941D71">
        <w:rPr>
          <w:rFonts w:ascii="Times New Roman" w:hAnsi="Times New Roman" w:cs="Times New Roman"/>
          <w:color w:val="000000" w:themeColor="text1"/>
          <w:sz w:val="24"/>
          <w:szCs w:val="24"/>
          <w:lang w:val="en-GB"/>
        </w:rPr>
        <w:t>decided to use</w:t>
      </w:r>
      <w:r w:rsidR="00CF087C" w:rsidRPr="00B74153">
        <w:rPr>
          <w:rFonts w:ascii="Times New Roman" w:hAnsi="Times New Roman" w:cs="Times New Roman"/>
          <w:color w:val="000000" w:themeColor="text1"/>
          <w:sz w:val="24"/>
          <w:szCs w:val="24"/>
          <w:lang w:val="en-GB"/>
        </w:rPr>
        <w:t xml:space="preserve"> </w:t>
      </w:r>
      <w:r w:rsidRPr="00B74153">
        <w:rPr>
          <w:rFonts w:ascii="Times New Roman" w:hAnsi="Times New Roman" w:cs="Times New Roman"/>
          <w:color w:val="000000" w:themeColor="text1"/>
          <w:sz w:val="24"/>
          <w:szCs w:val="24"/>
          <w:lang w:val="en-GB"/>
        </w:rPr>
        <w:t xml:space="preserve">mutually reinforcing data collection methods </w:t>
      </w:r>
      <w:r w:rsidR="00CF087C" w:rsidRPr="00B74153">
        <w:rPr>
          <w:rFonts w:ascii="Times New Roman" w:hAnsi="Times New Roman" w:cs="Times New Roman"/>
          <w:color w:val="000000" w:themeColor="text1"/>
          <w:sz w:val="24"/>
          <w:szCs w:val="24"/>
          <w:lang w:val="en-GB"/>
        </w:rPr>
        <w:t>which</w:t>
      </w:r>
      <w:r w:rsidR="00A0179C" w:rsidRPr="00B74153">
        <w:rPr>
          <w:rFonts w:ascii="Times New Roman" w:hAnsi="Times New Roman" w:cs="Times New Roman"/>
          <w:color w:val="000000" w:themeColor="text1"/>
          <w:sz w:val="24"/>
          <w:szCs w:val="24"/>
          <w:lang w:val="en-GB"/>
        </w:rPr>
        <w:t xml:space="preserve"> were: </w:t>
      </w:r>
      <w:r w:rsidRPr="00B74153">
        <w:rPr>
          <w:rFonts w:ascii="Times New Roman" w:hAnsi="Times New Roman" w:cs="Times New Roman"/>
          <w:color w:val="000000" w:themeColor="text1"/>
          <w:sz w:val="24"/>
          <w:szCs w:val="24"/>
          <w:lang w:val="en-GB"/>
        </w:rPr>
        <w:t xml:space="preserve">document </w:t>
      </w:r>
      <w:r w:rsidR="00A0179C" w:rsidRPr="00B74153">
        <w:rPr>
          <w:rFonts w:ascii="Times New Roman" w:hAnsi="Times New Roman" w:cs="Times New Roman"/>
          <w:color w:val="000000" w:themeColor="text1"/>
          <w:sz w:val="24"/>
          <w:szCs w:val="24"/>
          <w:lang w:val="en-GB"/>
        </w:rPr>
        <w:t xml:space="preserve">analysis for contextual understanding </w:t>
      </w:r>
      <w:r w:rsidR="007A0D90" w:rsidRPr="00B74153">
        <w:rPr>
          <w:rFonts w:ascii="Times New Roman" w:hAnsi="Times New Roman" w:cs="Times New Roman"/>
          <w:color w:val="000000" w:themeColor="text1"/>
          <w:sz w:val="24"/>
          <w:szCs w:val="24"/>
          <w:lang w:val="en-GB"/>
        </w:rPr>
        <w:t xml:space="preserve">(reports, national </w:t>
      </w:r>
      <w:r w:rsidR="00A0179C" w:rsidRPr="00B74153">
        <w:rPr>
          <w:rFonts w:ascii="Times New Roman" w:hAnsi="Times New Roman" w:cs="Times New Roman"/>
          <w:color w:val="000000" w:themeColor="text1"/>
          <w:sz w:val="24"/>
          <w:szCs w:val="24"/>
          <w:lang w:val="en-GB"/>
        </w:rPr>
        <w:t xml:space="preserve">eye care </w:t>
      </w:r>
      <w:r w:rsidR="007A0D90" w:rsidRPr="00B74153">
        <w:rPr>
          <w:rFonts w:ascii="Times New Roman" w:hAnsi="Times New Roman" w:cs="Times New Roman"/>
          <w:color w:val="000000" w:themeColor="text1"/>
          <w:sz w:val="24"/>
          <w:szCs w:val="24"/>
          <w:lang w:val="en-GB"/>
        </w:rPr>
        <w:t xml:space="preserve">strategies and </w:t>
      </w:r>
      <w:r w:rsidR="00A0179C" w:rsidRPr="00B74153">
        <w:rPr>
          <w:rFonts w:ascii="Times New Roman" w:hAnsi="Times New Roman" w:cs="Times New Roman"/>
          <w:color w:val="000000" w:themeColor="text1"/>
          <w:sz w:val="24"/>
          <w:szCs w:val="24"/>
          <w:lang w:val="en-GB"/>
        </w:rPr>
        <w:t xml:space="preserve">related </w:t>
      </w:r>
      <w:r w:rsidR="007A0D90" w:rsidRPr="00B74153">
        <w:rPr>
          <w:rFonts w:ascii="Times New Roman" w:hAnsi="Times New Roman" w:cs="Times New Roman"/>
          <w:color w:val="000000" w:themeColor="text1"/>
          <w:sz w:val="24"/>
          <w:szCs w:val="24"/>
          <w:lang w:val="en-GB"/>
        </w:rPr>
        <w:t>policies</w:t>
      </w:r>
      <w:r w:rsidR="00941D71">
        <w:rPr>
          <w:rFonts w:ascii="Times New Roman" w:hAnsi="Times New Roman" w:cs="Times New Roman"/>
          <w:color w:val="000000" w:themeColor="text1"/>
          <w:sz w:val="24"/>
          <w:szCs w:val="24"/>
          <w:lang w:val="en-GB"/>
        </w:rPr>
        <w:t>)</w:t>
      </w:r>
      <w:r w:rsidRPr="00B74153">
        <w:rPr>
          <w:rFonts w:ascii="Times New Roman" w:hAnsi="Times New Roman" w:cs="Times New Roman"/>
          <w:color w:val="000000" w:themeColor="text1"/>
          <w:sz w:val="24"/>
          <w:szCs w:val="24"/>
          <w:lang w:val="en-GB"/>
        </w:rPr>
        <w:t>, interviews</w:t>
      </w:r>
      <w:r w:rsidR="00E577AF" w:rsidRPr="00B74153">
        <w:rPr>
          <w:rFonts w:ascii="Times New Roman" w:hAnsi="Times New Roman" w:cs="Times New Roman"/>
          <w:color w:val="000000" w:themeColor="text1"/>
          <w:sz w:val="24"/>
          <w:szCs w:val="24"/>
          <w:lang w:val="en-GB"/>
        </w:rPr>
        <w:t xml:space="preserve"> </w:t>
      </w:r>
      <w:r w:rsidR="00A0179C" w:rsidRPr="00B74153">
        <w:rPr>
          <w:rFonts w:ascii="Times New Roman" w:hAnsi="Times New Roman" w:cs="Times New Roman"/>
          <w:color w:val="000000" w:themeColor="text1"/>
          <w:sz w:val="24"/>
          <w:szCs w:val="24"/>
          <w:lang w:val="en-GB"/>
        </w:rPr>
        <w:t xml:space="preserve">with </w:t>
      </w:r>
      <w:r w:rsidR="007A0D90" w:rsidRPr="00B74153">
        <w:rPr>
          <w:rFonts w:ascii="Times New Roman" w:hAnsi="Times New Roman" w:cs="Times New Roman"/>
          <w:color w:val="000000" w:themeColor="text1"/>
          <w:sz w:val="24"/>
          <w:szCs w:val="24"/>
          <w:lang w:val="en-GB"/>
        </w:rPr>
        <w:t xml:space="preserve">project </w:t>
      </w:r>
      <w:r w:rsidR="00E577AF" w:rsidRPr="00B74153">
        <w:rPr>
          <w:rFonts w:ascii="Times New Roman" w:hAnsi="Times New Roman" w:cs="Times New Roman"/>
          <w:color w:val="000000" w:themeColor="text1"/>
          <w:sz w:val="24"/>
          <w:szCs w:val="24"/>
          <w:lang w:val="en-GB"/>
        </w:rPr>
        <w:t>beneficiaries</w:t>
      </w:r>
      <w:r w:rsidR="007A0D90" w:rsidRPr="00B74153">
        <w:rPr>
          <w:rFonts w:ascii="Times New Roman" w:hAnsi="Times New Roman" w:cs="Times New Roman"/>
          <w:color w:val="000000" w:themeColor="text1"/>
          <w:sz w:val="24"/>
          <w:szCs w:val="24"/>
          <w:lang w:val="en-GB"/>
        </w:rPr>
        <w:t xml:space="preserve"> </w:t>
      </w:r>
      <w:r w:rsidR="007A0D90" w:rsidRPr="00B74153">
        <w:rPr>
          <w:rFonts w:ascii="Times New Roman" w:eastAsia="Calibri" w:hAnsi="Times New Roman" w:cs="Times New Roman"/>
          <w:color w:val="000000" w:themeColor="text1"/>
          <w:kern w:val="24"/>
          <w:sz w:val="24"/>
          <w:szCs w:val="24"/>
          <w:lang w:val="en-GB"/>
        </w:rPr>
        <w:t>(</w:t>
      </w:r>
      <w:r w:rsidR="00A0179C" w:rsidRPr="00B74153">
        <w:rPr>
          <w:rFonts w:ascii="Times New Roman" w:eastAsia="Calibri" w:hAnsi="Times New Roman" w:cs="Times New Roman"/>
          <w:color w:val="000000" w:themeColor="text1"/>
          <w:kern w:val="24"/>
          <w:sz w:val="24"/>
          <w:szCs w:val="24"/>
          <w:lang w:val="en-GB"/>
        </w:rPr>
        <w:t xml:space="preserve">adults  and </w:t>
      </w:r>
      <w:r w:rsidR="00A0179C" w:rsidRPr="00B74153">
        <w:rPr>
          <w:rFonts w:ascii="Times New Roman" w:hAnsi="Times New Roman" w:cs="Times New Roman"/>
          <w:color w:val="000000" w:themeColor="text1"/>
          <w:sz w:val="24"/>
          <w:szCs w:val="24"/>
          <w:lang w:val="en-GB"/>
        </w:rPr>
        <w:t>children</w:t>
      </w:r>
      <w:r w:rsidR="007A0D90" w:rsidRPr="00B74153">
        <w:rPr>
          <w:rFonts w:ascii="Times New Roman" w:eastAsia="Calibri" w:hAnsi="Times New Roman" w:cs="Times New Roman"/>
          <w:color w:val="000000" w:themeColor="text1"/>
          <w:kern w:val="24"/>
          <w:sz w:val="24"/>
          <w:szCs w:val="24"/>
          <w:lang w:val="en-GB"/>
        </w:rPr>
        <w:t>),</w:t>
      </w:r>
      <w:r w:rsidRPr="00B74153">
        <w:rPr>
          <w:rFonts w:ascii="Times New Roman" w:hAnsi="Times New Roman" w:cs="Times New Roman"/>
          <w:color w:val="000000" w:themeColor="text1"/>
          <w:sz w:val="24"/>
          <w:szCs w:val="24"/>
          <w:lang w:val="en-GB"/>
        </w:rPr>
        <w:t xml:space="preserve"> </w:t>
      </w:r>
      <w:r w:rsidR="00E577AF" w:rsidRPr="00B74153">
        <w:rPr>
          <w:rFonts w:ascii="Times New Roman" w:hAnsi="Times New Roman" w:cs="Times New Roman"/>
          <w:color w:val="000000" w:themeColor="text1"/>
          <w:sz w:val="24"/>
          <w:szCs w:val="24"/>
          <w:lang w:val="en-GB"/>
        </w:rPr>
        <w:t xml:space="preserve">focus </w:t>
      </w:r>
      <w:r w:rsidRPr="00B74153">
        <w:rPr>
          <w:rFonts w:ascii="Times New Roman" w:hAnsi="Times New Roman" w:cs="Times New Roman"/>
          <w:color w:val="000000" w:themeColor="text1"/>
          <w:sz w:val="24"/>
          <w:szCs w:val="24"/>
          <w:lang w:val="en-GB"/>
        </w:rPr>
        <w:t>gro</w:t>
      </w:r>
      <w:r w:rsidR="00E577AF" w:rsidRPr="00B74153">
        <w:rPr>
          <w:rFonts w:ascii="Times New Roman" w:hAnsi="Times New Roman" w:cs="Times New Roman"/>
          <w:color w:val="000000" w:themeColor="text1"/>
          <w:sz w:val="24"/>
          <w:szCs w:val="24"/>
          <w:lang w:val="en-GB"/>
        </w:rPr>
        <w:t>up discussions</w:t>
      </w:r>
      <w:r w:rsidR="00A0179C" w:rsidRPr="00B74153">
        <w:rPr>
          <w:rFonts w:ascii="Times New Roman" w:hAnsi="Times New Roman" w:cs="Times New Roman"/>
          <w:color w:val="000000" w:themeColor="text1"/>
          <w:sz w:val="24"/>
          <w:szCs w:val="24"/>
          <w:lang w:val="en-GB"/>
        </w:rPr>
        <w:t xml:space="preserve"> with adult beneficiaries</w:t>
      </w:r>
      <w:r w:rsidR="007A0D90" w:rsidRPr="00B74153">
        <w:rPr>
          <w:rFonts w:ascii="Times New Roman" w:hAnsi="Times New Roman" w:cs="Times New Roman"/>
          <w:color w:val="000000" w:themeColor="text1"/>
          <w:sz w:val="24"/>
          <w:szCs w:val="24"/>
          <w:lang w:val="en-GB"/>
        </w:rPr>
        <w:t xml:space="preserve">, </w:t>
      </w:r>
      <w:r w:rsidR="00941D71">
        <w:rPr>
          <w:rFonts w:ascii="Times New Roman" w:hAnsi="Times New Roman" w:cs="Times New Roman"/>
          <w:color w:val="000000" w:themeColor="text1"/>
          <w:sz w:val="24"/>
          <w:szCs w:val="24"/>
          <w:lang w:val="en-GB"/>
        </w:rPr>
        <w:t xml:space="preserve">key informant interviews </w:t>
      </w:r>
      <w:r w:rsidR="00A0179C" w:rsidRPr="00B74153">
        <w:rPr>
          <w:rFonts w:ascii="Times New Roman" w:hAnsi="Times New Roman" w:cs="Times New Roman"/>
          <w:color w:val="000000" w:themeColor="text1"/>
          <w:sz w:val="24"/>
          <w:szCs w:val="24"/>
          <w:lang w:val="en-GB"/>
        </w:rPr>
        <w:t>with CBM leadership and management as well as with the technical and financial partners</w:t>
      </w:r>
      <w:r w:rsidR="00E577AF" w:rsidRPr="00B74153">
        <w:rPr>
          <w:rFonts w:ascii="Times New Roman" w:hAnsi="Times New Roman" w:cs="Times New Roman"/>
          <w:color w:val="000000" w:themeColor="text1"/>
          <w:sz w:val="24"/>
          <w:szCs w:val="24"/>
          <w:lang w:val="en-GB"/>
        </w:rPr>
        <w:t>.</w:t>
      </w:r>
      <w:r w:rsidR="007A0D90" w:rsidRPr="00B74153">
        <w:rPr>
          <w:rFonts w:ascii="Times New Roman" w:hAnsi="Times New Roman" w:cs="Times New Roman"/>
          <w:color w:val="000000" w:themeColor="text1"/>
          <w:sz w:val="24"/>
          <w:szCs w:val="24"/>
          <w:lang w:val="en-GB"/>
        </w:rPr>
        <w:t xml:space="preserve"> </w:t>
      </w:r>
      <w:r w:rsidR="00941D71">
        <w:rPr>
          <w:rFonts w:ascii="Times New Roman" w:hAnsi="Times New Roman" w:cs="Times New Roman"/>
          <w:color w:val="000000" w:themeColor="text1"/>
          <w:sz w:val="24"/>
          <w:szCs w:val="24"/>
          <w:lang w:val="en-GB"/>
        </w:rPr>
        <w:t xml:space="preserve">  Table 3 on the next page outlines the data sources and the collection methods used.</w:t>
      </w:r>
    </w:p>
    <w:p w14:paraId="7C4BD528" w14:textId="586C6CCE" w:rsidR="00285EBF" w:rsidRPr="00B74153" w:rsidRDefault="00285EBF" w:rsidP="00A209AB">
      <w:pPr>
        <w:pStyle w:val="Caption"/>
        <w:keepNext/>
      </w:pPr>
      <w:bookmarkStart w:id="36" w:name="_Toc491930709"/>
      <w:r w:rsidRPr="00B74153">
        <w:rPr>
          <w:sz w:val="24"/>
          <w:szCs w:val="24"/>
        </w:rPr>
        <w:lastRenderedPageBreak/>
        <w:t xml:space="preserve">Table </w:t>
      </w:r>
      <w:r w:rsidRPr="00B74153">
        <w:rPr>
          <w:sz w:val="24"/>
          <w:szCs w:val="24"/>
        </w:rPr>
        <w:fldChar w:fldCharType="begin"/>
      </w:r>
      <w:r w:rsidRPr="00B74153">
        <w:rPr>
          <w:sz w:val="24"/>
          <w:szCs w:val="24"/>
        </w:rPr>
        <w:instrText xml:space="preserve"> SEQ Table \* ARABIC </w:instrText>
      </w:r>
      <w:r w:rsidRPr="00B74153">
        <w:rPr>
          <w:sz w:val="24"/>
          <w:szCs w:val="24"/>
        </w:rPr>
        <w:fldChar w:fldCharType="separate"/>
      </w:r>
      <w:r w:rsidR="00382C99">
        <w:rPr>
          <w:noProof/>
          <w:sz w:val="24"/>
          <w:szCs w:val="24"/>
        </w:rPr>
        <w:t>3</w:t>
      </w:r>
      <w:r w:rsidRPr="00B74153">
        <w:rPr>
          <w:sz w:val="24"/>
          <w:szCs w:val="24"/>
        </w:rPr>
        <w:fldChar w:fldCharType="end"/>
      </w:r>
      <w:r w:rsidRPr="00B74153">
        <w:rPr>
          <w:sz w:val="24"/>
          <w:szCs w:val="24"/>
        </w:rPr>
        <w:t xml:space="preserve">: Summary of data collection </w:t>
      </w:r>
      <w:r w:rsidR="009672D6">
        <w:rPr>
          <w:sz w:val="24"/>
          <w:szCs w:val="24"/>
        </w:rPr>
        <w:t>tools</w:t>
      </w:r>
      <w:r w:rsidRPr="00B74153">
        <w:rPr>
          <w:sz w:val="24"/>
          <w:szCs w:val="24"/>
        </w:rPr>
        <w:t xml:space="preserve"> used</w:t>
      </w:r>
      <w:bookmarkEnd w:id="36"/>
    </w:p>
    <w:tbl>
      <w:tblPr>
        <w:tblStyle w:val="MediumShading1-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166"/>
      </w:tblGrid>
      <w:tr w:rsidR="00E577AF" w:rsidRPr="00B74153" w14:paraId="10F08251" w14:textId="77777777" w:rsidTr="0036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none" w:sz="0" w:space="0" w:color="auto"/>
              <w:right w:val="none" w:sz="0" w:space="0" w:color="auto"/>
            </w:tcBorders>
          </w:tcPr>
          <w:p w14:paraId="043D61E9" w14:textId="1C769B9D" w:rsidR="00E577AF" w:rsidRPr="00B74153" w:rsidRDefault="009672D6" w:rsidP="00856727">
            <w:pPr>
              <w:pStyle w:val="NormalWeb"/>
              <w:spacing w:before="0" w:beforeAutospacing="0" w:after="0" w:afterAutospacing="0"/>
              <w:jc w:val="center"/>
              <w:rPr>
                <w:sz w:val="22"/>
                <w:szCs w:val="22"/>
                <w:lang w:val="en-GB"/>
              </w:rPr>
            </w:pPr>
            <w:r>
              <w:rPr>
                <w:rFonts w:eastAsia="Calibri"/>
                <w:b w:val="0"/>
                <w:bCs w:val="0"/>
                <w:color w:val="000000"/>
                <w:kern w:val="24"/>
                <w:sz w:val="22"/>
                <w:szCs w:val="22"/>
                <w:lang w:val="en-GB"/>
              </w:rPr>
              <w:t>Data collection tools</w:t>
            </w:r>
          </w:p>
        </w:tc>
        <w:tc>
          <w:tcPr>
            <w:tcW w:w="5166" w:type="dxa"/>
            <w:tcBorders>
              <w:top w:val="none" w:sz="0" w:space="0" w:color="auto"/>
              <w:left w:val="none" w:sz="0" w:space="0" w:color="auto"/>
              <w:bottom w:val="none" w:sz="0" w:space="0" w:color="auto"/>
              <w:right w:val="none" w:sz="0" w:space="0" w:color="auto"/>
            </w:tcBorders>
          </w:tcPr>
          <w:p w14:paraId="41E1DD38" w14:textId="77777777" w:rsidR="00E577AF" w:rsidRPr="00B74153" w:rsidRDefault="00E577AF" w:rsidP="0085672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sz w:val="22"/>
                <w:szCs w:val="22"/>
                <w:lang w:val="en-GB"/>
              </w:rPr>
            </w:pPr>
            <w:r w:rsidRPr="00B74153">
              <w:rPr>
                <w:rFonts w:eastAsia="Calibri"/>
                <w:b w:val="0"/>
                <w:bCs w:val="0"/>
                <w:color w:val="000000"/>
                <w:kern w:val="24"/>
                <w:sz w:val="22"/>
                <w:szCs w:val="22"/>
                <w:lang w:val="en-GB"/>
              </w:rPr>
              <w:t>Data source</w:t>
            </w:r>
          </w:p>
        </w:tc>
      </w:tr>
      <w:tr w:rsidR="00E577AF" w:rsidRPr="00B74153" w14:paraId="5DD93A56" w14:textId="77777777" w:rsidTr="00361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31A3AF27" w14:textId="77777777" w:rsidR="00941D71" w:rsidRDefault="00941D71" w:rsidP="009672D6">
            <w:pPr>
              <w:pStyle w:val="NormalWeb"/>
              <w:spacing w:before="0" w:beforeAutospacing="0" w:after="0" w:afterAutospacing="0"/>
              <w:rPr>
                <w:rFonts w:eastAsia="Calibri"/>
                <w:color w:val="000000"/>
                <w:kern w:val="24"/>
                <w:sz w:val="22"/>
                <w:szCs w:val="22"/>
                <w:lang w:val="en-GB"/>
              </w:rPr>
            </w:pPr>
            <w:bookmarkStart w:id="37" w:name="_Hlk489106878"/>
          </w:p>
          <w:p w14:paraId="75C41026" w14:textId="5C172ADD" w:rsidR="00E577AF" w:rsidRPr="00B74153" w:rsidRDefault="009672D6" w:rsidP="009672D6">
            <w:pPr>
              <w:pStyle w:val="NormalWeb"/>
              <w:spacing w:before="0" w:beforeAutospacing="0" w:after="0" w:afterAutospacing="0"/>
              <w:rPr>
                <w:sz w:val="22"/>
                <w:szCs w:val="22"/>
                <w:lang w:val="en-GB"/>
              </w:rPr>
            </w:pPr>
            <w:r>
              <w:rPr>
                <w:rFonts w:eastAsia="Calibri"/>
                <w:color w:val="000000"/>
                <w:kern w:val="24"/>
                <w:sz w:val="22"/>
                <w:szCs w:val="22"/>
                <w:lang w:val="en-GB"/>
              </w:rPr>
              <w:t>Interview guide</w:t>
            </w:r>
          </w:p>
        </w:tc>
        <w:tc>
          <w:tcPr>
            <w:tcW w:w="5166" w:type="dxa"/>
            <w:tcBorders>
              <w:left w:val="none" w:sz="0" w:space="0" w:color="auto"/>
            </w:tcBorders>
          </w:tcPr>
          <w:p w14:paraId="7DAC80E1" w14:textId="77777777" w:rsidR="00E577AF" w:rsidRPr="00B74153" w:rsidRDefault="001836FC" w:rsidP="007A0D90">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lang w:val="en-GB"/>
              </w:rPr>
            </w:pPr>
            <w:r w:rsidRPr="00B74153">
              <w:rPr>
                <w:rFonts w:eastAsia="Calibri"/>
                <w:color w:val="000000"/>
                <w:kern w:val="24"/>
                <w:sz w:val="22"/>
                <w:szCs w:val="22"/>
                <w:lang w:val="en-GB"/>
              </w:rPr>
              <w:t xml:space="preserve">Project beneficiaries (Adults &amp; </w:t>
            </w:r>
            <w:r w:rsidRPr="00B74153">
              <w:rPr>
                <w:color w:val="000000" w:themeColor="text1"/>
                <w:lang w:val="en-GB"/>
              </w:rPr>
              <w:t>Paediatric</w:t>
            </w:r>
            <w:r w:rsidRPr="00B74153">
              <w:rPr>
                <w:rFonts w:eastAsia="Calibri"/>
                <w:color w:val="000000"/>
                <w:kern w:val="24"/>
                <w:sz w:val="22"/>
                <w:szCs w:val="22"/>
                <w:lang w:val="en-GB"/>
              </w:rPr>
              <w:t>), OPNs</w:t>
            </w:r>
            <w:r w:rsidR="00CF087C" w:rsidRPr="00B74153">
              <w:rPr>
                <w:rFonts w:eastAsia="Calibri"/>
                <w:color w:val="000000"/>
                <w:kern w:val="24"/>
                <w:sz w:val="22"/>
                <w:szCs w:val="22"/>
                <w:lang w:val="en-GB"/>
              </w:rPr>
              <w:t>, SiB</w:t>
            </w:r>
            <w:r w:rsidRPr="00B74153">
              <w:rPr>
                <w:rFonts w:eastAsia="Calibri"/>
                <w:color w:val="000000"/>
                <w:kern w:val="24"/>
                <w:sz w:val="22"/>
                <w:szCs w:val="22"/>
                <w:lang w:val="en-GB"/>
              </w:rPr>
              <w:t xml:space="preserve"> coordinators, </w:t>
            </w:r>
            <w:r w:rsidR="007A0D90" w:rsidRPr="00B74153">
              <w:rPr>
                <w:rFonts w:eastAsia="Calibri"/>
                <w:color w:val="000000"/>
                <w:kern w:val="24"/>
                <w:sz w:val="22"/>
                <w:szCs w:val="22"/>
                <w:lang w:val="en-GB"/>
              </w:rPr>
              <w:t>Village Health Workers, Instrument technicians.</w:t>
            </w:r>
          </w:p>
        </w:tc>
      </w:tr>
      <w:tr w:rsidR="001836FC" w:rsidRPr="00B74153" w14:paraId="1E930BD7" w14:textId="77777777" w:rsidTr="00361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719FE628" w14:textId="60D16FD8" w:rsidR="001836FC" w:rsidRPr="00B74153" w:rsidRDefault="009672D6" w:rsidP="00856727">
            <w:pPr>
              <w:pStyle w:val="NormalWeb"/>
              <w:spacing w:before="0" w:beforeAutospacing="0" w:after="0" w:afterAutospacing="0"/>
              <w:rPr>
                <w:rFonts w:eastAsia="Calibri"/>
                <w:color w:val="000000"/>
                <w:kern w:val="24"/>
                <w:sz w:val="22"/>
                <w:szCs w:val="22"/>
                <w:lang w:val="en-GB"/>
              </w:rPr>
            </w:pPr>
            <w:r>
              <w:rPr>
                <w:rFonts w:eastAsia="Calibri"/>
                <w:color w:val="000000"/>
                <w:kern w:val="24"/>
                <w:sz w:val="22"/>
                <w:szCs w:val="22"/>
                <w:lang w:val="en-GB"/>
              </w:rPr>
              <w:t>Key Informant interview guide</w:t>
            </w:r>
          </w:p>
        </w:tc>
        <w:tc>
          <w:tcPr>
            <w:tcW w:w="5166" w:type="dxa"/>
            <w:tcBorders>
              <w:left w:val="none" w:sz="0" w:space="0" w:color="auto"/>
            </w:tcBorders>
          </w:tcPr>
          <w:p w14:paraId="1E4D8279" w14:textId="77777777" w:rsidR="001836FC" w:rsidRPr="00B74153" w:rsidRDefault="001836FC" w:rsidP="00856727">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eastAsia="Calibri"/>
                <w:color w:val="000000"/>
                <w:kern w:val="24"/>
                <w:sz w:val="22"/>
                <w:szCs w:val="22"/>
                <w:lang w:val="en-GB"/>
              </w:rPr>
            </w:pPr>
            <w:r w:rsidRPr="00B74153">
              <w:rPr>
                <w:rFonts w:eastAsia="Calibri"/>
                <w:color w:val="000000"/>
                <w:kern w:val="24"/>
                <w:sz w:val="22"/>
                <w:szCs w:val="22"/>
                <w:lang w:val="en-GB"/>
              </w:rPr>
              <w:t xml:space="preserve">CBM, ZCfB, Standard Chartered </w:t>
            </w:r>
            <w:r w:rsidR="008F0D35" w:rsidRPr="00B74153">
              <w:rPr>
                <w:rFonts w:eastAsia="Calibri"/>
                <w:color w:val="000000"/>
                <w:kern w:val="24"/>
                <w:sz w:val="22"/>
                <w:szCs w:val="22"/>
                <w:lang w:val="en-GB"/>
              </w:rPr>
              <w:t>B</w:t>
            </w:r>
            <w:r w:rsidRPr="00B74153">
              <w:rPr>
                <w:rFonts w:eastAsia="Calibri"/>
                <w:color w:val="000000"/>
                <w:kern w:val="24"/>
                <w:sz w:val="22"/>
                <w:szCs w:val="22"/>
                <w:lang w:val="en-GB"/>
              </w:rPr>
              <w:t xml:space="preserve">ank, Ministry of Health, </w:t>
            </w:r>
            <w:r w:rsidRPr="00B74153">
              <w:rPr>
                <w:lang w:val="en-GB"/>
              </w:rPr>
              <w:t>Ophthalmologist</w:t>
            </w:r>
          </w:p>
        </w:tc>
      </w:tr>
      <w:tr w:rsidR="00E577AF" w:rsidRPr="00B74153" w14:paraId="2149370A" w14:textId="77777777" w:rsidTr="00361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0A39ED35" w14:textId="2A6C0B7F" w:rsidR="00E577AF" w:rsidRPr="00B74153" w:rsidRDefault="00E577AF" w:rsidP="00856727">
            <w:pPr>
              <w:pStyle w:val="NormalWeb"/>
              <w:spacing w:before="0" w:beforeAutospacing="0" w:after="0" w:afterAutospacing="0"/>
              <w:rPr>
                <w:sz w:val="22"/>
                <w:szCs w:val="22"/>
                <w:lang w:val="en-GB"/>
              </w:rPr>
            </w:pPr>
            <w:r w:rsidRPr="00B74153">
              <w:rPr>
                <w:rFonts w:eastAsia="Calibri"/>
                <w:color w:val="000000"/>
                <w:kern w:val="24"/>
                <w:sz w:val="22"/>
                <w:szCs w:val="22"/>
                <w:lang w:val="en-GB"/>
              </w:rPr>
              <w:t>Focus Group Discussion</w:t>
            </w:r>
            <w:r w:rsidR="009672D6">
              <w:rPr>
                <w:rFonts w:eastAsia="Calibri"/>
                <w:color w:val="000000"/>
                <w:kern w:val="24"/>
                <w:sz w:val="22"/>
                <w:szCs w:val="22"/>
                <w:lang w:val="en-GB"/>
              </w:rPr>
              <w:t xml:space="preserve"> guide</w:t>
            </w:r>
          </w:p>
        </w:tc>
        <w:tc>
          <w:tcPr>
            <w:tcW w:w="5166" w:type="dxa"/>
            <w:tcBorders>
              <w:left w:val="none" w:sz="0" w:space="0" w:color="auto"/>
            </w:tcBorders>
          </w:tcPr>
          <w:p w14:paraId="6B4DC346" w14:textId="77777777" w:rsidR="00E577AF" w:rsidRPr="00B74153" w:rsidRDefault="00E577AF" w:rsidP="008567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lang w:val="en-GB"/>
              </w:rPr>
            </w:pPr>
            <w:r w:rsidRPr="00B74153">
              <w:rPr>
                <w:rFonts w:eastAsia="Calibri"/>
                <w:color w:val="000000"/>
                <w:kern w:val="24"/>
                <w:sz w:val="22"/>
                <w:szCs w:val="22"/>
                <w:lang w:val="en-GB"/>
              </w:rPr>
              <w:t>Community project beneficiaries</w:t>
            </w:r>
          </w:p>
        </w:tc>
      </w:tr>
      <w:tr w:rsidR="00E577AF" w:rsidRPr="00B74153" w14:paraId="0980B2AD" w14:textId="77777777" w:rsidTr="00361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10D12F9C" w14:textId="413F8A9C" w:rsidR="00E577AF" w:rsidRPr="00B74153" w:rsidRDefault="00D92251" w:rsidP="00856727">
            <w:pPr>
              <w:pStyle w:val="NormalWeb"/>
              <w:spacing w:before="0" w:beforeAutospacing="0" w:after="0" w:afterAutospacing="0"/>
              <w:rPr>
                <w:sz w:val="22"/>
                <w:szCs w:val="22"/>
                <w:lang w:val="en-GB"/>
              </w:rPr>
            </w:pPr>
            <w:r>
              <w:rPr>
                <w:rFonts w:eastAsia="Calibri"/>
                <w:color w:val="000000"/>
                <w:kern w:val="24"/>
                <w:sz w:val="22"/>
                <w:szCs w:val="22"/>
                <w:lang w:val="en-GB"/>
              </w:rPr>
              <w:t xml:space="preserve">Observation </w:t>
            </w:r>
            <w:r w:rsidR="00E577AF" w:rsidRPr="00B74153">
              <w:rPr>
                <w:rFonts w:eastAsia="Calibri"/>
                <w:color w:val="000000"/>
                <w:kern w:val="24"/>
                <w:sz w:val="22"/>
                <w:szCs w:val="22"/>
                <w:lang w:val="en-GB"/>
              </w:rPr>
              <w:t>Checklists</w:t>
            </w:r>
          </w:p>
        </w:tc>
        <w:tc>
          <w:tcPr>
            <w:tcW w:w="5166" w:type="dxa"/>
            <w:tcBorders>
              <w:left w:val="none" w:sz="0" w:space="0" w:color="auto"/>
            </w:tcBorders>
          </w:tcPr>
          <w:p w14:paraId="441C3742" w14:textId="77777777" w:rsidR="00E577AF" w:rsidRPr="00B74153" w:rsidRDefault="00E577AF" w:rsidP="00856727">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sz w:val="22"/>
                <w:szCs w:val="22"/>
                <w:lang w:val="en-GB"/>
              </w:rPr>
            </w:pPr>
            <w:r w:rsidRPr="00B74153">
              <w:rPr>
                <w:rFonts w:eastAsia="Calibri"/>
                <w:color w:val="000000"/>
                <w:kern w:val="24"/>
                <w:sz w:val="22"/>
                <w:szCs w:val="22"/>
                <w:lang w:val="en-GB"/>
              </w:rPr>
              <w:t>Health facility</w:t>
            </w:r>
          </w:p>
        </w:tc>
      </w:tr>
      <w:tr w:rsidR="00E577AF" w:rsidRPr="00B74153" w14:paraId="27E56F0F" w14:textId="77777777" w:rsidTr="00361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29534634" w14:textId="3F761E9A" w:rsidR="00E577AF" w:rsidRPr="00B74153" w:rsidRDefault="00E577AF" w:rsidP="00D92251">
            <w:pPr>
              <w:pStyle w:val="NormalWeb"/>
              <w:spacing w:before="0" w:beforeAutospacing="0" w:after="0" w:afterAutospacing="0"/>
              <w:rPr>
                <w:sz w:val="22"/>
                <w:szCs w:val="22"/>
                <w:lang w:val="en-GB"/>
              </w:rPr>
            </w:pPr>
            <w:r w:rsidRPr="00B74153">
              <w:rPr>
                <w:rFonts w:eastAsia="Calibri"/>
                <w:color w:val="000000"/>
                <w:kern w:val="24"/>
                <w:sz w:val="22"/>
                <w:szCs w:val="22"/>
                <w:lang w:val="en-GB"/>
              </w:rPr>
              <w:t>Content analysis</w:t>
            </w:r>
            <w:r w:rsidR="00D92251">
              <w:rPr>
                <w:rFonts w:eastAsia="Calibri"/>
                <w:color w:val="000000"/>
                <w:kern w:val="24"/>
                <w:sz w:val="22"/>
                <w:szCs w:val="22"/>
                <w:lang w:val="en-GB"/>
              </w:rPr>
              <w:t xml:space="preserve"> guide</w:t>
            </w:r>
          </w:p>
        </w:tc>
        <w:tc>
          <w:tcPr>
            <w:tcW w:w="5166" w:type="dxa"/>
            <w:tcBorders>
              <w:left w:val="none" w:sz="0" w:space="0" w:color="auto"/>
            </w:tcBorders>
          </w:tcPr>
          <w:p w14:paraId="7AB90AEF" w14:textId="77777777" w:rsidR="00E577AF" w:rsidRPr="00B74153" w:rsidRDefault="00E577AF" w:rsidP="00856727">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lang w:val="en-GB"/>
              </w:rPr>
            </w:pPr>
            <w:r w:rsidRPr="00B74153">
              <w:rPr>
                <w:rFonts w:eastAsia="Calibri"/>
                <w:color w:val="000000"/>
                <w:kern w:val="24"/>
                <w:sz w:val="22"/>
                <w:szCs w:val="22"/>
                <w:lang w:val="en-GB"/>
              </w:rPr>
              <w:t>Project documents, progress reports, national strategies and policies, etc.</w:t>
            </w:r>
          </w:p>
        </w:tc>
      </w:tr>
    </w:tbl>
    <w:bookmarkEnd w:id="37"/>
    <w:p w14:paraId="27E24C39" w14:textId="77777777" w:rsidR="00E577AF" w:rsidRPr="00B74153" w:rsidRDefault="000517BA" w:rsidP="000517BA">
      <w:pPr>
        <w:pStyle w:val="NoSpacing"/>
        <w:jc w:val="center"/>
        <w:rPr>
          <w:rFonts w:ascii="Times New Roman" w:hAnsi="Times New Roman" w:cs="Times New Roman"/>
          <w:color w:val="4F81BD" w:themeColor="accent1"/>
          <w:sz w:val="24"/>
          <w:szCs w:val="24"/>
          <w:lang w:val="en-GB"/>
        </w:rPr>
      </w:pPr>
      <w:r w:rsidRPr="00B74153">
        <w:rPr>
          <w:rFonts w:ascii="Times New Roman" w:hAnsi="Times New Roman" w:cs="Times New Roman"/>
          <w:color w:val="4F81BD" w:themeColor="accent1"/>
          <w:sz w:val="24"/>
          <w:szCs w:val="24"/>
          <w:lang w:val="en-GB"/>
        </w:rPr>
        <w:t>Source: Evaluation data June 2017.</w:t>
      </w:r>
    </w:p>
    <w:p w14:paraId="2F92DBE8" w14:textId="77777777" w:rsidR="00784A9B" w:rsidRPr="00B74153" w:rsidRDefault="00784A9B" w:rsidP="00A47C8A">
      <w:pPr>
        <w:pStyle w:val="NoSpacing"/>
        <w:jc w:val="both"/>
        <w:rPr>
          <w:rFonts w:ascii="Times New Roman" w:hAnsi="Times New Roman" w:cs="Times New Roman"/>
          <w:color w:val="000000" w:themeColor="text1"/>
          <w:sz w:val="24"/>
          <w:szCs w:val="24"/>
          <w:lang w:val="en-GB"/>
        </w:rPr>
      </w:pPr>
    </w:p>
    <w:p w14:paraId="300B2BC6" w14:textId="565C36B0" w:rsidR="00511F9C" w:rsidRPr="00B74153" w:rsidRDefault="00860613" w:rsidP="00A47C8A">
      <w:pPr>
        <w:pStyle w:val="NoSpacing"/>
        <w:jc w:val="both"/>
        <w:rPr>
          <w:rFonts w:ascii="Times New Roman" w:hAnsi="Times New Roman" w:cs="Times New Roman"/>
          <w:color w:val="000000" w:themeColor="text1"/>
          <w:sz w:val="24"/>
          <w:szCs w:val="24"/>
          <w:lang w:val="en-GB"/>
        </w:rPr>
      </w:pPr>
      <w:r w:rsidRPr="00B74153">
        <w:rPr>
          <w:rFonts w:ascii="Times New Roman" w:hAnsi="Times New Roman" w:cs="Times New Roman"/>
          <w:color w:val="000000" w:themeColor="text1"/>
          <w:sz w:val="24"/>
          <w:szCs w:val="24"/>
          <w:lang w:val="en-GB"/>
        </w:rPr>
        <w:t>The</w:t>
      </w:r>
      <w:r w:rsidR="001F2F7C" w:rsidRPr="00B74153">
        <w:rPr>
          <w:rFonts w:ascii="Times New Roman" w:hAnsi="Times New Roman" w:cs="Times New Roman"/>
          <w:color w:val="000000" w:themeColor="text1"/>
          <w:sz w:val="24"/>
          <w:szCs w:val="24"/>
          <w:lang w:val="en-GB"/>
        </w:rPr>
        <w:t xml:space="preserve"> data collection</w:t>
      </w:r>
      <w:r w:rsidRPr="00B74153">
        <w:rPr>
          <w:rFonts w:ascii="Times New Roman" w:hAnsi="Times New Roman" w:cs="Times New Roman"/>
          <w:color w:val="000000" w:themeColor="text1"/>
          <w:sz w:val="24"/>
          <w:szCs w:val="24"/>
          <w:lang w:val="en-GB"/>
        </w:rPr>
        <w:t xml:space="preserve"> methods</w:t>
      </w:r>
      <w:r w:rsidR="001F2F7C" w:rsidRPr="00B74153">
        <w:rPr>
          <w:rFonts w:ascii="Times New Roman" w:hAnsi="Times New Roman" w:cs="Times New Roman"/>
          <w:color w:val="000000" w:themeColor="text1"/>
          <w:sz w:val="24"/>
          <w:szCs w:val="24"/>
          <w:lang w:val="en-GB"/>
        </w:rPr>
        <w:t xml:space="preserve"> </w:t>
      </w:r>
      <w:r w:rsidRPr="00B74153">
        <w:rPr>
          <w:rFonts w:ascii="Times New Roman" w:hAnsi="Times New Roman" w:cs="Times New Roman"/>
          <w:color w:val="000000" w:themeColor="text1"/>
          <w:sz w:val="24"/>
          <w:szCs w:val="24"/>
          <w:lang w:val="en-GB"/>
        </w:rPr>
        <w:t xml:space="preserve">are briefly </w:t>
      </w:r>
      <w:r w:rsidR="00941D71">
        <w:rPr>
          <w:rFonts w:ascii="Times New Roman" w:hAnsi="Times New Roman" w:cs="Times New Roman"/>
          <w:color w:val="000000" w:themeColor="text1"/>
          <w:sz w:val="24"/>
          <w:szCs w:val="24"/>
          <w:lang w:val="en-GB"/>
        </w:rPr>
        <w:t>discussed</w:t>
      </w:r>
      <w:r w:rsidRPr="00B74153">
        <w:rPr>
          <w:rFonts w:ascii="Times New Roman" w:hAnsi="Times New Roman" w:cs="Times New Roman"/>
          <w:color w:val="000000" w:themeColor="text1"/>
          <w:sz w:val="24"/>
          <w:szCs w:val="24"/>
          <w:lang w:val="en-GB"/>
        </w:rPr>
        <w:t xml:space="preserve"> below</w:t>
      </w:r>
      <w:r w:rsidR="00511F9C" w:rsidRPr="00B74153">
        <w:rPr>
          <w:rFonts w:ascii="Times New Roman" w:hAnsi="Times New Roman" w:cs="Times New Roman"/>
          <w:color w:val="000000" w:themeColor="text1"/>
          <w:sz w:val="24"/>
          <w:szCs w:val="24"/>
          <w:lang w:val="en-GB"/>
        </w:rPr>
        <w:t>:</w:t>
      </w:r>
    </w:p>
    <w:p w14:paraId="53186B2E" w14:textId="2DFFF270" w:rsidR="00860613" w:rsidRPr="00B74153" w:rsidRDefault="00860613" w:rsidP="00361325">
      <w:pPr>
        <w:pStyle w:val="NoSpacing"/>
        <w:numPr>
          <w:ilvl w:val="0"/>
          <w:numId w:val="3"/>
        </w:numPr>
        <w:tabs>
          <w:tab w:val="left" w:pos="0"/>
        </w:tabs>
        <w:suppressAutoHyphens/>
        <w:jc w:val="both"/>
        <w:rPr>
          <w:rFonts w:ascii="Times New Roman" w:hAnsi="Times New Roman" w:cs="Times New Roman"/>
          <w:color w:val="000000" w:themeColor="text1"/>
          <w:sz w:val="24"/>
          <w:szCs w:val="24"/>
          <w:lang w:val="en-GB"/>
        </w:rPr>
      </w:pPr>
      <w:r w:rsidRPr="00B74153">
        <w:rPr>
          <w:rFonts w:ascii="Times New Roman" w:hAnsi="Times New Roman" w:cs="Times New Roman"/>
          <w:color w:val="000000" w:themeColor="text1"/>
          <w:sz w:val="24"/>
          <w:szCs w:val="24"/>
          <w:lang w:val="en-GB"/>
        </w:rPr>
        <w:t xml:space="preserve">  </w:t>
      </w:r>
      <w:r w:rsidRPr="00B74153">
        <w:rPr>
          <w:rFonts w:ascii="Times New Roman" w:hAnsi="Times New Roman" w:cs="Times New Roman"/>
          <w:i/>
          <w:color w:val="000000" w:themeColor="text1"/>
          <w:sz w:val="24"/>
          <w:szCs w:val="24"/>
          <w:lang w:val="en-GB"/>
        </w:rPr>
        <w:t>Document reviews</w:t>
      </w:r>
      <w:r w:rsidRPr="00B74153">
        <w:rPr>
          <w:rFonts w:ascii="Times New Roman" w:hAnsi="Times New Roman" w:cs="Times New Roman"/>
          <w:color w:val="000000" w:themeColor="text1"/>
          <w:sz w:val="24"/>
          <w:szCs w:val="24"/>
          <w:lang w:val="en-GB"/>
        </w:rPr>
        <w:t xml:space="preserve">: </w:t>
      </w:r>
      <w:r w:rsidR="00B31C29" w:rsidRPr="00B74153">
        <w:rPr>
          <w:rFonts w:ascii="Times New Roman" w:hAnsi="Times New Roman" w:cs="Times New Roman"/>
          <w:color w:val="000000" w:themeColor="text1"/>
          <w:sz w:val="24"/>
          <w:szCs w:val="24"/>
          <w:lang w:val="en-GB"/>
        </w:rPr>
        <w:t>Some of the d</w:t>
      </w:r>
      <w:r w:rsidRPr="00B74153">
        <w:rPr>
          <w:rFonts w:ascii="Times New Roman" w:hAnsi="Times New Roman" w:cs="Times New Roman"/>
          <w:color w:val="000000" w:themeColor="text1"/>
          <w:sz w:val="24"/>
          <w:szCs w:val="24"/>
          <w:lang w:val="en-GB"/>
        </w:rPr>
        <w:t xml:space="preserve">ocuments </w:t>
      </w:r>
      <w:r w:rsidR="00B31C29" w:rsidRPr="00B74153">
        <w:rPr>
          <w:rFonts w:ascii="Times New Roman" w:hAnsi="Times New Roman" w:cs="Times New Roman"/>
          <w:color w:val="000000" w:themeColor="text1"/>
          <w:sz w:val="24"/>
          <w:szCs w:val="24"/>
          <w:lang w:val="en-GB"/>
        </w:rPr>
        <w:t xml:space="preserve">that were </w:t>
      </w:r>
      <w:r w:rsidRPr="00B74153">
        <w:rPr>
          <w:rFonts w:ascii="Times New Roman" w:hAnsi="Times New Roman" w:cs="Times New Roman"/>
          <w:color w:val="000000" w:themeColor="text1"/>
          <w:sz w:val="24"/>
          <w:szCs w:val="24"/>
          <w:lang w:val="en-GB"/>
        </w:rPr>
        <w:t xml:space="preserve">reviewed include </w:t>
      </w:r>
      <w:r w:rsidR="00B26584" w:rsidRPr="00B74153">
        <w:rPr>
          <w:rFonts w:ascii="Times New Roman" w:hAnsi="Times New Roman" w:cs="Times New Roman"/>
          <w:color w:val="000000" w:themeColor="text1"/>
          <w:sz w:val="24"/>
          <w:szCs w:val="24"/>
          <w:lang w:val="en-GB"/>
        </w:rPr>
        <w:t xml:space="preserve">SIB project proposal, </w:t>
      </w:r>
      <w:r w:rsidR="00B31C29" w:rsidRPr="00B74153">
        <w:rPr>
          <w:rFonts w:ascii="Times New Roman" w:hAnsi="Times New Roman" w:cs="Times New Roman"/>
          <w:color w:val="000000" w:themeColor="text1"/>
          <w:sz w:val="24"/>
          <w:szCs w:val="24"/>
          <w:lang w:val="en-GB"/>
        </w:rPr>
        <w:t xml:space="preserve">SiB P5 </w:t>
      </w:r>
      <w:r w:rsidR="001F2F7C" w:rsidRPr="00B74153">
        <w:rPr>
          <w:rFonts w:ascii="Times New Roman" w:hAnsi="Times New Roman" w:cs="Times New Roman"/>
          <w:color w:val="000000" w:themeColor="text1"/>
          <w:sz w:val="24"/>
          <w:szCs w:val="24"/>
          <w:lang w:val="en-GB"/>
        </w:rPr>
        <w:t>F</w:t>
      </w:r>
      <w:r w:rsidR="00B31C29" w:rsidRPr="00B74153">
        <w:rPr>
          <w:rFonts w:ascii="Times New Roman" w:hAnsi="Times New Roman" w:cs="Times New Roman"/>
          <w:color w:val="000000" w:themeColor="text1"/>
          <w:sz w:val="24"/>
          <w:szCs w:val="24"/>
          <w:lang w:val="en-GB"/>
        </w:rPr>
        <w:t xml:space="preserve">orm, </w:t>
      </w:r>
      <w:r w:rsidR="001F2F7C" w:rsidRPr="00B74153">
        <w:rPr>
          <w:rFonts w:ascii="Times New Roman" w:hAnsi="Times New Roman" w:cs="Times New Roman"/>
          <w:color w:val="000000" w:themeColor="text1"/>
          <w:sz w:val="24"/>
          <w:szCs w:val="24"/>
          <w:lang w:val="en-GB"/>
        </w:rPr>
        <w:t>p</w:t>
      </w:r>
      <w:r w:rsidR="00B31C29" w:rsidRPr="00B74153">
        <w:rPr>
          <w:rFonts w:ascii="Times New Roman" w:hAnsi="Times New Roman" w:cs="Times New Roman"/>
          <w:color w:val="000000" w:themeColor="text1"/>
          <w:sz w:val="24"/>
          <w:szCs w:val="24"/>
          <w:lang w:val="en-GB"/>
        </w:rPr>
        <w:t>rog</w:t>
      </w:r>
      <w:r w:rsidR="00D162F2" w:rsidRPr="00B74153">
        <w:rPr>
          <w:rFonts w:ascii="Times New Roman" w:hAnsi="Times New Roman" w:cs="Times New Roman"/>
          <w:color w:val="000000" w:themeColor="text1"/>
          <w:sz w:val="24"/>
          <w:szCs w:val="24"/>
          <w:lang w:val="en-GB"/>
        </w:rPr>
        <w:t>ress reports, MoU with partners</w:t>
      </w:r>
      <w:r w:rsidR="001F2F7C" w:rsidRPr="00B74153">
        <w:rPr>
          <w:rFonts w:ascii="Times New Roman" w:hAnsi="Times New Roman" w:cs="Times New Roman"/>
          <w:color w:val="000000" w:themeColor="text1"/>
          <w:sz w:val="24"/>
          <w:szCs w:val="24"/>
          <w:lang w:val="en-GB"/>
        </w:rPr>
        <w:t xml:space="preserve">, </w:t>
      </w:r>
      <w:r w:rsidR="00D162F2" w:rsidRPr="00B74153">
        <w:rPr>
          <w:rFonts w:ascii="Times New Roman" w:hAnsi="Times New Roman" w:cs="Times New Roman"/>
          <w:color w:val="000000" w:themeColor="text1"/>
          <w:sz w:val="24"/>
          <w:szCs w:val="24"/>
          <w:lang w:val="en-GB"/>
        </w:rPr>
        <w:t>the</w:t>
      </w:r>
      <w:r w:rsidR="00B31C29" w:rsidRPr="00B74153">
        <w:rPr>
          <w:rFonts w:ascii="Times New Roman" w:hAnsi="Times New Roman" w:cs="Times New Roman"/>
          <w:color w:val="000000" w:themeColor="text1"/>
          <w:sz w:val="24"/>
          <w:szCs w:val="24"/>
          <w:lang w:val="en-GB"/>
        </w:rPr>
        <w:t xml:space="preserve"> National </w:t>
      </w:r>
      <w:r w:rsidR="008F0D35" w:rsidRPr="00B74153">
        <w:rPr>
          <w:rFonts w:ascii="Times New Roman" w:hAnsi="Times New Roman" w:cs="Times New Roman"/>
          <w:color w:val="000000" w:themeColor="text1"/>
          <w:sz w:val="24"/>
          <w:szCs w:val="24"/>
          <w:lang w:val="en-GB"/>
        </w:rPr>
        <w:t>E</w:t>
      </w:r>
      <w:r w:rsidR="00B31C29" w:rsidRPr="00B74153">
        <w:rPr>
          <w:rFonts w:ascii="Times New Roman" w:hAnsi="Times New Roman" w:cs="Times New Roman"/>
          <w:color w:val="000000" w:themeColor="text1"/>
          <w:sz w:val="24"/>
          <w:szCs w:val="24"/>
          <w:lang w:val="en-GB"/>
        </w:rPr>
        <w:t xml:space="preserve">ye </w:t>
      </w:r>
      <w:r w:rsidR="001F2F7C" w:rsidRPr="00B74153">
        <w:rPr>
          <w:rFonts w:ascii="Times New Roman" w:hAnsi="Times New Roman" w:cs="Times New Roman"/>
          <w:color w:val="000000" w:themeColor="text1"/>
          <w:sz w:val="24"/>
          <w:szCs w:val="24"/>
          <w:lang w:val="en-GB"/>
        </w:rPr>
        <w:t>S</w:t>
      </w:r>
      <w:r w:rsidR="00B31C29" w:rsidRPr="00B74153">
        <w:rPr>
          <w:rFonts w:ascii="Times New Roman" w:hAnsi="Times New Roman" w:cs="Times New Roman"/>
          <w:color w:val="000000" w:themeColor="text1"/>
          <w:sz w:val="24"/>
          <w:szCs w:val="24"/>
          <w:lang w:val="en-GB"/>
        </w:rPr>
        <w:t>trategy</w:t>
      </w:r>
      <w:r w:rsidR="005C5DC8" w:rsidRPr="00B74153">
        <w:rPr>
          <w:rFonts w:ascii="Times New Roman" w:hAnsi="Times New Roman" w:cs="Times New Roman"/>
          <w:color w:val="000000" w:themeColor="text1"/>
          <w:sz w:val="24"/>
          <w:szCs w:val="24"/>
          <w:lang w:val="en-GB"/>
        </w:rPr>
        <w:t xml:space="preserve"> and </w:t>
      </w:r>
      <w:r w:rsidR="001F2F7C" w:rsidRPr="00B74153">
        <w:rPr>
          <w:rFonts w:ascii="Times New Roman" w:hAnsi="Times New Roman" w:cs="Times New Roman"/>
          <w:color w:val="000000" w:themeColor="text1"/>
          <w:sz w:val="24"/>
          <w:szCs w:val="24"/>
          <w:lang w:val="en-GB"/>
        </w:rPr>
        <w:t>other relevant literature</w:t>
      </w:r>
      <w:r w:rsidRPr="00B74153">
        <w:rPr>
          <w:rFonts w:ascii="Times New Roman" w:hAnsi="Times New Roman" w:cs="Times New Roman"/>
          <w:color w:val="000000" w:themeColor="text1"/>
          <w:sz w:val="24"/>
          <w:szCs w:val="24"/>
          <w:lang w:val="en-GB"/>
        </w:rPr>
        <w:t xml:space="preserve"> were made available in electronic form and </w:t>
      </w:r>
      <w:r w:rsidR="00511F9C" w:rsidRPr="00B74153">
        <w:rPr>
          <w:rFonts w:ascii="Times New Roman" w:hAnsi="Times New Roman" w:cs="Times New Roman"/>
          <w:color w:val="000000" w:themeColor="text1"/>
          <w:sz w:val="24"/>
          <w:szCs w:val="24"/>
          <w:lang w:val="en-GB"/>
        </w:rPr>
        <w:t xml:space="preserve">some </w:t>
      </w:r>
      <w:r w:rsidRPr="00B74153">
        <w:rPr>
          <w:rFonts w:ascii="Times New Roman" w:hAnsi="Times New Roman" w:cs="Times New Roman"/>
          <w:color w:val="000000" w:themeColor="text1"/>
          <w:sz w:val="24"/>
          <w:szCs w:val="24"/>
          <w:lang w:val="en-GB"/>
        </w:rPr>
        <w:t xml:space="preserve">in hard copies. </w:t>
      </w:r>
    </w:p>
    <w:p w14:paraId="6AD4B18E" w14:textId="77777777" w:rsidR="00860613" w:rsidRPr="00B74153" w:rsidRDefault="00860613" w:rsidP="00860613">
      <w:pPr>
        <w:pStyle w:val="NoSpacing"/>
        <w:tabs>
          <w:tab w:val="left" w:pos="360"/>
        </w:tabs>
        <w:ind w:left="360"/>
        <w:rPr>
          <w:rFonts w:ascii="Times New Roman" w:hAnsi="Times New Roman" w:cs="Times New Roman"/>
          <w:color w:val="000000" w:themeColor="text1"/>
          <w:sz w:val="24"/>
          <w:szCs w:val="24"/>
          <w:lang w:val="en-GB"/>
        </w:rPr>
      </w:pPr>
    </w:p>
    <w:p w14:paraId="647E5EE4" w14:textId="1D84711C" w:rsidR="00EE1D65" w:rsidRPr="00B74153" w:rsidRDefault="00860613" w:rsidP="000A3F38">
      <w:pPr>
        <w:pStyle w:val="NoSpacing"/>
        <w:numPr>
          <w:ilvl w:val="0"/>
          <w:numId w:val="3"/>
        </w:numPr>
        <w:tabs>
          <w:tab w:val="left" w:pos="0"/>
        </w:tabs>
        <w:suppressAutoHyphens/>
        <w:jc w:val="both"/>
        <w:rPr>
          <w:rFonts w:ascii="Times New Roman" w:hAnsi="Times New Roman" w:cs="Times New Roman"/>
          <w:color w:val="000000" w:themeColor="text1"/>
          <w:sz w:val="24"/>
          <w:szCs w:val="24"/>
          <w:lang w:val="en-GB"/>
        </w:rPr>
      </w:pPr>
      <w:r w:rsidRPr="00B74153">
        <w:rPr>
          <w:rFonts w:ascii="Times New Roman" w:hAnsi="Times New Roman" w:cs="Times New Roman"/>
          <w:i/>
          <w:color w:val="000000" w:themeColor="text1"/>
          <w:sz w:val="24"/>
          <w:szCs w:val="24"/>
          <w:lang w:val="en-GB"/>
        </w:rPr>
        <w:t>Interviews</w:t>
      </w:r>
      <w:r w:rsidR="001F2F7C" w:rsidRPr="00B74153">
        <w:rPr>
          <w:rFonts w:ascii="Times New Roman" w:hAnsi="Times New Roman" w:cs="Times New Roman"/>
          <w:i/>
          <w:color w:val="000000" w:themeColor="text1"/>
          <w:sz w:val="24"/>
          <w:szCs w:val="24"/>
          <w:lang w:val="en-GB"/>
        </w:rPr>
        <w:t xml:space="preserve"> with health personnel</w:t>
      </w:r>
      <w:r w:rsidRPr="00B74153">
        <w:rPr>
          <w:rFonts w:ascii="Times New Roman" w:hAnsi="Times New Roman" w:cs="Times New Roman"/>
          <w:i/>
          <w:color w:val="000000" w:themeColor="text1"/>
          <w:sz w:val="24"/>
          <w:szCs w:val="24"/>
          <w:lang w:val="en-GB"/>
        </w:rPr>
        <w:t xml:space="preserve">: </w:t>
      </w:r>
      <w:r w:rsidRPr="00B74153">
        <w:rPr>
          <w:rFonts w:ascii="Times New Roman" w:hAnsi="Times New Roman" w:cs="Times New Roman"/>
          <w:color w:val="000000" w:themeColor="text1"/>
          <w:sz w:val="24"/>
          <w:szCs w:val="24"/>
          <w:lang w:val="en-GB"/>
        </w:rPr>
        <w:t xml:space="preserve">Interviews were </w:t>
      </w:r>
      <w:r w:rsidR="007E67D1" w:rsidRPr="00B74153">
        <w:rPr>
          <w:rFonts w:ascii="Times New Roman" w:hAnsi="Times New Roman" w:cs="Times New Roman"/>
          <w:color w:val="000000" w:themeColor="text1"/>
          <w:sz w:val="24"/>
          <w:szCs w:val="24"/>
          <w:lang w:val="en-GB"/>
        </w:rPr>
        <w:t xml:space="preserve">also </w:t>
      </w:r>
      <w:r w:rsidRPr="00B74153">
        <w:rPr>
          <w:rFonts w:ascii="Times New Roman" w:hAnsi="Times New Roman" w:cs="Times New Roman"/>
          <w:color w:val="000000" w:themeColor="text1"/>
          <w:sz w:val="24"/>
          <w:szCs w:val="24"/>
          <w:lang w:val="en-GB"/>
        </w:rPr>
        <w:t xml:space="preserve">conducted with </w:t>
      </w:r>
      <w:r w:rsidR="00D47C59" w:rsidRPr="00B74153">
        <w:rPr>
          <w:rFonts w:ascii="Times New Roman" w:hAnsi="Times New Roman" w:cs="Times New Roman"/>
          <w:color w:val="000000" w:themeColor="text1"/>
          <w:sz w:val="24"/>
          <w:szCs w:val="24"/>
          <w:lang w:val="en-GB"/>
        </w:rPr>
        <w:t>health</w:t>
      </w:r>
      <w:r w:rsidR="001F2F7C" w:rsidRPr="00B74153">
        <w:rPr>
          <w:rFonts w:ascii="Times New Roman" w:hAnsi="Times New Roman" w:cs="Times New Roman"/>
          <w:color w:val="000000" w:themeColor="text1"/>
          <w:sz w:val="24"/>
          <w:szCs w:val="24"/>
          <w:lang w:val="en-GB"/>
        </w:rPr>
        <w:t xml:space="preserve"> personnel who participated in the </w:t>
      </w:r>
      <w:r w:rsidR="00EE1D65" w:rsidRPr="00B74153">
        <w:rPr>
          <w:rFonts w:ascii="Times New Roman" w:hAnsi="Times New Roman" w:cs="Times New Roman"/>
          <w:color w:val="000000" w:themeColor="text1"/>
          <w:sz w:val="24"/>
          <w:szCs w:val="24"/>
          <w:lang w:val="en-GB"/>
        </w:rPr>
        <w:t>project</w:t>
      </w:r>
      <w:r w:rsidR="007E67D1" w:rsidRPr="00B74153">
        <w:rPr>
          <w:rFonts w:ascii="Times New Roman" w:hAnsi="Times New Roman" w:cs="Times New Roman"/>
          <w:color w:val="000000" w:themeColor="text1"/>
          <w:sz w:val="24"/>
          <w:szCs w:val="24"/>
          <w:lang w:val="en-GB"/>
        </w:rPr>
        <w:t xml:space="preserve"> (</w:t>
      </w:r>
      <w:r w:rsidR="001F2F7C" w:rsidRPr="00B74153">
        <w:rPr>
          <w:rFonts w:ascii="Times New Roman" w:hAnsi="Times New Roman" w:cs="Times New Roman"/>
          <w:color w:val="000000" w:themeColor="text1"/>
          <w:sz w:val="24"/>
          <w:szCs w:val="24"/>
          <w:lang w:val="en-GB"/>
        </w:rPr>
        <w:t xml:space="preserve">Project Coordinators, </w:t>
      </w:r>
      <w:r w:rsidR="007E67D1" w:rsidRPr="00B74153">
        <w:rPr>
          <w:rFonts w:ascii="Times New Roman" w:hAnsi="Times New Roman" w:cs="Times New Roman"/>
          <w:color w:val="000000" w:themeColor="text1"/>
          <w:sz w:val="24"/>
          <w:szCs w:val="24"/>
          <w:lang w:val="en-GB"/>
        </w:rPr>
        <w:t>OPNs, General Nurses, VHWs and Instrument Technicians)</w:t>
      </w:r>
      <w:r w:rsidR="00C118F1" w:rsidRPr="00B74153">
        <w:rPr>
          <w:rFonts w:ascii="Times New Roman" w:hAnsi="Times New Roman" w:cs="Times New Roman"/>
          <w:color w:val="000000" w:themeColor="text1"/>
          <w:sz w:val="24"/>
          <w:szCs w:val="24"/>
          <w:lang w:val="en-GB"/>
        </w:rPr>
        <w:t xml:space="preserve"> </w:t>
      </w:r>
      <w:r w:rsidR="00A42538" w:rsidRPr="00B74153">
        <w:rPr>
          <w:rFonts w:ascii="Times New Roman" w:hAnsi="Times New Roman" w:cs="Times New Roman"/>
          <w:color w:val="000000" w:themeColor="text1"/>
          <w:sz w:val="24"/>
          <w:szCs w:val="24"/>
          <w:lang w:val="en-GB"/>
        </w:rPr>
        <w:t>as indicated in</w:t>
      </w:r>
      <w:r w:rsidR="00C118F1" w:rsidRPr="00B74153">
        <w:rPr>
          <w:rFonts w:ascii="Times New Roman" w:hAnsi="Times New Roman" w:cs="Times New Roman"/>
          <w:color w:val="000000" w:themeColor="text1"/>
          <w:sz w:val="24"/>
          <w:szCs w:val="24"/>
          <w:lang w:val="en-GB"/>
        </w:rPr>
        <w:t xml:space="preserve"> T</w:t>
      </w:r>
      <w:r w:rsidR="00EE1D65" w:rsidRPr="00B74153">
        <w:rPr>
          <w:rFonts w:ascii="Times New Roman" w:hAnsi="Times New Roman" w:cs="Times New Roman"/>
          <w:color w:val="000000" w:themeColor="text1"/>
          <w:sz w:val="24"/>
          <w:szCs w:val="24"/>
          <w:lang w:val="en-GB"/>
        </w:rPr>
        <w:t xml:space="preserve">able </w:t>
      </w:r>
      <w:r w:rsidR="00C118F1" w:rsidRPr="00B74153">
        <w:rPr>
          <w:rFonts w:ascii="Times New Roman" w:hAnsi="Times New Roman" w:cs="Times New Roman"/>
          <w:color w:val="000000" w:themeColor="text1"/>
          <w:sz w:val="24"/>
          <w:szCs w:val="24"/>
          <w:lang w:val="en-GB"/>
        </w:rPr>
        <w:t>3 above</w:t>
      </w:r>
      <w:r w:rsidR="001F2F7C" w:rsidRPr="00B74153">
        <w:rPr>
          <w:rFonts w:ascii="Times New Roman" w:hAnsi="Times New Roman" w:cs="Times New Roman"/>
          <w:color w:val="000000" w:themeColor="text1"/>
          <w:sz w:val="24"/>
          <w:szCs w:val="24"/>
          <w:lang w:val="en-GB"/>
        </w:rPr>
        <w:t xml:space="preserve">.  </w:t>
      </w:r>
      <w:r w:rsidR="00A42538" w:rsidRPr="00B74153">
        <w:rPr>
          <w:rFonts w:ascii="Times New Roman" w:hAnsi="Times New Roman" w:cs="Times New Roman"/>
          <w:color w:val="000000" w:themeColor="text1"/>
          <w:sz w:val="24"/>
          <w:szCs w:val="24"/>
          <w:lang w:val="en-GB"/>
        </w:rPr>
        <w:t xml:space="preserve"> </w:t>
      </w:r>
    </w:p>
    <w:p w14:paraId="5F0B4A6F" w14:textId="77777777" w:rsidR="00860613" w:rsidRPr="00B74153" w:rsidRDefault="00860613" w:rsidP="00860613">
      <w:pPr>
        <w:pStyle w:val="NoSpacing"/>
        <w:tabs>
          <w:tab w:val="left" w:pos="360"/>
        </w:tabs>
        <w:ind w:left="360"/>
        <w:jc w:val="both"/>
        <w:rPr>
          <w:rFonts w:ascii="Times New Roman" w:hAnsi="Times New Roman" w:cs="Times New Roman"/>
          <w:color w:val="000000" w:themeColor="text1"/>
          <w:sz w:val="24"/>
          <w:szCs w:val="24"/>
          <w:lang w:val="en-GB"/>
        </w:rPr>
      </w:pPr>
    </w:p>
    <w:p w14:paraId="4F337CF5" w14:textId="1E35AECE" w:rsidR="00860613" w:rsidRPr="00B74153" w:rsidRDefault="00860613" w:rsidP="000A3F38">
      <w:pPr>
        <w:pStyle w:val="NoSpacing"/>
        <w:numPr>
          <w:ilvl w:val="0"/>
          <w:numId w:val="3"/>
        </w:numPr>
        <w:tabs>
          <w:tab w:val="left" w:pos="0"/>
        </w:tabs>
        <w:suppressAutoHyphens/>
        <w:jc w:val="both"/>
        <w:rPr>
          <w:rFonts w:ascii="Times New Roman" w:hAnsi="Times New Roman" w:cs="Times New Roman"/>
          <w:color w:val="000000" w:themeColor="text1"/>
          <w:sz w:val="24"/>
          <w:szCs w:val="24"/>
          <w:lang w:val="en-GB"/>
        </w:rPr>
      </w:pPr>
      <w:r w:rsidRPr="00B74153">
        <w:rPr>
          <w:rFonts w:ascii="Times New Roman" w:hAnsi="Times New Roman" w:cs="Times New Roman"/>
          <w:i/>
          <w:color w:val="000000" w:themeColor="text1"/>
          <w:sz w:val="24"/>
          <w:szCs w:val="24"/>
          <w:lang w:val="en-GB"/>
        </w:rPr>
        <w:t xml:space="preserve">Focus Group discussions: </w:t>
      </w:r>
      <w:r w:rsidR="002B581E" w:rsidRPr="00B74153">
        <w:rPr>
          <w:rFonts w:ascii="Times New Roman" w:hAnsi="Times New Roman" w:cs="Times New Roman"/>
          <w:color w:val="000000" w:themeColor="text1"/>
          <w:sz w:val="24"/>
          <w:szCs w:val="24"/>
          <w:lang w:val="en-GB"/>
        </w:rPr>
        <w:t>Five</w:t>
      </w:r>
      <w:r w:rsidR="002B581E" w:rsidRPr="00B74153">
        <w:rPr>
          <w:rFonts w:ascii="Times New Roman" w:hAnsi="Times New Roman" w:cs="Times New Roman"/>
          <w:i/>
          <w:color w:val="000000" w:themeColor="text1"/>
          <w:sz w:val="24"/>
          <w:szCs w:val="24"/>
          <w:lang w:val="en-GB"/>
        </w:rPr>
        <w:t xml:space="preserve"> </w:t>
      </w:r>
      <w:r w:rsidR="002B5CE5" w:rsidRPr="00B74153">
        <w:rPr>
          <w:rFonts w:ascii="Times New Roman" w:hAnsi="Times New Roman" w:cs="Times New Roman"/>
          <w:color w:val="000000" w:themeColor="text1"/>
          <w:sz w:val="24"/>
          <w:szCs w:val="24"/>
          <w:lang w:val="en-GB"/>
        </w:rPr>
        <w:t>f</w:t>
      </w:r>
      <w:r w:rsidRPr="00B74153">
        <w:rPr>
          <w:rFonts w:ascii="Times New Roman" w:hAnsi="Times New Roman" w:cs="Times New Roman"/>
          <w:color w:val="000000" w:themeColor="text1"/>
          <w:sz w:val="24"/>
          <w:szCs w:val="24"/>
          <w:lang w:val="en-GB"/>
        </w:rPr>
        <w:t>ocus</w:t>
      </w:r>
      <w:r w:rsidRPr="00B74153">
        <w:rPr>
          <w:rFonts w:ascii="Times New Roman" w:hAnsi="Times New Roman" w:cs="Times New Roman"/>
          <w:i/>
          <w:color w:val="000000" w:themeColor="text1"/>
          <w:sz w:val="24"/>
          <w:szCs w:val="24"/>
          <w:lang w:val="en-GB"/>
        </w:rPr>
        <w:t xml:space="preserve"> </w:t>
      </w:r>
      <w:r w:rsidR="002B5CE5" w:rsidRPr="00B74153">
        <w:rPr>
          <w:rFonts w:ascii="Times New Roman" w:hAnsi="Times New Roman" w:cs="Times New Roman"/>
          <w:color w:val="000000" w:themeColor="text1"/>
          <w:sz w:val="24"/>
          <w:szCs w:val="24"/>
          <w:lang w:val="en-GB"/>
        </w:rPr>
        <w:t>g</w:t>
      </w:r>
      <w:r w:rsidRPr="00B74153">
        <w:rPr>
          <w:rFonts w:ascii="Times New Roman" w:hAnsi="Times New Roman" w:cs="Times New Roman"/>
          <w:color w:val="000000" w:themeColor="text1"/>
          <w:sz w:val="24"/>
          <w:szCs w:val="24"/>
          <w:lang w:val="en-GB"/>
        </w:rPr>
        <w:t xml:space="preserve">roup </w:t>
      </w:r>
      <w:r w:rsidR="002B5CE5" w:rsidRPr="00B74153">
        <w:rPr>
          <w:rFonts w:ascii="Times New Roman" w:hAnsi="Times New Roman" w:cs="Times New Roman"/>
          <w:color w:val="000000" w:themeColor="text1"/>
          <w:sz w:val="24"/>
          <w:szCs w:val="24"/>
          <w:lang w:val="en-GB"/>
        </w:rPr>
        <w:t>d</w:t>
      </w:r>
      <w:r w:rsidRPr="00B74153">
        <w:rPr>
          <w:rFonts w:ascii="Times New Roman" w:hAnsi="Times New Roman" w:cs="Times New Roman"/>
          <w:color w:val="000000" w:themeColor="text1"/>
          <w:sz w:val="24"/>
          <w:szCs w:val="24"/>
          <w:lang w:val="en-GB"/>
        </w:rPr>
        <w:t xml:space="preserve">iscussions </w:t>
      </w:r>
      <w:r w:rsidR="001F2F7C" w:rsidRPr="00B74153">
        <w:rPr>
          <w:rFonts w:ascii="Times New Roman" w:hAnsi="Times New Roman" w:cs="Times New Roman"/>
          <w:color w:val="000000" w:themeColor="text1"/>
          <w:sz w:val="24"/>
          <w:szCs w:val="24"/>
          <w:lang w:val="en-GB"/>
        </w:rPr>
        <w:t xml:space="preserve">(FGDs) </w:t>
      </w:r>
      <w:r w:rsidRPr="00B74153">
        <w:rPr>
          <w:rFonts w:ascii="Times New Roman" w:hAnsi="Times New Roman" w:cs="Times New Roman"/>
          <w:color w:val="000000" w:themeColor="text1"/>
          <w:sz w:val="24"/>
          <w:szCs w:val="24"/>
          <w:lang w:val="en-GB"/>
        </w:rPr>
        <w:t xml:space="preserve">were </w:t>
      </w:r>
      <w:r w:rsidR="001F2F7C" w:rsidRPr="00B74153">
        <w:rPr>
          <w:rFonts w:ascii="Times New Roman" w:hAnsi="Times New Roman" w:cs="Times New Roman"/>
          <w:color w:val="000000" w:themeColor="text1"/>
          <w:sz w:val="24"/>
          <w:szCs w:val="24"/>
          <w:lang w:val="en-GB"/>
        </w:rPr>
        <w:t xml:space="preserve">held </w:t>
      </w:r>
      <w:r w:rsidRPr="00B74153">
        <w:rPr>
          <w:rFonts w:ascii="Times New Roman" w:hAnsi="Times New Roman" w:cs="Times New Roman"/>
          <w:color w:val="000000" w:themeColor="text1"/>
          <w:sz w:val="24"/>
          <w:szCs w:val="24"/>
          <w:lang w:val="en-GB"/>
        </w:rPr>
        <w:t xml:space="preserve">with </w:t>
      </w:r>
      <w:r w:rsidR="001F2F7C" w:rsidRPr="00B74153">
        <w:rPr>
          <w:rFonts w:ascii="Times New Roman" w:hAnsi="Times New Roman" w:cs="Times New Roman"/>
          <w:color w:val="000000" w:themeColor="text1"/>
          <w:sz w:val="24"/>
          <w:szCs w:val="24"/>
          <w:lang w:val="en-GB"/>
        </w:rPr>
        <w:t xml:space="preserve">adult </w:t>
      </w:r>
      <w:r w:rsidR="00D10934" w:rsidRPr="00B74153">
        <w:rPr>
          <w:rFonts w:ascii="Times New Roman" w:hAnsi="Times New Roman" w:cs="Times New Roman"/>
          <w:color w:val="000000" w:themeColor="text1"/>
          <w:sz w:val="24"/>
          <w:szCs w:val="24"/>
          <w:lang w:val="en-GB"/>
        </w:rPr>
        <w:t xml:space="preserve">project beneficiaries and </w:t>
      </w:r>
      <w:r w:rsidR="003274E6" w:rsidRPr="00B74153">
        <w:rPr>
          <w:rFonts w:ascii="Times New Roman" w:hAnsi="Times New Roman" w:cs="Times New Roman"/>
          <w:color w:val="000000" w:themeColor="text1"/>
          <w:sz w:val="24"/>
          <w:szCs w:val="24"/>
          <w:lang w:val="en-GB"/>
        </w:rPr>
        <w:t xml:space="preserve">their </w:t>
      </w:r>
      <w:r w:rsidR="001F2F7C" w:rsidRPr="00B74153">
        <w:rPr>
          <w:rFonts w:ascii="Times New Roman" w:hAnsi="Times New Roman" w:cs="Times New Roman"/>
          <w:color w:val="000000" w:themeColor="text1"/>
          <w:sz w:val="24"/>
          <w:szCs w:val="24"/>
          <w:lang w:val="en-GB"/>
        </w:rPr>
        <w:t xml:space="preserve">household </w:t>
      </w:r>
      <w:r w:rsidR="00D10934" w:rsidRPr="00B74153">
        <w:rPr>
          <w:rFonts w:ascii="Times New Roman" w:hAnsi="Times New Roman" w:cs="Times New Roman"/>
          <w:color w:val="000000" w:themeColor="text1"/>
          <w:sz w:val="24"/>
          <w:szCs w:val="24"/>
          <w:lang w:val="en-GB"/>
        </w:rPr>
        <w:t>guardian</w:t>
      </w:r>
      <w:r w:rsidR="00C118F1" w:rsidRPr="00B74153">
        <w:rPr>
          <w:rFonts w:ascii="Times New Roman" w:hAnsi="Times New Roman" w:cs="Times New Roman"/>
          <w:color w:val="000000" w:themeColor="text1"/>
          <w:sz w:val="24"/>
          <w:szCs w:val="24"/>
          <w:lang w:val="en-GB"/>
        </w:rPr>
        <w:t>s</w:t>
      </w:r>
      <w:r w:rsidR="00D10934" w:rsidRPr="00B74153">
        <w:rPr>
          <w:rFonts w:ascii="Times New Roman" w:hAnsi="Times New Roman" w:cs="Times New Roman"/>
          <w:color w:val="000000" w:themeColor="text1"/>
          <w:sz w:val="24"/>
          <w:szCs w:val="24"/>
          <w:lang w:val="en-GB"/>
        </w:rPr>
        <w:t xml:space="preserve"> </w:t>
      </w:r>
      <w:r w:rsidR="002B581E" w:rsidRPr="00B74153">
        <w:rPr>
          <w:rFonts w:ascii="Times New Roman" w:hAnsi="Times New Roman" w:cs="Times New Roman"/>
          <w:color w:val="000000" w:themeColor="text1"/>
          <w:sz w:val="24"/>
          <w:szCs w:val="24"/>
          <w:lang w:val="en-GB"/>
        </w:rPr>
        <w:t xml:space="preserve">separately and one with </w:t>
      </w:r>
      <w:r w:rsidR="00941D71">
        <w:rPr>
          <w:rFonts w:ascii="Times New Roman" w:hAnsi="Times New Roman" w:cs="Times New Roman"/>
          <w:color w:val="000000" w:themeColor="text1"/>
          <w:sz w:val="24"/>
          <w:szCs w:val="24"/>
          <w:lang w:val="en-GB"/>
        </w:rPr>
        <w:t>the</w:t>
      </w:r>
      <w:r w:rsidR="002B581E" w:rsidRPr="00B74153">
        <w:rPr>
          <w:rFonts w:ascii="Times New Roman" w:hAnsi="Times New Roman" w:cs="Times New Roman"/>
          <w:color w:val="000000" w:themeColor="text1"/>
          <w:sz w:val="24"/>
          <w:szCs w:val="24"/>
          <w:lang w:val="en-GB"/>
        </w:rPr>
        <w:t xml:space="preserve"> parents/guardians</w:t>
      </w:r>
      <w:r w:rsidR="00941D71">
        <w:rPr>
          <w:rFonts w:ascii="Times New Roman" w:hAnsi="Times New Roman" w:cs="Times New Roman"/>
          <w:color w:val="000000" w:themeColor="text1"/>
          <w:sz w:val="24"/>
          <w:szCs w:val="24"/>
          <w:lang w:val="en-GB"/>
        </w:rPr>
        <w:t xml:space="preserve"> of children who benefitted from the project</w:t>
      </w:r>
      <w:r w:rsidR="002B581E" w:rsidRPr="00B74153">
        <w:rPr>
          <w:rFonts w:ascii="Times New Roman" w:hAnsi="Times New Roman" w:cs="Times New Roman"/>
          <w:color w:val="000000" w:themeColor="text1"/>
          <w:sz w:val="24"/>
          <w:szCs w:val="24"/>
          <w:lang w:val="en-GB"/>
        </w:rPr>
        <w:t xml:space="preserve">.  </w:t>
      </w:r>
      <w:r w:rsidR="001F2F7C" w:rsidRPr="00B74153">
        <w:rPr>
          <w:rFonts w:ascii="Times New Roman" w:hAnsi="Times New Roman" w:cs="Times New Roman"/>
          <w:color w:val="000000" w:themeColor="text1"/>
          <w:sz w:val="24"/>
          <w:szCs w:val="24"/>
          <w:lang w:val="en-GB"/>
        </w:rPr>
        <w:t>T</w:t>
      </w:r>
      <w:r w:rsidR="003274E6" w:rsidRPr="00B74153">
        <w:rPr>
          <w:rFonts w:ascii="Times New Roman" w:hAnsi="Times New Roman" w:cs="Times New Roman"/>
          <w:color w:val="000000" w:themeColor="text1"/>
          <w:sz w:val="24"/>
          <w:szCs w:val="24"/>
          <w:lang w:val="en-GB"/>
        </w:rPr>
        <w:t xml:space="preserve">he main </w:t>
      </w:r>
      <w:r w:rsidR="001F2F7C" w:rsidRPr="00B74153">
        <w:rPr>
          <w:rFonts w:ascii="Times New Roman" w:hAnsi="Times New Roman" w:cs="Times New Roman"/>
          <w:color w:val="000000" w:themeColor="text1"/>
          <w:sz w:val="24"/>
          <w:szCs w:val="24"/>
          <w:lang w:val="en-GB"/>
        </w:rPr>
        <w:t xml:space="preserve">aim of FGDs </w:t>
      </w:r>
      <w:r w:rsidR="003274E6" w:rsidRPr="00B74153">
        <w:rPr>
          <w:rFonts w:ascii="Times New Roman" w:hAnsi="Times New Roman" w:cs="Times New Roman"/>
          <w:color w:val="000000" w:themeColor="text1"/>
          <w:sz w:val="24"/>
          <w:szCs w:val="24"/>
          <w:lang w:val="en-GB"/>
        </w:rPr>
        <w:t xml:space="preserve">was to </w:t>
      </w:r>
      <w:r w:rsidR="001F2F7C" w:rsidRPr="00B74153">
        <w:rPr>
          <w:rFonts w:ascii="Times New Roman" w:hAnsi="Times New Roman" w:cs="Times New Roman"/>
          <w:color w:val="000000" w:themeColor="text1"/>
          <w:sz w:val="24"/>
          <w:szCs w:val="24"/>
          <w:lang w:val="en-GB"/>
        </w:rPr>
        <w:t xml:space="preserve">obtain </w:t>
      </w:r>
      <w:r w:rsidR="00DC3A7E" w:rsidRPr="00B74153">
        <w:rPr>
          <w:rFonts w:ascii="Times New Roman" w:hAnsi="Times New Roman" w:cs="Times New Roman"/>
          <w:color w:val="000000" w:themeColor="text1"/>
          <w:sz w:val="24"/>
          <w:szCs w:val="24"/>
          <w:lang w:val="en-GB"/>
        </w:rPr>
        <w:t>experiences and changes</w:t>
      </w:r>
      <w:r w:rsidR="00941D71">
        <w:rPr>
          <w:rFonts w:ascii="Times New Roman" w:hAnsi="Times New Roman" w:cs="Times New Roman"/>
          <w:color w:val="000000" w:themeColor="text1"/>
          <w:sz w:val="24"/>
          <w:szCs w:val="24"/>
          <w:lang w:val="en-GB"/>
        </w:rPr>
        <w:t>, if any,</w:t>
      </w:r>
      <w:r w:rsidR="00DC3A7E" w:rsidRPr="00B74153">
        <w:rPr>
          <w:rFonts w:ascii="Times New Roman" w:hAnsi="Times New Roman" w:cs="Times New Roman"/>
          <w:color w:val="000000" w:themeColor="text1"/>
          <w:sz w:val="24"/>
          <w:szCs w:val="24"/>
          <w:lang w:val="en-GB"/>
        </w:rPr>
        <w:t xml:space="preserve"> in personal life of the adult beneficiaries and their guardians </w:t>
      </w:r>
      <w:r w:rsidR="003274E6" w:rsidRPr="00B74153">
        <w:rPr>
          <w:rFonts w:ascii="Times New Roman" w:hAnsi="Times New Roman" w:cs="Times New Roman"/>
          <w:color w:val="000000" w:themeColor="text1"/>
          <w:sz w:val="24"/>
          <w:szCs w:val="24"/>
          <w:lang w:val="en-GB"/>
        </w:rPr>
        <w:t>f</w:t>
      </w:r>
      <w:r w:rsidR="00DC3A7E" w:rsidRPr="00B74153">
        <w:rPr>
          <w:rFonts w:ascii="Times New Roman" w:hAnsi="Times New Roman" w:cs="Times New Roman"/>
          <w:color w:val="000000" w:themeColor="text1"/>
          <w:sz w:val="24"/>
          <w:szCs w:val="24"/>
          <w:lang w:val="en-GB"/>
        </w:rPr>
        <w:t>ollowing cataract surgeries</w:t>
      </w:r>
      <w:r w:rsidR="00941D71">
        <w:rPr>
          <w:rFonts w:ascii="Times New Roman" w:hAnsi="Times New Roman" w:cs="Times New Roman"/>
          <w:color w:val="000000" w:themeColor="text1"/>
          <w:sz w:val="24"/>
          <w:szCs w:val="24"/>
          <w:lang w:val="en-GB"/>
        </w:rPr>
        <w:t xml:space="preserve"> and related services received through this project.</w:t>
      </w:r>
      <w:r w:rsidR="00DC3A7E" w:rsidRPr="00B74153">
        <w:rPr>
          <w:rFonts w:ascii="Times New Roman" w:hAnsi="Times New Roman" w:cs="Times New Roman"/>
          <w:color w:val="000000" w:themeColor="text1"/>
          <w:sz w:val="24"/>
          <w:szCs w:val="24"/>
          <w:lang w:val="en-GB"/>
        </w:rPr>
        <w:t xml:space="preserve"> </w:t>
      </w:r>
    </w:p>
    <w:p w14:paraId="054DADC8" w14:textId="77777777" w:rsidR="00860613" w:rsidRPr="00B74153" w:rsidRDefault="00860613" w:rsidP="00860613">
      <w:pPr>
        <w:pStyle w:val="NoSpacing"/>
        <w:tabs>
          <w:tab w:val="left" w:pos="360"/>
        </w:tabs>
        <w:ind w:left="360"/>
        <w:jc w:val="both"/>
        <w:rPr>
          <w:rFonts w:ascii="Times New Roman" w:hAnsi="Times New Roman" w:cs="Times New Roman"/>
          <w:color w:val="4F81BD" w:themeColor="accent1"/>
          <w:sz w:val="24"/>
          <w:szCs w:val="24"/>
          <w:lang w:val="en-GB"/>
        </w:rPr>
      </w:pPr>
    </w:p>
    <w:p w14:paraId="10107EEB" w14:textId="5881CA1C" w:rsidR="00E50BC8" w:rsidRPr="00D92251" w:rsidRDefault="00D10934" w:rsidP="000A3F38">
      <w:pPr>
        <w:pStyle w:val="NoSpacing"/>
        <w:numPr>
          <w:ilvl w:val="0"/>
          <w:numId w:val="3"/>
        </w:numPr>
        <w:tabs>
          <w:tab w:val="left" w:pos="0"/>
        </w:tabs>
        <w:suppressAutoHyphens/>
        <w:jc w:val="both"/>
        <w:rPr>
          <w:rFonts w:ascii="Times New Roman" w:hAnsi="Times New Roman" w:cs="Times New Roman"/>
          <w:color w:val="000000" w:themeColor="text1"/>
          <w:lang w:val="en-GB"/>
        </w:rPr>
      </w:pPr>
      <w:r w:rsidRPr="00B74153">
        <w:rPr>
          <w:rFonts w:ascii="Times New Roman" w:hAnsi="Times New Roman" w:cs="Times New Roman"/>
          <w:i/>
          <w:color w:val="000000" w:themeColor="text1"/>
          <w:sz w:val="24"/>
          <w:szCs w:val="24"/>
          <w:lang w:val="en-GB"/>
        </w:rPr>
        <w:t>Key informant interviews</w:t>
      </w:r>
      <w:r w:rsidR="00860613" w:rsidRPr="00B74153">
        <w:rPr>
          <w:rFonts w:ascii="Times New Roman" w:hAnsi="Times New Roman" w:cs="Times New Roman"/>
          <w:color w:val="000000" w:themeColor="text1"/>
          <w:sz w:val="24"/>
          <w:szCs w:val="24"/>
          <w:lang w:val="en-GB"/>
        </w:rPr>
        <w:t xml:space="preserve">:  The main thrust of </w:t>
      </w:r>
      <w:r w:rsidR="00E50BC8" w:rsidRPr="00B74153">
        <w:rPr>
          <w:rFonts w:ascii="Times New Roman" w:hAnsi="Times New Roman" w:cs="Times New Roman"/>
          <w:color w:val="000000" w:themeColor="text1"/>
          <w:sz w:val="24"/>
          <w:szCs w:val="24"/>
          <w:lang w:val="en-GB"/>
        </w:rPr>
        <w:t xml:space="preserve">conducting </w:t>
      </w:r>
      <w:r w:rsidR="00563001" w:rsidRPr="00B74153">
        <w:rPr>
          <w:rFonts w:ascii="Times New Roman" w:hAnsi="Times New Roman" w:cs="Times New Roman"/>
          <w:color w:val="000000" w:themeColor="text1"/>
          <w:sz w:val="24"/>
          <w:szCs w:val="24"/>
          <w:lang w:val="en-GB"/>
        </w:rPr>
        <w:t xml:space="preserve">the </w:t>
      </w:r>
      <w:r w:rsidR="00E50BC8" w:rsidRPr="00B74153">
        <w:rPr>
          <w:rFonts w:ascii="Times New Roman" w:hAnsi="Times New Roman" w:cs="Times New Roman"/>
          <w:color w:val="000000" w:themeColor="text1"/>
          <w:sz w:val="24"/>
          <w:szCs w:val="24"/>
          <w:lang w:val="en-GB"/>
        </w:rPr>
        <w:t xml:space="preserve">KII´s </w:t>
      </w:r>
      <w:r w:rsidR="00860613" w:rsidRPr="00B74153">
        <w:rPr>
          <w:rFonts w:ascii="Times New Roman" w:hAnsi="Times New Roman" w:cs="Times New Roman"/>
          <w:color w:val="000000" w:themeColor="text1"/>
          <w:sz w:val="24"/>
          <w:szCs w:val="24"/>
          <w:lang w:val="en-GB"/>
        </w:rPr>
        <w:t xml:space="preserve">was to </w:t>
      </w:r>
      <w:r w:rsidR="00E50BC8" w:rsidRPr="00B74153">
        <w:rPr>
          <w:rFonts w:ascii="Times New Roman" w:hAnsi="Times New Roman" w:cs="Times New Roman"/>
          <w:color w:val="000000" w:themeColor="text1"/>
          <w:sz w:val="24"/>
          <w:szCs w:val="24"/>
          <w:lang w:val="en-GB"/>
        </w:rPr>
        <w:t xml:space="preserve">gather strategic </w:t>
      </w:r>
      <w:r w:rsidR="00DC3A7E" w:rsidRPr="00B74153">
        <w:rPr>
          <w:rFonts w:ascii="Times New Roman" w:hAnsi="Times New Roman" w:cs="Times New Roman"/>
          <w:color w:val="000000" w:themeColor="text1"/>
          <w:sz w:val="24"/>
          <w:szCs w:val="24"/>
          <w:lang w:val="en-GB"/>
        </w:rPr>
        <w:t xml:space="preserve">and policy </w:t>
      </w:r>
      <w:r w:rsidR="00E50BC8" w:rsidRPr="00B74153">
        <w:rPr>
          <w:rFonts w:ascii="Times New Roman" w:hAnsi="Times New Roman" w:cs="Times New Roman"/>
          <w:color w:val="000000" w:themeColor="text1"/>
          <w:sz w:val="24"/>
          <w:szCs w:val="24"/>
          <w:lang w:val="en-GB"/>
        </w:rPr>
        <w:t xml:space="preserve">information </w:t>
      </w:r>
      <w:r w:rsidR="006F2E2C" w:rsidRPr="00B74153">
        <w:rPr>
          <w:rFonts w:ascii="Times New Roman" w:hAnsi="Times New Roman" w:cs="Times New Roman"/>
          <w:color w:val="000000" w:themeColor="text1"/>
          <w:sz w:val="24"/>
          <w:szCs w:val="24"/>
          <w:lang w:val="en-GB"/>
        </w:rPr>
        <w:t>on national</w:t>
      </w:r>
      <w:r w:rsidR="00DC3A7E" w:rsidRPr="00B74153">
        <w:rPr>
          <w:rFonts w:ascii="Times New Roman" w:hAnsi="Times New Roman" w:cs="Times New Roman"/>
          <w:color w:val="000000" w:themeColor="text1"/>
          <w:sz w:val="24"/>
          <w:szCs w:val="24"/>
          <w:lang w:val="en-GB"/>
        </w:rPr>
        <w:t xml:space="preserve"> and global issues on eye care health</w:t>
      </w:r>
      <w:r w:rsidR="00E50BC8" w:rsidRPr="00B74153">
        <w:rPr>
          <w:rFonts w:ascii="Times New Roman" w:hAnsi="Times New Roman" w:cs="Times New Roman"/>
          <w:color w:val="000000" w:themeColor="text1"/>
          <w:sz w:val="24"/>
          <w:szCs w:val="24"/>
          <w:lang w:val="en-GB"/>
        </w:rPr>
        <w:t>.</w:t>
      </w:r>
      <w:r w:rsidR="00846EC6" w:rsidRPr="00B74153">
        <w:rPr>
          <w:rFonts w:ascii="Times New Roman" w:hAnsi="Times New Roman" w:cs="Times New Roman"/>
          <w:color w:val="000000" w:themeColor="text1"/>
          <w:sz w:val="24"/>
          <w:szCs w:val="24"/>
          <w:lang w:val="en-GB"/>
        </w:rPr>
        <w:t xml:space="preserve"> </w:t>
      </w:r>
      <w:r w:rsidR="00DC3A7E" w:rsidRPr="00B74153">
        <w:rPr>
          <w:rFonts w:ascii="Times New Roman" w:hAnsi="Times New Roman" w:cs="Times New Roman"/>
          <w:color w:val="000000" w:themeColor="text1"/>
          <w:sz w:val="24"/>
          <w:szCs w:val="24"/>
          <w:lang w:val="en-GB"/>
        </w:rPr>
        <w:t>This was important</w:t>
      </w:r>
      <w:r w:rsidR="00846EC6" w:rsidRPr="00B74153">
        <w:rPr>
          <w:rFonts w:ascii="Times New Roman" w:hAnsi="Times New Roman" w:cs="Times New Roman"/>
          <w:color w:val="000000" w:themeColor="text1"/>
          <w:sz w:val="24"/>
          <w:szCs w:val="24"/>
          <w:lang w:val="en-GB"/>
        </w:rPr>
        <w:t xml:space="preserve"> to validate findings </w:t>
      </w:r>
      <w:r w:rsidR="00DC3A7E" w:rsidRPr="00B74153">
        <w:rPr>
          <w:rFonts w:ascii="Times New Roman" w:hAnsi="Times New Roman" w:cs="Times New Roman"/>
          <w:color w:val="000000" w:themeColor="text1"/>
          <w:sz w:val="24"/>
          <w:szCs w:val="24"/>
          <w:lang w:val="en-GB"/>
        </w:rPr>
        <w:t>from communities enumerated.</w:t>
      </w:r>
    </w:p>
    <w:p w14:paraId="2A52EC69" w14:textId="77777777" w:rsidR="00361325" w:rsidRDefault="00361325" w:rsidP="00D92251">
      <w:pPr>
        <w:pStyle w:val="NoSpacing"/>
        <w:suppressAutoHyphens/>
        <w:ind w:left="360"/>
        <w:jc w:val="both"/>
        <w:rPr>
          <w:rFonts w:ascii="Times New Roman" w:hAnsi="Times New Roman" w:cs="Times New Roman"/>
          <w:color w:val="000000" w:themeColor="text1"/>
          <w:sz w:val="24"/>
          <w:szCs w:val="24"/>
          <w:lang w:val="en-GB"/>
        </w:rPr>
      </w:pPr>
    </w:p>
    <w:p w14:paraId="287CD9C9" w14:textId="1EFBB740" w:rsidR="00D92251" w:rsidRDefault="00D92251" w:rsidP="00D92251">
      <w:pPr>
        <w:pStyle w:val="NoSpacing"/>
        <w:suppressAutoHyphens/>
        <w:ind w:left="360"/>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Table 4 outlines </w:t>
      </w:r>
      <w:r w:rsidRPr="00B74153">
        <w:rPr>
          <w:rFonts w:ascii="Times New Roman" w:hAnsi="Times New Roman" w:cs="Times New Roman"/>
          <w:color w:val="000000" w:themeColor="text1"/>
          <w:sz w:val="24"/>
          <w:szCs w:val="24"/>
          <w:lang w:val="en-GB"/>
        </w:rPr>
        <w:t>the number of people consulted in each district and the type of data collection method used</w:t>
      </w:r>
      <w:r>
        <w:rPr>
          <w:rFonts w:ascii="Times New Roman" w:hAnsi="Times New Roman" w:cs="Times New Roman"/>
          <w:color w:val="000000" w:themeColor="text1"/>
          <w:sz w:val="24"/>
          <w:szCs w:val="24"/>
          <w:lang w:val="en-GB"/>
        </w:rPr>
        <w:t xml:space="preserve"> </w:t>
      </w:r>
      <w:r w:rsidRPr="00B74153">
        <w:rPr>
          <w:rFonts w:ascii="Times New Roman" w:hAnsi="Times New Roman" w:cs="Times New Roman"/>
          <w:color w:val="000000" w:themeColor="text1"/>
          <w:sz w:val="24"/>
          <w:szCs w:val="24"/>
          <w:lang w:val="en-GB"/>
        </w:rPr>
        <w:t xml:space="preserve">as listed </w:t>
      </w:r>
      <w:r w:rsidR="00361325">
        <w:rPr>
          <w:rFonts w:ascii="Times New Roman" w:hAnsi="Times New Roman" w:cs="Times New Roman"/>
          <w:color w:val="000000" w:themeColor="text1"/>
          <w:sz w:val="24"/>
          <w:szCs w:val="24"/>
          <w:lang w:val="en-GB"/>
        </w:rPr>
        <w:t xml:space="preserve">earlier </w:t>
      </w:r>
      <w:r w:rsidRPr="00B74153">
        <w:rPr>
          <w:rFonts w:ascii="Times New Roman" w:hAnsi="Times New Roman" w:cs="Times New Roman"/>
          <w:color w:val="000000" w:themeColor="text1"/>
          <w:sz w:val="24"/>
          <w:szCs w:val="24"/>
          <w:lang w:val="en-GB"/>
        </w:rPr>
        <w:t>in section 1.4 above.</w:t>
      </w:r>
    </w:p>
    <w:p w14:paraId="31083595" w14:textId="5613E495" w:rsidR="00D92251" w:rsidRDefault="00D92251" w:rsidP="00D92251">
      <w:pPr>
        <w:pStyle w:val="Caption"/>
        <w:keepNext/>
      </w:pPr>
      <w:bookmarkStart w:id="38" w:name="_Toc491930710"/>
      <w:r>
        <w:t xml:space="preserve">Table </w:t>
      </w:r>
      <w:r>
        <w:fldChar w:fldCharType="begin"/>
      </w:r>
      <w:r>
        <w:instrText xml:space="preserve"> SEQ Table \* ARABIC </w:instrText>
      </w:r>
      <w:r>
        <w:fldChar w:fldCharType="separate"/>
      </w:r>
      <w:r w:rsidR="00382C99">
        <w:rPr>
          <w:noProof/>
        </w:rPr>
        <w:t>4</w:t>
      </w:r>
      <w:r>
        <w:fldChar w:fldCharType="end"/>
      </w:r>
      <w:r>
        <w:t xml:space="preserve">: </w:t>
      </w:r>
      <w:r w:rsidRPr="00F22C95">
        <w:t>Number of people interviewed by district</w:t>
      </w:r>
      <w:bookmarkEnd w:id="38"/>
    </w:p>
    <w:tbl>
      <w:tblPr>
        <w:tblStyle w:val="LightList-Accent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
        <w:gridCol w:w="1420"/>
        <w:gridCol w:w="1276"/>
        <w:gridCol w:w="1418"/>
        <w:gridCol w:w="567"/>
        <w:gridCol w:w="992"/>
        <w:gridCol w:w="709"/>
        <w:gridCol w:w="1417"/>
      </w:tblGrid>
      <w:tr w:rsidR="00D92251" w:rsidRPr="00361325" w14:paraId="79D1BF06" w14:textId="77777777" w:rsidTr="00361325">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1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FD09686" w14:textId="77777777" w:rsidR="00D92251" w:rsidRPr="00361325" w:rsidRDefault="00D92251" w:rsidP="00B31518">
            <w:pPr>
              <w:pStyle w:val="NoSpacing"/>
              <w:jc w:val="both"/>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Name of Eye Unit</w:t>
            </w:r>
          </w:p>
        </w:tc>
        <w:tc>
          <w:tcPr>
            <w:tcW w:w="142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02B90F0" w14:textId="77777777" w:rsidR="00D92251" w:rsidRPr="00361325" w:rsidRDefault="00D92251" w:rsidP="00B31518">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 xml:space="preserve">Districts </w:t>
            </w:r>
          </w:p>
        </w:tc>
        <w:tc>
          <w:tcPr>
            <w:tcW w:w="127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263FD37" w14:textId="77777777" w:rsidR="00D92251" w:rsidRPr="00361325" w:rsidRDefault="00D92251" w:rsidP="00B31518">
            <w:pPr>
              <w:pStyle w:val="ListParagraph"/>
              <w:ind w:left="0"/>
              <w:cnfStyle w:val="100000000000" w:firstRow="1" w:lastRow="0" w:firstColumn="0" w:lastColumn="0" w:oddVBand="0" w:evenVBand="0" w:oddHBand="0" w:evenHBand="0" w:firstRowFirstColumn="0" w:firstRowLastColumn="0" w:lastRowFirstColumn="0" w:lastRowLastColumn="0"/>
              <w:rPr>
                <w:color w:val="auto"/>
                <w:sz w:val="21"/>
                <w:szCs w:val="21"/>
                <w:lang w:val="en-GB"/>
              </w:rPr>
            </w:pPr>
            <w:r w:rsidRPr="00361325">
              <w:rPr>
                <w:color w:val="auto"/>
                <w:sz w:val="21"/>
                <w:szCs w:val="21"/>
                <w:lang w:val="en-GB"/>
              </w:rPr>
              <w:t>Beneficiary</w:t>
            </w:r>
          </w:p>
          <w:p w14:paraId="70F5D908" w14:textId="77777777" w:rsidR="00D92251" w:rsidRPr="00361325" w:rsidRDefault="00D92251" w:rsidP="00B31518">
            <w:pPr>
              <w:pStyle w:val="ListParagraph"/>
              <w:ind w:left="0"/>
              <w:cnfStyle w:val="100000000000" w:firstRow="1" w:lastRow="0" w:firstColumn="0" w:lastColumn="0" w:oddVBand="0" w:evenVBand="0" w:oddHBand="0" w:evenHBand="0" w:firstRowFirstColumn="0" w:firstRowLastColumn="0" w:lastRowFirstColumn="0" w:lastRowLastColumn="0"/>
              <w:rPr>
                <w:color w:val="auto"/>
                <w:sz w:val="21"/>
                <w:szCs w:val="21"/>
                <w:lang w:val="en-GB"/>
              </w:rPr>
            </w:pPr>
            <w:r w:rsidRPr="00361325">
              <w:rPr>
                <w:color w:val="auto"/>
                <w:sz w:val="21"/>
                <w:szCs w:val="21"/>
                <w:lang w:val="en-GB"/>
              </w:rPr>
              <w:t xml:space="preserve">Interviews </w:t>
            </w:r>
          </w:p>
        </w:tc>
        <w:tc>
          <w:tcPr>
            <w:tcW w:w="141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293FD05" w14:textId="77777777" w:rsidR="00D92251" w:rsidRPr="00361325" w:rsidRDefault="00D92251" w:rsidP="00B31518">
            <w:pPr>
              <w:pStyle w:val="ListParagraph"/>
              <w:ind w:left="0"/>
              <w:cnfStyle w:val="100000000000" w:firstRow="1" w:lastRow="0" w:firstColumn="0" w:lastColumn="0" w:oddVBand="0" w:evenVBand="0" w:oddHBand="0" w:evenHBand="0" w:firstRowFirstColumn="0" w:firstRowLastColumn="0" w:lastRowFirstColumn="0" w:lastRowLastColumn="0"/>
              <w:rPr>
                <w:color w:val="auto"/>
                <w:sz w:val="21"/>
                <w:szCs w:val="21"/>
                <w:lang w:val="en-GB"/>
              </w:rPr>
            </w:pPr>
            <w:r w:rsidRPr="00361325">
              <w:rPr>
                <w:color w:val="auto"/>
                <w:sz w:val="21"/>
                <w:szCs w:val="21"/>
                <w:lang w:val="en-GB"/>
              </w:rPr>
              <w:t>FGD participants</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25E7F10" w14:textId="77777777" w:rsidR="00D92251" w:rsidRPr="00361325" w:rsidRDefault="00D92251" w:rsidP="00B31518">
            <w:pPr>
              <w:pStyle w:val="ListParagraph"/>
              <w:ind w:left="0"/>
              <w:cnfStyle w:val="100000000000" w:firstRow="1" w:lastRow="0" w:firstColumn="0" w:lastColumn="0" w:oddVBand="0" w:evenVBand="0" w:oddHBand="0" w:evenHBand="0" w:firstRowFirstColumn="0" w:firstRowLastColumn="0" w:lastRowFirstColumn="0" w:lastRowLastColumn="0"/>
              <w:rPr>
                <w:color w:val="auto"/>
                <w:sz w:val="21"/>
                <w:szCs w:val="21"/>
                <w:lang w:val="en-GB"/>
              </w:rPr>
            </w:pPr>
            <w:r w:rsidRPr="00361325">
              <w:rPr>
                <w:color w:val="auto"/>
                <w:sz w:val="21"/>
                <w:szCs w:val="21"/>
                <w:lang w:val="en-GB"/>
              </w:rPr>
              <w:t>OPNs</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E3D3EEA" w14:textId="77777777" w:rsidR="00D92251" w:rsidRPr="00361325" w:rsidRDefault="00D92251" w:rsidP="00B31518">
            <w:pPr>
              <w:pStyle w:val="ListParagraph"/>
              <w:ind w:left="0"/>
              <w:cnfStyle w:val="100000000000" w:firstRow="1" w:lastRow="0" w:firstColumn="0" w:lastColumn="0" w:oddVBand="0" w:evenVBand="0" w:oddHBand="0" w:evenHBand="0" w:firstRowFirstColumn="0" w:firstRowLastColumn="0" w:lastRowFirstColumn="0" w:lastRowLastColumn="0"/>
              <w:rPr>
                <w:color w:val="auto"/>
                <w:sz w:val="21"/>
                <w:szCs w:val="21"/>
                <w:lang w:val="en-GB"/>
              </w:rPr>
            </w:pPr>
            <w:r w:rsidRPr="00361325">
              <w:rPr>
                <w:color w:val="auto"/>
                <w:sz w:val="21"/>
                <w:szCs w:val="21"/>
                <w:lang w:val="en-GB"/>
              </w:rPr>
              <w:t>General Nurses</w:t>
            </w:r>
          </w:p>
        </w:tc>
        <w:tc>
          <w:tcPr>
            <w:tcW w:w="70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EA35008" w14:textId="77777777" w:rsidR="00D92251" w:rsidRPr="00361325" w:rsidRDefault="00D92251" w:rsidP="00B31518">
            <w:pPr>
              <w:pStyle w:val="ListParagraph"/>
              <w:ind w:left="0"/>
              <w:cnfStyle w:val="100000000000" w:firstRow="1" w:lastRow="0" w:firstColumn="0" w:lastColumn="0" w:oddVBand="0" w:evenVBand="0" w:oddHBand="0" w:evenHBand="0" w:firstRowFirstColumn="0" w:firstRowLastColumn="0" w:lastRowFirstColumn="0" w:lastRowLastColumn="0"/>
              <w:rPr>
                <w:color w:val="auto"/>
                <w:sz w:val="21"/>
                <w:szCs w:val="21"/>
                <w:lang w:val="en-GB"/>
              </w:rPr>
            </w:pPr>
            <w:r w:rsidRPr="00361325">
              <w:rPr>
                <w:color w:val="auto"/>
                <w:sz w:val="21"/>
                <w:szCs w:val="21"/>
                <w:lang w:val="en-GB"/>
              </w:rPr>
              <w:t>VHWs</w:t>
            </w:r>
          </w:p>
        </w:tc>
        <w:tc>
          <w:tcPr>
            <w:tcW w:w="141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A41FF26" w14:textId="77777777" w:rsidR="00D92251" w:rsidRPr="00361325" w:rsidRDefault="00D92251" w:rsidP="00B31518">
            <w:pPr>
              <w:pStyle w:val="ListParagraph"/>
              <w:ind w:left="0"/>
              <w:cnfStyle w:val="100000000000" w:firstRow="1" w:lastRow="0" w:firstColumn="0" w:lastColumn="0" w:oddVBand="0" w:evenVBand="0" w:oddHBand="0" w:evenHBand="0" w:firstRowFirstColumn="0" w:firstRowLastColumn="0" w:lastRowFirstColumn="0" w:lastRowLastColumn="0"/>
              <w:rPr>
                <w:color w:val="auto"/>
                <w:sz w:val="21"/>
                <w:szCs w:val="21"/>
                <w:lang w:val="en-GB"/>
              </w:rPr>
            </w:pPr>
          </w:p>
          <w:p w14:paraId="60E63024" w14:textId="77777777" w:rsidR="00D92251" w:rsidRPr="00361325" w:rsidRDefault="00D92251" w:rsidP="00B31518">
            <w:pPr>
              <w:pStyle w:val="ListParagraph"/>
              <w:ind w:left="0"/>
              <w:cnfStyle w:val="100000000000" w:firstRow="1" w:lastRow="0" w:firstColumn="0" w:lastColumn="0" w:oddVBand="0" w:evenVBand="0" w:oddHBand="0" w:evenHBand="0" w:firstRowFirstColumn="0" w:firstRowLastColumn="0" w:lastRowFirstColumn="0" w:lastRowLastColumn="0"/>
              <w:rPr>
                <w:color w:val="auto"/>
                <w:sz w:val="21"/>
                <w:szCs w:val="21"/>
                <w:lang w:val="en-GB"/>
              </w:rPr>
            </w:pPr>
            <w:r w:rsidRPr="00361325">
              <w:rPr>
                <w:color w:val="auto"/>
                <w:sz w:val="21"/>
                <w:szCs w:val="21"/>
                <w:lang w:val="en-GB"/>
              </w:rPr>
              <w:t>Technicians</w:t>
            </w:r>
          </w:p>
        </w:tc>
      </w:tr>
      <w:tr w:rsidR="00D92251" w:rsidRPr="00361325" w14:paraId="4C22D3B9" w14:textId="77777777" w:rsidTr="00361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vMerge w:val="restart"/>
            <w:tcBorders>
              <w:top w:val="single" w:sz="4" w:space="0" w:color="auto"/>
              <w:left w:val="single" w:sz="4" w:space="0" w:color="auto"/>
              <w:bottom w:val="single" w:sz="4" w:space="0" w:color="auto"/>
            </w:tcBorders>
            <w:shd w:val="clear" w:color="auto" w:fill="DAEEF3" w:themeFill="accent5" w:themeFillTint="33"/>
          </w:tcPr>
          <w:p w14:paraId="7E9A433C" w14:textId="77777777" w:rsidR="00D92251" w:rsidRPr="00361325" w:rsidRDefault="00D92251" w:rsidP="00B31518">
            <w:pPr>
              <w:pStyle w:val="NoSpacing"/>
              <w:jc w:val="both"/>
              <w:rPr>
                <w:rFonts w:ascii="Times New Roman" w:hAnsi="Times New Roman" w:cs="Times New Roman"/>
                <w:color w:val="000000" w:themeColor="text1"/>
                <w:sz w:val="21"/>
                <w:szCs w:val="21"/>
                <w:lang w:val="en-GB"/>
              </w:rPr>
            </w:pPr>
            <w:r w:rsidRPr="00361325">
              <w:rPr>
                <w:rFonts w:ascii="Times New Roman" w:hAnsi="Times New Roman" w:cs="Times New Roman"/>
                <w:b w:val="0"/>
                <w:color w:val="000000" w:themeColor="text1"/>
                <w:sz w:val="21"/>
                <w:szCs w:val="21"/>
                <w:lang w:val="en-GB"/>
              </w:rPr>
              <w:t>Mashonaland West</w:t>
            </w:r>
          </w:p>
        </w:tc>
        <w:tc>
          <w:tcPr>
            <w:tcW w:w="1420" w:type="dxa"/>
            <w:tcBorders>
              <w:top w:val="single" w:sz="4" w:space="0" w:color="auto"/>
              <w:bottom w:val="single" w:sz="4" w:space="0" w:color="auto"/>
            </w:tcBorders>
            <w:shd w:val="clear" w:color="auto" w:fill="DAEEF3" w:themeFill="accent5" w:themeFillTint="33"/>
          </w:tcPr>
          <w:p w14:paraId="7F1250F3" w14:textId="77777777" w:rsidR="00D92251" w:rsidRPr="00361325" w:rsidRDefault="00D92251" w:rsidP="00B31518">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 xml:space="preserve">Mhondoro </w:t>
            </w:r>
          </w:p>
        </w:tc>
        <w:tc>
          <w:tcPr>
            <w:tcW w:w="6379" w:type="dxa"/>
            <w:gridSpan w:val="6"/>
            <w:tcBorders>
              <w:top w:val="single" w:sz="4" w:space="0" w:color="auto"/>
              <w:bottom w:val="single" w:sz="4" w:space="0" w:color="auto"/>
              <w:right w:val="single" w:sz="4" w:space="0" w:color="auto"/>
            </w:tcBorders>
            <w:shd w:val="clear" w:color="auto" w:fill="DAEEF3" w:themeFill="accent5" w:themeFillTint="33"/>
          </w:tcPr>
          <w:p w14:paraId="7CB879BA" w14:textId="77777777" w:rsidR="00D92251" w:rsidRPr="00361325" w:rsidRDefault="00D92251" w:rsidP="00B31518">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Pilot testing of tools</w:t>
            </w:r>
          </w:p>
        </w:tc>
      </w:tr>
      <w:tr w:rsidR="00D92251" w:rsidRPr="00361325" w14:paraId="0B5D7F71" w14:textId="77777777" w:rsidTr="00361325">
        <w:tc>
          <w:tcPr>
            <w:cnfStyle w:val="001000000000" w:firstRow="0" w:lastRow="0" w:firstColumn="1" w:lastColumn="0" w:oddVBand="0" w:evenVBand="0" w:oddHBand="0" w:evenHBand="0" w:firstRowFirstColumn="0" w:firstRowLastColumn="0" w:lastRowFirstColumn="0" w:lastRowLastColumn="0"/>
            <w:tcW w:w="1410" w:type="dxa"/>
            <w:vMerge/>
            <w:shd w:val="clear" w:color="auto" w:fill="DAEEF3" w:themeFill="accent5" w:themeFillTint="33"/>
          </w:tcPr>
          <w:p w14:paraId="6F21437C" w14:textId="77777777" w:rsidR="00D92251" w:rsidRPr="00361325" w:rsidRDefault="00D92251" w:rsidP="00B31518">
            <w:pPr>
              <w:pStyle w:val="NoSpacing"/>
              <w:jc w:val="both"/>
              <w:rPr>
                <w:rFonts w:ascii="Times New Roman" w:hAnsi="Times New Roman" w:cs="Times New Roman"/>
                <w:b w:val="0"/>
                <w:color w:val="000000" w:themeColor="text1"/>
                <w:sz w:val="21"/>
                <w:szCs w:val="21"/>
                <w:lang w:val="en-GB"/>
              </w:rPr>
            </w:pPr>
          </w:p>
        </w:tc>
        <w:tc>
          <w:tcPr>
            <w:tcW w:w="1420" w:type="dxa"/>
            <w:shd w:val="clear" w:color="auto" w:fill="DAEEF3" w:themeFill="accent5" w:themeFillTint="33"/>
          </w:tcPr>
          <w:p w14:paraId="6A26DFBC" w14:textId="77777777" w:rsidR="00D92251" w:rsidRPr="00361325" w:rsidRDefault="00D92251" w:rsidP="00B315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 xml:space="preserve">Zvimba and Makonde </w:t>
            </w:r>
          </w:p>
        </w:tc>
        <w:tc>
          <w:tcPr>
            <w:tcW w:w="1276" w:type="dxa"/>
            <w:shd w:val="clear" w:color="auto" w:fill="DAEEF3" w:themeFill="accent5" w:themeFillTint="33"/>
          </w:tcPr>
          <w:p w14:paraId="70621A84" w14:textId="77777777" w:rsidR="00D92251" w:rsidRPr="00361325" w:rsidRDefault="00D92251" w:rsidP="00B31518">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7</w:t>
            </w:r>
          </w:p>
        </w:tc>
        <w:tc>
          <w:tcPr>
            <w:tcW w:w="1418" w:type="dxa"/>
            <w:shd w:val="clear" w:color="auto" w:fill="DAEEF3" w:themeFill="accent5" w:themeFillTint="33"/>
          </w:tcPr>
          <w:p w14:paraId="7EA03761" w14:textId="77777777" w:rsidR="00D92251" w:rsidRPr="00361325" w:rsidRDefault="00D92251" w:rsidP="00B315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16</w:t>
            </w:r>
          </w:p>
        </w:tc>
        <w:tc>
          <w:tcPr>
            <w:tcW w:w="567" w:type="dxa"/>
            <w:shd w:val="clear" w:color="auto" w:fill="DAEEF3" w:themeFill="accent5" w:themeFillTint="33"/>
          </w:tcPr>
          <w:p w14:paraId="63798723" w14:textId="77777777" w:rsidR="00D92251" w:rsidRPr="00361325" w:rsidRDefault="00D92251" w:rsidP="00B315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2</w:t>
            </w:r>
          </w:p>
        </w:tc>
        <w:tc>
          <w:tcPr>
            <w:tcW w:w="992" w:type="dxa"/>
            <w:shd w:val="clear" w:color="auto" w:fill="DAEEF3" w:themeFill="accent5" w:themeFillTint="33"/>
          </w:tcPr>
          <w:p w14:paraId="48423024" w14:textId="77777777" w:rsidR="00D92251" w:rsidRPr="00361325" w:rsidRDefault="00D92251" w:rsidP="00B315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8</w:t>
            </w:r>
          </w:p>
        </w:tc>
        <w:tc>
          <w:tcPr>
            <w:tcW w:w="709" w:type="dxa"/>
            <w:shd w:val="clear" w:color="auto" w:fill="DAEEF3" w:themeFill="accent5" w:themeFillTint="33"/>
          </w:tcPr>
          <w:p w14:paraId="2E3DBA88" w14:textId="77777777" w:rsidR="00D92251" w:rsidRPr="00361325" w:rsidRDefault="00D92251" w:rsidP="00B315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13</w:t>
            </w:r>
          </w:p>
        </w:tc>
        <w:tc>
          <w:tcPr>
            <w:tcW w:w="1417" w:type="dxa"/>
            <w:shd w:val="clear" w:color="auto" w:fill="DAEEF3" w:themeFill="accent5" w:themeFillTint="33"/>
          </w:tcPr>
          <w:p w14:paraId="1129CB00" w14:textId="77777777" w:rsidR="00D92251" w:rsidRPr="00361325" w:rsidRDefault="00D92251" w:rsidP="00B315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1</w:t>
            </w:r>
          </w:p>
        </w:tc>
      </w:tr>
      <w:tr w:rsidR="00D92251" w:rsidRPr="00361325" w14:paraId="664B28B1" w14:textId="77777777" w:rsidTr="00361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dxa"/>
            <w:tcBorders>
              <w:top w:val="single" w:sz="4" w:space="0" w:color="auto"/>
              <w:left w:val="single" w:sz="4" w:space="0" w:color="auto"/>
              <w:bottom w:val="single" w:sz="4" w:space="0" w:color="auto"/>
            </w:tcBorders>
            <w:shd w:val="clear" w:color="auto" w:fill="E5DFEC" w:themeFill="accent4" w:themeFillTint="33"/>
          </w:tcPr>
          <w:p w14:paraId="1CEECD9F" w14:textId="77777777" w:rsidR="00D92251" w:rsidRPr="00361325" w:rsidRDefault="00D92251" w:rsidP="00B31518">
            <w:pPr>
              <w:pStyle w:val="NoSpacing"/>
              <w:jc w:val="both"/>
              <w:rPr>
                <w:rFonts w:ascii="Times New Roman" w:hAnsi="Times New Roman" w:cs="Times New Roman"/>
                <w:b w:val="0"/>
                <w:color w:val="000000" w:themeColor="text1"/>
                <w:sz w:val="21"/>
                <w:szCs w:val="21"/>
                <w:lang w:val="en-GB"/>
              </w:rPr>
            </w:pPr>
            <w:r w:rsidRPr="00361325">
              <w:rPr>
                <w:rFonts w:ascii="Times New Roman" w:hAnsi="Times New Roman" w:cs="Times New Roman"/>
                <w:b w:val="0"/>
                <w:color w:val="000000" w:themeColor="text1"/>
                <w:sz w:val="21"/>
                <w:szCs w:val="21"/>
                <w:lang w:val="en-GB"/>
              </w:rPr>
              <w:t xml:space="preserve">Harare Metropolitan </w:t>
            </w:r>
          </w:p>
        </w:tc>
        <w:tc>
          <w:tcPr>
            <w:tcW w:w="1420" w:type="dxa"/>
            <w:tcBorders>
              <w:top w:val="single" w:sz="4" w:space="0" w:color="auto"/>
              <w:bottom w:val="single" w:sz="4" w:space="0" w:color="auto"/>
            </w:tcBorders>
            <w:shd w:val="clear" w:color="auto" w:fill="E5DFEC" w:themeFill="accent4" w:themeFillTint="33"/>
          </w:tcPr>
          <w:p w14:paraId="10530FC0" w14:textId="77777777" w:rsidR="00D92251" w:rsidRPr="00361325" w:rsidRDefault="00D92251" w:rsidP="00B31518">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Harare</w:t>
            </w:r>
          </w:p>
        </w:tc>
        <w:tc>
          <w:tcPr>
            <w:tcW w:w="1276" w:type="dxa"/>
            <w:tcBorders>
              <w:top w:val="single" w:sz="4" w:space="0" w:color="auto"/>
              <w:bottom w:val="single" w:sz="4" w:space="0" w:color="auto"/>
            </w:tcBorders>
            <w:shd w:val="clear" w:color="auto" w:fill="E5DFEC" w:themeFill="accent4" w:themeFillTint="33"/>
          </w:tcPr>
          <w:p w14:paraId="5D8FFB0F" w14:textId="77777777" w:rsidR="00D92251" w:rsidRPr="00361325" w:rsidRDefault="00D92251" w:rsidP="00B31518">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5</w:t>
            </w:r>
          </w:p>
        </w:tc>
        <w:tc>
          <w:tcPr>
            <w:tcW w:w="1418" w:type="dxa"/>
            <w:tcBorders>
              <w:top w:val="single" w:sz="4" w:space="0" w:color="auto"/>
              <w:bottom w:val="single" w:sz="4" w:space="0" w:color="auto"/>
            </w:tcBorders>
            <w:shd w:val="clear" w:color="auto" w:fill="E5DFEC" w:themeFill="accent4" w:themeFillTint="33"/>
          </w:tcPr>
          <w:p w14:paraId="779F6522" w14:textId="77777777" w:rsidR="00D92251" w:rsidRPr="00361325" w:rsidRDefault="00D92251" w:rsidP="00B31518">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8</w:t>
            </w:r>
          </w:p>
        </w:tc>
        <w:tc>
          <w:tcPr>
            <w:tcW w:w="567" w:type="dxa"/>
            <w:tcBorders>
              <w:top w:val="single" w:sz="4" w:space="0" w:color="auto"/>
              <w:bottom w:val="single" w:sz="4" w:space="0" w:color="auto"/>
            </w:tcBorders>
            <w:shd w:val="clear" w:color="auto" w:fill="E5DFEC" w:themeFill="accent4" w:themeFillTint="33"/>
          </w:tcPr>
          <w:p w14:paraId="38F7BEC4" w14:textId="77777777" w:rsidR="00D92251" w:rsidRPr="00361325" w:rsidRDefault="00D92251" w:rsidP="00B31518">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5</w:t>
            </w:r>
          </w:p>
        </w:tc>
        <w:tc>
          <w:tcPr>
            <w:tcW w:w="992" w:type="dxa"/>
            <w:tcBorders>
              <w:top w:val="single" w:sz="4" w:space="0" w:color="auto"/>
              <w:bottom w:val="single" w:sz="4" w:space="0" w:color="auto"/>
            </w:tcBorders>
            <w:shd w:val="clear" w:color="auto" w:fill="E5DFEC" w:themeFill="accent4" w:themeFillTint="33"/>
          </w:tcPr>
          <w:p w14:paraId="135E30F5" w14:textId="77777777" w:rsidR="00D92251" w:rsidRPr="00361325" w:rsidRDefault="00D92251" w:rsidP="00B31518">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0</w:t>
            </w:r>
          </w:p>
        </w:tc>
        <w:tc>
          <w:tcPr>
            <w:tcW w:w="709" w:type="dxa"/>
            <w:tcBorders>
              <w:top w:val="single" w:sz="4" w:space="0" w:color="auto"/>
              <w:bottom w:val="single" w:sz="4" w:space="0" w:color="auto"/>
            </w:tcBorders>
            <w:shd w:val="clear" w:color="auto" w:fill="E5DFEC" w:themeFill="accent4" w:themeFillTint="33"/>
          </w:tcPr>
          <w:p w14:paraId="1F88F2FC" w14:textId="77777777" w:rsidR="00D92251" w:rsidRPr="00361325" w:rsidRDefault="00D92251" w:rsidP="00B31518">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0</w:t>
            </w:r>
          </w:p>
        </w:tc>
        <w:tc>
          <w:tcPr>
            <w:tcW w:w="1417" w:type="dxa"/>
            <w:tcBorders>
              <w:top w:val="single" w:sz="4" w:space="0" w:color="auto"/>
              <w:bottom w:val="single" w:sz="4" w:space="0" w:color="auto"/>
              <w:right w:val="single" w:sz="4" w:space="0" w:color="auto"/>
            </w:tcBorders>
            <w:shd w:val="clear" w:color="auto" w:fill="E5DFEC" w:themeFill="accent4" w:themeFillTint="33"/>
          </w:tcPr>
          <w:p w14:paraId="63DE6810" w14:textId="77777777" w:rsidR="00D92251" w:rsidRPr="00361325" w:rsidRDefault="00D92251" w:rsidP="00B31518">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0</w:t>
            </w:r>
          </w:p>
        </w:tc>
      </w:tr>
      <w:tr w:rsidR="00D92251" w:rsidRPr="00361325" w14:paraId="71EC3A16" w14:textId="77777777" w:rsidTr="00361325">
        <w:tc>
          <w:tcPr>
            <w:cnfStyle w:val="001000000000" w:firstRow="0" w:lastRow="0" w:firstColumn="1" w:lastColumn="0" w:oddVBand="0" w:evenVBand="0" w:oddHBand="0" w:evenHBand="0" w:firstRowFirstColumn="0" w:firstRowLastColumn="0" w:lastRowFirstColumn="0" w:lastRowLastColumn="0"/>
            <w:tcW w:w="1410" w:type="dxa"/>
            <w:shd w:val="clear" w:color="auto" w:fill="EAF1DD" w:themeFill="accent3" w:themeFillTint="33"/>
          </w:tcPr>
          <w:p w14:paraId="6C650A4E" w14:textId="77777777" w:rsidR="00D92251" w:rsidRPr="00361325" w:rsidRDefault="00D92251" w:rsidP="00B31518">
            <w:pPr>
              <w:pStyle w:val="NoSpacing"/>
              <w:jc w:val="both"/>
              <w:rPr>
                <w:rFonts w:ascii="Times New Roman" w:hAnsi="Times New Roman" w:cs="Times New Roman"/>
                <w:b w:val="0"/>
                <w:color w:val="000000" w:themeColor="text1"/>
                <w:sz w:val="21"/>
                <w:szCs w:val="21"/>
                <w:lang w:val="en-GB"/>
              </w:rPr>
            </w:pPr>
            <w:r w:rsidRPr="00361325">
              <w:rPr>
                <w:rFonts w:ascii="Times New Roman" w:hAnsi="Times New Roman" w:cs="Times New Roman"/>
                <w:b w:val="0"/>
                <w:color w:val="000000" w:themeColor="text1"/>
                <w:sz w:val="21"/>
                <w:szCs w:val="21"/>
                <w:lang w:val="en-GB"/>
              </w:rPr>
              <w:t>Manicaland</w:t>
            </w:r>
          </w:p>
        </w:tc>
        <w:tc>
          <w:tcPr>
            <w:tcW w:w="1420" w:type="dxa"/>
            <w:shd w:val="clear" w:color="auto" w:fill="EAF1DD" w:themeFill="accent3" w:themeFillTint="33"/>
          </w:tcPr>
          <w:p w14:paraId="7B4943C6" w14:textId="77777777" w:rsidR="00D92251" w:rsidRPr="00361325" w:rsidRDefault="00D92251" w:rsidP="00B315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Mutare, Mutasa &amp; Nyanga</w:t>
            </w:r>
          </w:p>
        </w:tc>
        <w:tc>
          <w:tcPr>
            <w:tcW w:w="1276" w:type="dxa"/>
            <w:shd w:val="clear" w:color="auto" w:fill="EAF1DD" w:themeFill="accent3" w:themeFillTint="33"/>
          </w:tcPr>
          <w:p w14:paraId="44BA036F" w14:textId="77777777" w:rsidR="00D92251" w:rsidRPr="00361325" w:rsidRDefault="00D92251" w:rsidP="00B31518">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6</w:t>
            </w:r>
          </w:p>
        </w:tc>
        <w:tc>
          <w:tcPr>
            <w:tcW w:w="1418" w:type="dxa"/>
            <w:shd w:val="clear" w:color="auto" w:fill="EAF1DD" w:themeFill="accent3" w:themeFillTint="33"/>
          </w:tcPr>
          <w:p w14:paraId="2F228095" w14:textId="77777777" w:rsidR="00D92251" w:rsidRPr="00361325" w:rsidRDefault="00D92251" w:rsidP="00B315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20</w:t>
            </w:r>
          </w:p>
        </w:tc>
        <w:tc>
          <w:tcPr>
            <w:tcW w:w="567" w:type="dxa"/>
            <w:shd w:val="clear" w:color="auto" w:fill="EAF1DD" w:themeFill="accent3" w:themeFillTint="33"/>
          </w:tcPr>
          <w:p w14:paraId="59ABA400" w14:textId="77777777" w:rsidR="00D92251" w:rsidRPr="00361325" w:rsidRDefault="00D92251" w:rsidP="00B315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3</w:t>
            </w:r>
          </w:p>
        </w:tc>
        <w:tc>
          <w:tcPr>
            <w:tcW w:w="992" w:type="dxa"/>
            <w:shd w:val="clear" w:color="auto" w:fill="EAF1DD" w:themeFill="accent3" w:themeFillTint="33"/>
          </w:tcPr>
          <w:p w14:paraId="28BF85F8" w14:textId="77777777" w:rsidR="00D92251" w:rsidRPr="00361325" w:rsidRDefault="00D92251" w:rsidP="00B315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0</w:t>
            </w:r>
          </w:p>
        </w:tc>
        <w:tc>
          <w:tcPr>
            <w:tcW w:w="709" w:type="dxa"/>
            <w:shd w:val="clear" w:color="auto" w:fill="EAF1DD" w:themeFill="accent3" w:themeFillTint="33"/>
          </w:tcPr>
          <w:p w14:paraId="56833922" w14:textId="77777777" w:rsidR="00D92251" w:rsidRPr="00361325" w:rsidRDefault="00D92251" w:rsidP="00B315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4</w:t>
            </w:r>
          </w:p>
        </w:tc>
        <w:tc>
          <w:tcPr>
            <w:tcW w:w="1417" w:type="dxa"/>
            <w:shd w:val="clear" w:color="auto" w:fill="EAF1DD" w:themeFill="accent3" w:themeFillTint="33"/>
          </w:tcPr>
          <w:p w14:paraId="0333B67B" w14:textId="77777777" w:rsidR="00D92251" w:rsidRPr="00361325" w:rsidRDefault="00D92251" w:rsidP="00B315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1</w:t>
            </w:r>
          </w:p>
        </w:tc>
      </w:tr>
      <w:tr w:rsidR="00D92251" w:rsidRPr="00361325" w14:paraId="7B00C7EC" w14:textId="77777777" w:rsidTr="00B31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8"/>
            <w:tcBorders>
              <w:top w:val="single" w:sz="4" w:space="0" w:color="auto"/>
              <w:left w:val="single" w:sz="4" w:space="0" w:color="auto"/>
              <w:bottom w:val="single" w:sz="4" w:space="0" w:color="auto"/>
              <w:right w:val="single" w:sz="4" w:space="0" w:color="auto"/>
            </w:tcBorders>
          </w:tcPr>
          <w:p w14:paraId="0E7D610C" w14:textId="77777777" w:rsidR="00D92251" w:rsidRPr="00361325" w:rsidRDefault="00D92251" w:rsidP="00B31518">
            <w:pPr>
              <w:pStyle w:val="NoSpacing"/>
              <w:jc w:val="center"/>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Additional Days</w:t>
            </w:r>
          </w:p>
        </w:tc>
      </w:tr>
      <w:tr w:rsidR="00D92251" w:rsidRPr="00361325" w14:paraId="627D2960" w14:textId="77777777" w:rsidTr="00361325">
        <w:tc>
          <w:tcPr>
            <w:cnfStyle w:val="001000000000" w:firstRow="0" w:lastRow="0" w:firstColumn="1" w:lastColumn="0" w:oddVBand="0" w:evenVBand="0" w:oddHBand="0" w:evenHBand="0" w:firstRowFirstColumn="0" w:firstRowLastColumn="0" w:lastRowFirstColumn="0" w:lastRowLastColumn="0"/>
            <w:tcW w:w="1410" w:type="dxa"/>
            <w:shd w:val="clear" w:color="auto" w:fill="EAF1DD" w:themeFill="accent3" w:themeFillTint="33"/>
          </w:tcPr>
          <w:p w14:paraId="68029C46" w14:textId="77777777" w:rsidR="00D92251" w:rsidRPr="00361325" w:rsidRDefault="00D92251" w:rsidP="00B31518">
            <w:pPr>
              <w:pStyle w:val="NoSpacing"/>
              <w:jc w:val="both"/>
              <w:rPr>
                <w:rFonts w:ascii="Times New Roman" w:hAnsi="Times New Roman" w:cs="Times New Roman"/>
                <w:b w:val="0"/>
                <w:color w:val="000000" w:themeColor="text1"/>
                <w:sz w:val="21"/>
                <w:szCs w:val="21"/>
                <w:lang w:val="en-GB"/>
              </w:rPr>
            </w:pPr>
            <w:r w:rsidRPr="00361325">
              <w:rPr>
                <w:rFonts w:ascii="Times New Roman" w:hAnsi="Times New Roman" w:cs="Times New Roman"/>
                <w:b w:val="0"/>
                <w:color w:val="000000" w:themeColor="text1"/>
                <w:sz w:val="21"/>
                <w:szCs w:val="21"/>
                <w:lang w:val="en-GB"/>
              </w:rPr>
              <w:t xml:space="preserve">Manicaland </w:t>
            </w:r>
          </w:p>
        </w:tc>
        <w:tc>
          <w:tcPr>
            <w:tcW w:w="1420" w:type="dxa"/>
            <w:shd w:val="clear" w:color="auto" w:fill="EAF1DD" w:themeFill="accent3" w:themeFillTint="33"/>
          </w:tcPr>
          <w:p w14:paraId="473206DD" w14:textId="77777777" w:rsidR="00D92251" w:rsidRPr="00361325" w:rsidRDefault="00D92251" w:rsidP="00B315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Nyanga and Mutasa</w:t>
            </w:r>
          </w:p>
        </w:tc>
        <w:tc>
          <w:tcPr>
            <w:tcW w:w="1276" w:type="dxa"/>
            <w:shd w:val="clear" w:color="auto" w:fill="EAF1DD" w:themeFill="accent3" w:themeFillTint="33"/>
          </w:tcPr>
          <w:p w14:paraId="653E3987" w14:textId="77777777" w:rsidR="00D92251" w:rsidRPr="00361325" w:rsidRDefault="00D92251" w:rsidP="00B31518">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lang w:val="en-GB"/>
              </w:rPr>
            </w:pPr>
          </w:p>
        </w:tc>
        <w:tc>
          <w:tcPr>
            <w:tcW w:w="1418" w:type="dxa"/>
            <w:shd w:val="clear" w:color="auto" w:fill="EAF1DD" w:themeFill="accent3" w:themeFillTint="33"/>
          </w:tcPr>
          <w:p w14:paraId="1F31E9CE" w14:textId="77777777" w:rsidR="00D92251" w:rsidRPr="00361325" w:rsidRDefault="00D92251" w:rsidP="00B315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lang w:val="en-GB"/>
              </w:rPr>
            </w:pPr>
          </w:p>
        </w:tc>
        <w:tc>
          <w:tcPr>
            <w:tcW w:w="567" w:type="dxa"/>
            <w:shd w:val="clear" w:color="auto" w:fill="EAF1DD" w:themeFill="accent3" w:themeFillTint="33"/>
          </w:tcPr>
          <w:p w14:paraId="58E33DAE" w14:textId="77777777" w:rsidR="00D92251" w:rsidRPr="00361325" w:rsidRDefault="00D92251" w:rsidP="00B315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lang w:val="en-GB"/>
              </w:rPr>
            </w:pPr>
          </w:p>
        </w:tc>
        <w:tc>
          <w:tcPr>
            <w:tcW w:w="992" w:type="dxa"/>
            <w:shd w:val="clear" w:color="auto" w:fill="EAF1DD" w:themeFill="accent3" w:themeFillTint="33"/>
          </w:tcPr>
          <w:p w14:paraId="20C21EBE" w14:textId="77777777" w:rsidR="00D92251" w:rsidRPr="00361325" w:rsidRDefault="00D92251" w:rsidP="00B315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lang w:val="en-GB"/>
              </w:rPr>
            </w:pPr>
          </w:p>
        </w:tc>
        <w:tc>
          <w:tcPr>
            <w:tcW w:w="709" w:type="dxa"/>
            <w:shd w:val="clear" w:color="auto" w:fill="EAF1DD" w:themeFill="accent3" w:themeFillTint="33"/>
          </w:tcPr>
          <w:p w14:paraId="52223364" w14:textId="77777777" w:rsidR="00D92251" w:rsidRPr="00361325" w:rsidRDefault="00D92251" w:rsidP="00B315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lang w:val="en-GB"/>
              </w:rPr>
            </w:pPr>
            <w:r w:rsidRPr="00361325">
              <w:rPr>
                <w:rFonts w:ascii="Times New Roman" w:hAnsi="Times New Roman" w:cs="Times New Roman"/>
                <w:color w:val="000000" w:themeColor="text1"/>
                <w:sz w:val="21"/>
                <w:szCs w:val="21"/>
                <w:lang w:val="en-GB"/>
              </w:rPr>
              <w:t>52</w:t>
            </w:r>
          </w:p>
        </w:tc>
        <w:tc>
          <w:tcPr>
            <w:tcW w:w="1417" w:type="dxa"/>
            <w:shd w:val="clear" w:color="auto" w:fill="EAF1DD" w:themeFill="accent3" w:themeFillTint="33"/>
          </w:tcPr>
          <w:p w14:paraId="051A7167" w14:textId="77777777" w:rsidR="00D92251" w:rsidRPr="00361325" w:rsidRDefault="00D92251" w:rsidP="00B31518">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1"/>
                <w:szCs w:val="21"/>
                <w:lang w:val="en-GB"/>
              </w:rPr>
            </w:pPr>
          </w:p>
        </w:tc>
      </w:tr>
      <w:tr w:rsidR="00D92251" w:rsidRPr="00361325" w14:paraId="2A0688D9" w14:textId="77777777" w:rsidTr="00361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gridSpan w:val="2"/>
            <w:tcBorders>
              <w:top w:val="single" w:sz="4" w:space="0" w:color="auto"/>
              <w:left w:val="single" w:sz="4" w:space="0" w:color="auto"/>
              <w:bottom w:val="single" w:sz="4" w:space="0" w:color="auto"/>
            </w:tcBorders>
            <w:shd w:val="clear" w:color="auto" w:fill="9BBB59" w:themeFill="accent3"/>
          </w:tcPr>
          <w:p w14:paraId="76A9211D" w14:textId="77777777" w:rsidR="00D92251" w:rsidRPr="00361325" w:rsidRDefault="00D92251" w:rsidP="00B31518">
            <w:pPr>
              <w:pStyle w:val="NoSpacing"/>
              <w:rPr>
                <w:rFonts w:ascii="Times New Roman" w:hAnsi="Times New Roman" w:cs="Times New Roman"/>
                <w:b w:val="0"/>
                <w:color w:val="000000" w:themeColor="text1"/>
                <w:sz w:val="21"/>
                <w:szCs w:val="21"/>
                <w:lang w:val="en-GB"/>
              </w:rPr>
            </w:pPr>
            <w:r w:rsidRPr="00361325">
              <w:rPr>
                <w:rFonts w:ascii="Times New Roman" w:hAnsi="Times New Roman" w:cs="Times New Roman"/>
                <w:color w:val="000000" w:themeColor="text1"/>
                <w:sz w:val="21"/>
                <w:szCs w:val="21"/>
                <w:lang w:val="en-GB"/>
              </w:rPr>
              <w:t>Total evaluation participants</w:t>
            </w:r>
          </w:p>
        </w:tc>
        <w:tc>
          <w:tcPr>
            <w:tcW w:w="1276" w:type="dxa"/>
            <w:tcBorders>
              <w:top w:val="single" w:sz="4" w:space="0" w:color="auto"/>
              <w:bottom w:val="single" w:sz="4" w:space="0" w:color="auto"/>
            </w:tcBorders>
            <w:shd w:val="clear" w:color="auto" w:fill="9BBB59" w:themeFill="accent3"/>
          </w:tcPr>
          <w:p w14:paraId="51683C30" w14:textId="77777777" w:rsidR="00D92251" w:rsidRPr="00361325" w:rsidRDefault="00D92251" w:rsidP="00B31518">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1"/>
                <w:szCs w:val="21"/>
                <w:lang w:val="en-GB"/>
              </w:rPr>
            </w:pPr>
            <w:r w:rsidRPr="00361325">
              <w:rPr>
                <w:rFonts w:ascii="Times New Roman" w:hAnsi="Times New Roman" w:cs="Times New Roman"/>
                <w:b/>
                <w:color w:val="000000" w:themeColor="text1"/>
                <w:sz w:val="21"/>
                <w:szCs w:val="21"/>
                <w:lang w:val="en-GB"/>
              </w:rPr>
              <w:t>18</w:t>
            </w:r>
          </w:p>
        </w:tc>
        <w:tc>
          <w:tcPr>
            <w:tcW w:w="1418" w:type="dxa"/>
            <w:tcBorders>
              <w:top w:val="single" w:sz="4" w:space="0" w:color="auto"/>
              <w:bottom w:val="single" w:sz="4" w:space="0" w:color="auto"/>
            </w:tcBorders>
            <w:shd w:val="clear" w:color="auto" w:fill="9BBB59" w:themeFill="accent3"/>
          </w:tcPr>
          <w:p w14:paraId="26D9D195" w14:textId="77777777" w:rsidR="00D92251" w:rsidRPr="00361325" w:rsidRDefault="00D92251" w:rsidP="00B31518">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1"/>
                <w:szCs w:val="21"/>
                <w:lang w:val="en-GB"/>
              </w:rPr>
            </w:pPr>
            <w:r w:rsidRPr="00361325">
              <w:rPr>
                <w:rFonts w:ascii="Times New Roman" w:hAnsi="Times New Roman" w:cs="Times New Roman"/>
                <w:b/>
                <w:color w:val="000000" w:themeColor="text1"/>
                <w:sz w:val="21"/>
                <w:szCs w:val="21"/>
                <w:lang w:val="en-GB"/>
              </w:rPr>
              <w:t>44</w:t>
            </w:r>
          </w:p>
        </w:tc>
        <w:tc>
          <w:tcPr>
            <w:tcW w:w="567" w:type="dxa"/>
            <w:tcBorders>
              <w:top w:val="single" w:sz="4" w:space="0" w:color="auto"/>
              <w:bottom w:val="single" w:sz="4" w:space="0" w:color="auto"/>
            </w:tcBorders>
            <w:shd w:val="clear" w:color="auto" w:fill="9BBB59" w:themeFill="accent3"/>
          </w:tcPr>
          <w:p w14:paraId="0D4A1A4C" w14:textId="77777777" w:rsidR="00D92251" w:rsidRPr="00361325" w:rsidRDefault="00D92251" w:rsidP="00B31518">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1"/>
                <w:szCs w:val="21"/>
                <w:lang w:val="en-GB"/>
              </w:rPr>
            </w:pPr>
            <w:r w:rsidRPr="00361325">
              <w:rPr>
                <w:rFonts w:ascii="Times New Roman" w:hAnsi="Times New Roman" w:cs="Times New Roman"/>
                <w:b/>
                <w:color w:val="000000" w:themeColor="text1"/>
                <w:sz w:val="21"/>
                <w:szCs w:val="21"/>
                <w:lang w:val="en-GB"/>
              </w:rPr>
              <w:t>10</w:t>
            </w:r>
          </w:p>
        </w:tc>
        <w:tc>
          <w:tcPr>
            <w:tcW w:w="992" w:type="dxa"/>
            <w:tcBorders>
              <w:top w:val="single" w:sz="4" w:space="0" w:color="auto"/>
              <w:bottom w:val="single" w:sz="4" w:space="0" w:color="auto"/>
            </w:tcBorders>
            <w:shd w:val="clear" w:color="auto" w:fill="9BBB59" w:themeFill="accent3"/>
          </w:tcPr>
          <w:p w14:paraId="6EDF8EED" w14:textId="77777777" w:rsidR="00D92251" w:rsidRPr="00361325" w:rsidRDefault="00D92251" w:rsidP="00B31518">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1"/>
                <w:szCs w:val="21"/>
                <w:lang w:val="en-GB"/>
              </w:rPr>
            </w:pPr>
            <w:r w:rsidRPr="00361325">
              <w:rPr>
                <w:rFonts w:ascii="Times New Roman" w:hAnsi="Times New Roman" w:cs="Times New Roman"/>
                <w:b/>
                <w:color w:val="000000" w:themeColor="text1"/>
                <w:sz w:val="21"/>
                <w:szCs w:val="21"/>
                <w:lang w:val="en-GB"/>
              </w:rPr>
              <w:t>8</w:t>
            </w:r>
          </w:p>
        </w:tc>
        <w:tc>
          <w:tcPr>
            <w:tcW w:w="709" w:type="dxa"/>
            <w:tcBorders>
              <w:top w:val="single" w:sz="4" w:space="0" w:color="auto"/>
              <w:bottom w:val="single" w:sz="4" w:space="0" w:color="auto"/>
            </w:tcBorders>
            <w:shd w:val="clear" w:color="auto" w:fill="9BBB59" w:themeFill="accent3"/>
          </w:tcPr>
          <w:p w14:paraId="117B1894" w14:textId="77777777" w:rsidR="00D92251" w:rsidRPr="00361325" w:rsidRDefault="00D92251" w:rsidP="00B31518">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1"/>
                <w:szCs w:val="21"/>
                <w:lang w:val="en-GB"/>
              </w:rPr>
            </w:pPr>
            <w:r w:rsidRPr="00361325">
              <w:rPr>
                <w:rFonts w:ascii="Times New Roman" w:hAnsi="Times New Roman" w:cs="Times New Roman"/>
                <w:b/>
                <w:color w:val="000000" w:themeColor="text1"/>
                <w:sz w:val="21"/>
                <w:szCs w:val="21"/>
                <w:lang w:val="en-GB"/>
              </w:rPr>
              <w:t>69</w:t>
            </w:r>
            <w:r w:rsidRPr="00361325">
              <w:rPr>
                <w:rStyle w:val="FootnoteReference"/>
                <w:rFonts w:ascii="Times New Roman" w:hAnsi="Times New Roman" w:cs="Times New Roman"/>
                <w:b/>
                <w:color w:val="000000" w:themeColor="text1"/>
                <w:sz w:val="21"/>
                <w:szCs w:val="21"/>
                <w:lang w:val="en-GB"/>
              </w:rPr>
              <w:footnoteReference w:id="2"/>
            </w:r>
          </w:p>
        </w:tc>
        <w:tc>
          <w:tcPr>
            <w:tcW w:w="1417" w:type="dxa"/>
            <w:tcBorders>
              <w:top w:val="single" w:sz="4" w:space="0" w:color="auto"/>
              <w:bottom w:val="single" w:sz="4" w:space="0" w:color="auto"/>
              <w:right w:val="single" w:sz="4" w:space="0" w:color="auto"/>
            </w:tcBorders>
            <w:shd w:val="clear" w:color="auto" w:fill="9BBB59" w:themeFill="accent3"/>
          </w:tcPr>
          <w:p w14:paraId="3A6AB09F" w14:textId="77777777" w:rsidR="00D92251" w:rsidRPr="00361325" w:rsidRDefault="00D92251" w:rsidP="00B31518">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1"/>
                <w:szCs w:val="21"/>
                <w:lang w:val="en-GB"/>
              </w:rPr>
            </w:pPr>
            <w:r w:rsidRPr="00361325">
              <w:rPr>
                <w:rFonts w:ascii="Times New Roman" w:hAnsi="Times New Roman" w:cs="Times New Roman"/>
                <w:b/>
                <w:color w:val="000000" w:themeColor="text1"/>
                <w:sz w:val="21"/>
                <w:szCs w:val="21"/>
                <w:lang w:val="en-GB"/>
              </w:rPr>
              <w:t>2</w:t>
            </w:r>
          </w:p>
        </w:tc>
      </w:tr>
    </w:tbl>
    <w:p w14:paraId="57BCB270" w14:textId="77777777" w:rsidR="00D92251" w:rsidRPr="00B74153" w:rsidRDefault="00D92251" w:rsidP="00D92251">
      <w:pPr>
        <w:pStyle w:val="NoSpacing"/>
        <w:suppressAutoHyphens/>
        <w:ind w:left="360"/>
        <w:jc w:val="center"/>
        <w:rPr>
          <w:rFonts w:ascii="Times New Roman" w:hAnsi="Times New Roman" w:cs="Times New Roman"/>
          <w:color w:val="4F81BD" w:themeColor="accent1"/>
          <w:sz w:val="24"/>
          <w:szCs w:val="24"/>
          <w:lang w:val="en-GB"/>
        </w:rPr>
      </w:pPr>
      <w:r w:rsidRPr="00B74153">
        <w:rPr>
          <w:rFonts w:ascii="Times New Roman" w:hAnsi="Times New Roman" w:cs="Times New Roman"/>
          <w:color w:val="4F81BD" w:themeColor="accent1"/>
          <w:sz w:val="24"/>
          <w:szCs w:val="24"/>
          <w:lang w:val="en-GB"/>
        </w:rPr>
        <w:t>Source: Evaluation data June 2017</w:t>
      </w:r>
    </w:p>
    <w:p w14:paraId="63E1A5C1" w14:textId="4BF812D6" w:rsidR="00860613" w:rsidRPr="00B74153" w:rsidRDefault="00860613" w:rsidP="0019442D">
      <w:pPr>
        <w:pStyle w:val="Heading2"/>
        <w:rPr>
          <w:rFonts w:ascii="Times New Roman" w:hAnsi="Times New Roman" w:cs="Times New Roman"/>
          <w:sz w:val="24"/>
          <w:szCs w:val="24"/>
          <w:lang w:val="en-GB"/>
        </w:rPr>
      </w:pPr>
      <w:bookmarkStart w:id="39" w:name="_Toc491930672"/>
      <w:r w:rsidRPr="00B74153">
        <w:rPr>
          <w:rFonts w:ascii="Times New Roman" w:hAnsi="Times New Roman" w:cs="Times New Roman"/>
          <w:lang w:val="en-GB"/>
        </w:rPr>
        <w:lastRenderedPageBreak/>
        <w:t xml:space="preserve">Data </w:t>
      </w:r>
      <w:r w:rsidRPr="00B74153">
        <w:rPr>
          <w:rFonts w:ascii="Times New Roman" w:hAnsi="Times New Roman" w:cs="Times New Roman"/>
          <w:sz w:val="24"/>
          <w:szCs w:val="24"/>
          <w:lang w:val="en-GB"/>
        </w:rPr>
        <w:t>Analysis</w:t>
      </w:r>
      <w:bookmarkEnd w:id="39"/>
    </w:p>
    <w:p w14:paraId="4FCA646F" w14:textId="6024A93A" w:rsidR="00860613" w:rsidRPr="00B74153" w:rsidRDefault="00860613" w:rsidP="00860613">
      <w:pPr>
        <w:pStyle w:val="ListParagraph"/>
        <w:ind w:left="0"/>
        <w:jc w:val="both"/>
        <w:rPr>
          <w:color w:val="000000" w:themeColor="text1"/>
          <w:lang w:val="en-GB"/>
        </w:rPr>
      </w:pPr>
      <w:r w:rsidRPr="00B74153">
        <w:rPr>
          <w:color w:val="000000" w:themeColor="text1"/>
          <w:lang w:val="en-GB"/>
        </w:rPr>
        <w:t xml:space="preserve">The </w:t>
      </w:r>
      <w:r w:rsidR="005E6D69" w:rsidRPr="00B74153">
        <w:rPr>
          <w:color w:val="000000" w:themeColor="text1"/>
          <w:lang w:val="en-GB"/>
        </w:rPr>
        <w:t xml:space="preserve">consultants used NVivo and </w:t>
      </w:r>
      <w:r w:rsidR="008F0D35" w:rsidRPr="00B74153">
        <w:rPr>
          <w:color w:val="000000" w:themeColor="text1"/>
          <w:lang w:val="en-GB"/>
        </w:rPr>
        <w:t>E</w:t>
      </w:r>
      <w:r w:rsidR="005E6D69" w:rsidRPr="00B74153">
        <w:rPr>
          <w:color w:val="000000" w:themeColor="text1"/>
          <w:lang w:val="en-GB"/>
        </w:rPr>
        <w:t xml:space="preserve">xcel </w:t>
      </w:r>
      <w:r w:rsidR="00DC3A7E" w:rsidRPr="00B74153">
        <w:rPr>
          <w:color w:val="000000" w:themeColor="text1"/>
          <w:lang w:val="en-GB"/>
        </w:rPr>
        <w:t xml:space="preserve">software applications </w:t>
      </w:r>
      <w:r w:rsidR="005E6D69" w:rsidRPr="00B74153">
        <w:rPr>
          <w:color w:val="000000" w:themeColor="text1"/>
          <w:lang w:val="en-GB"/>
        </w:rPr>
        <w:t xml:space="preserve">to analyse qualitative and </w:t>
      </w:r>
      <w:r w:rsidRPr="00B74153">
        <w:rPr>
          <w:color w:val="000000" w:themeColor="text1"/>
          <w:lang w:val="en-GB"/>
        </w:rPr>
        <w:t xml:space="preserve">quantitative </w:t>
      </w:r>
      <w:r w:rsidR="00A42538" w:rsidRPr="00B74153">
        <w:rPr>
          <w:color w:val="000000" w:themeColor="text1"/>
          <w:lang w:val="en-GB"/>
        </w:rPr>
        <w:t xml:space="preserve">data </w:t>
      </w:r>
      <w:r w:rsidR="005E6D69" w:rsidRPr="00B74153">
        <w:rPr>
          <w:color w:val="000000" w:themeColor="text1"/>
          <w:lang w:val="en-GB"/>
        </w:rPr>
        <w:t xml:space="preserve">respectively. </w:t>
      </w:r>
    </w:p>
    <w:p w14:paraId="227BD9D5" w14:textId="77777777" w:rsidR="00860613" w:rsidRPr="00B74153" w:rsidRDefault="00860613" w:rsidP="00860613">
      <w:pPr>
        <w:pStyle w:val="NoSpacing"/>
        <w:tabs>
          <w:tab w:val="left" w:pos="360"/>
        </w:tabs>
        <w:jc w:val="both"/>
        <w:rPr>
          <w:rFonts w:ascii="Times New Roman" w:hAnsi="Times New Roman" w:cs="Times New Roman"/>
          <w:i/>
          <w:color w:val="4F81BD" w:themeColor="accent1"/>
          <w:sz w:val="24"/>
          <w:szCs w:val="24"/>
          <w:lang w:val="en-GB"/>
        </w:rPr>
      </w:pPr>
    </w:p>
    <w:p w14:paraId="04607C40" w14:textId="11220F8B" w:rsidR="00860613" w:rsidRPr="00B74153" w:rsidRDefault="00860613" w:rsidP="0019442D">
      <w:pPr>
        <w:pStyle w:val="Heading2"/>
        <w:rPr>
          <w:rFonts w:ascii="Times New Roman" w:hAnsi="Times New Roman" w:cs="Times New Roman"/>
          <w:sz w:val="24"/>
          <w:szCs w:val="24"/>
          <w:lang w:val="en-GB"/>
        </w:rPr>
      </w:pPr>
      <w:bookmarkStart w:id="40" w:name="_Toc491930673"/>
      <w:r w:rsidRPr="00B74153">
        <w:rPr>
          <w:rFonts w:ascii="Times New Roman" w:hAnsi="Times New Roman" w:cs="Times New Roman"/>
          <w:sz w:val="24"/>
          <w:szCs w:val="24"/>
          <w:lang w:val="en-GB"/>
        </w:rPr>
        <w:t>Sampling</w:t>
      </w:r>
      <w:bookmarkEnd w:id="40"/>
    </w:p>
    <w:p w14:paraId="714B8693" w14:textId="49786B69" w:rsidR="005C590D" w:rsidRPr="00B74153" w:rsidRDefault="00B059C4" w:rsidP="005C590D">
      <w:pPr>
        <w:autoSpaceDE w:val="0"/>
        <w:autoSpaceDN w:val="0"/>
        <w:adjustRightInd w:val="0"/>
        <w:spacing w:line="276" w:lineRule="auto"/>
        <w:jc w:val="both"/>
        <w:rPr>
          <w:color w:val="000000" w:themeColor="text1"/>
          <w:lang w:val="en-GB"/>
        </w:rPr>
      </w:pPr>
      <w:r w:rsidRPr="00B74153">
        <w:rPr>
          <w:color w:val="000000" w:themeColor="text1"/>
          <w:lang w:val="en-GB"/>
        </w:rPr>
        <w:t xml:space="preserve">The evaluation </w:t>
      </w:r>
      <w:r w:rsidR="00D92251">
        <w:rPr>
          <w:color w:val="000000" w:themeColor="text1"/>
          <w:lang w:val="en-GB"/>
        </w:rPr>
        <w:t>applied a</w:t>
      </w:r>
      <w:r w:rsidRPr="00B74153">
        <w:rPr>
          <w:color w:val="000000" w:themeColor="text1"/>
          <w:lang w:val="en-GB"/>
        </w:rPr>
        <w:t xml:space="preserve"> two</w:t>
      </w:r>
      <w:r w:rsidR="008F0D35" w:rsidRPr="00B74153">
        <w:rPr>
          <w:color w:val="000000" w:themeColor="text1"/>
          <w:lang w:val="en-GB"/>
        </w:rPr>
        <w:t>-</w:t>
      </w:r>
      <w:r w:rsidRPr="00B74153">
        <w:rPr>
          <w:color w:val="000000" w:themeColor="text1"/>
          <w:lang w:val="en-GB"/>
        </w:rPr>
        <w:t>stage cluster sampling methodology for project beneficiaries</w:t>
      </w:r>
      <w:r w:rsidR="005C590D" w:rsidRPr="00B74153">
        <w:rPr>
          <w:color w:val="000000" w:themeColor="text1"/>
          <w:lang w:val="en-GB"/>
        </w:rPr>
        <w:t xml:space="preserve"> in order </w:t>
      </w:r>
      <w:r w:rsidRPr="00B74153">
        <w:rPr>
          <w:color w:val="000000" w:themeColor="text1"/>
          <w:lang w:val="en-GB"/>
        </w:rPr>
        <w:t xml:space="preserve">to provide an unbiased and well-represented estimation of the </w:t>
      </w:r>
      <w:r w:rsidR="00DC3A7E" w:rsidRPr="00B74153">
        <w:rPr>
          <w:color w:val="000000" w:themeColor="text1"/>
          <w:lang w:val="en-GB"/>
        </w:rPr>
        <w:t>data/</w:t>
      </w:r>
      <w:r w:rsidRPr="00B74153">
        <w:rPr>
          <w:color w:val="000000" w:themeColor="text1"/>
          <w:lang w:val="en-GB"/>
        </w:rPr>
        <w:t xml:space="preserve">information obtained. </w:t>
      </w:r>
      <w:r w:rsidR="00DC3A7E" w:rsidRPr="00B74153">
        <w:rPr>
          <w:color w:val="000000" w:themeColor="text1"/>
          <w:lang w:val="en-GB"/>
        </w:rPr>
        <w:t>T</w:t>
      </w:r>
      <w:r w:rsidRPr="00B74153">
        <w:rPr>
          <w:color w:val="000000" w:themeColor="text1"/>
          <w:lang w:val="en-GB"/>
        </w:rPr>
        <w:t>he first stage was t</w:t>
      </w:r>
      <w:r w:rsidR="005C590D" w:rsidRPr="00B74153">
        <w:rPr>
          <w:color w:val="000000" w:themeColor="text1"/>
          <w:lang w:val="en-GB"/>
        </w:rPr>
        <w:t xml:space="preserve">o compile a list of project beneficiaries </w:t>
      </w:r>
      <w:r w:rsidR="00501E41" w:rsidRPr="00B74153">
        <w:rPr>
          <w:color w:val="000000" w:themeColor="text1"/>
          <w:lang w:val="en-GB"/>
        </w:rPr>
        <w:t xml:space="preserve">in </w:t>
      </w:r>
      <w:r w:rsidR="005C590D" w:rsidRPr="00B74153">
        <w:rPr>
          <w:color w:val="000000" w:themeColor="text1"/>
          <w:lang w:val="en-GB"/>
        </w:rPr>
        <w:t xml:space="preserve">each district </w:t>
      </w:r>
      <w:r w:rsidR="00501E41" w:rsidRPr="00B74153">
        <w:rPr>
          <w:color w:val="000000" w:themeColor="text1"/>
          <w:lang w:val="en-GB"/>
        </w:rPr>
        <w:t xml:space="preserve">who benefitted between January 2015 and 31 March 2017. </w:t>
      </w:r>
      <w:r w:rsidR="005C590D" w:rsidRPr="00B74153">
        <w:rPr>
          <w:color w:val="000000" w:themeColor="text1"/>
          <w:lang w:val="en-GB"/>
        </w:rPr>
        <w:t>The</w:t>
      </w:r>
      <w:r w:rsidR="00EE4E1C" w:rsidRPr="00B74153">
        <w:rPr>
          <w:color w:val="000000" w:themeColor="text1"/>
          <w:lang w:val="en-GB"/>
        </w:rPr>
        <w:t xml:space="preserve"> </w:t>
      </w:r>
      <w:r w:rsidR="005C590D" w:rsidRPr="00B74153">
        <w:rPr>
          <w:color w:val="000000" w:themeColor="text1"/>
          <w:lang w:val="en-GB"/>
        </w:rPr>
        <w:t xml:space="preserve">Raosoft </w:t>
      </w:r>
      <w:r w:rsidR="007F6E1D" w:rsidRPr="00B74153">
        <w:rPr>
          <w:color w:val="000000" w:themeColor="text1"/>
          <w:lang w:val="en-GB"/>
        </w:rPr>
        <w:t xml:space="preserve">online </w:t>
      </w:r>
      <w:r w:rsidR="005C590D" w:rsidRPr="00B74153">
        <w:rPr>
          <w:color w:val="000000" w:themeColor="text1"/>
          <w:lang w:val="en-GB"/>
        </w:rPr>
        <w:t xml:space="preserve">sampling </w:t>
      </w:r>
      <w:r w:rsidR="007F6E1D" w:rsidRPr="00B74153">
        <w:rPr>
          <w:rFonts w:eastAsiaTheme="minorEastAsia"/>
          <w:color w:val="000000" w:themeColor="text1"/>
          <w:lang w:val="en-GB"/>
        </w:rPr>
        <w:t xml:space="preserve">tool </w:t>
      </w:r>
      <w:r w:rsidR="00EE4E1C" w:rsidRPr="00B74153">
        <w:rPr>
          <w:rFonts w:eastAsiaTheme="minorEastAsia"/>
          <w:color w:val="000000" w:themeColor="text1"/>
          <w:lang w:val="en-GB"/>
        </w:rPr>
        <w:t xml:space="preserve">was then used </w:t>
      </w:r>
      <w:r w:rsidR="005C590D" w:rsidRPr="00B74153">
        <w:rPr>
          <w:rFonts w:eastAsiaTheme="minorEastAsia"/>
          <w:color w:val="000000" w:themeColor="text1"/>
          <w:lang w:val="en-GB"/>
        </w:rPr>
        <w:t xml:space="preserve">to </w:t>
      </w:r>
      <w:r w:rsidR="00501E41" w:rsidRPr="00B74153">
        <w:rPr>
          <w:rFonts w:eastAsiaTheme="minorEastAsia"/>
          <w:color w:val="000000" w:themeColor="text1"/>
          <w:lang w:val="en-GB"/>
        </w:rPr>
        <w:t>determine the number of respondents within each cluster follow</w:t>
      </w:r>
      <w:r w:rsidR="00A40638" w:rsidRPr="00B74153">
        <w:rPr>
          <w:rFonts w:eastAsiaTheme="minorEastAsia"/>
          <w:color w:val="000000" w:themeColor="text1"/>
          <w:lang w:val="en-GB"/>
        </w:rPr>
        <w:t>ed</w:t>
      </w:r>
      <w:r w:rsidR="00501E41" w:rsidRPr="00B74153">
        <w:rPr>
          <w:rFonts w:eastAsiaTheme="minorEastAsia"/>
          <w:color w:val="000000" w:themeColor="text1"/>
          <w:lang w:val="en-GB"/>
        </w:rPr>
        <w:t xml:space="preserve"> by a systematic random sampling technique in Excel to select the cluster specific evaluation participants. </w:t>
      </w:r>
      <w:r w:rsidR="007F6E1D" w:rsidRPr="00B74153">
        <w:rPr>
          <w:rFonts w:eastAsiaTheme="minorEastAsia"/>
          <w:color w:val="000000" w:themeColor="text1"/>
          <w:lang w:val="en-GB"/>
        </w:rPr>
        <w:t>T</w:t>
      </w:r>
      <w:r w:rsidR="005C590D" w:rsidRPr="00B74153">
        <w:rPr>
          <w:rFonts w:eastAsiaTheme="minorEastAsia"/>
          <w:color w:val="000000" w:themeColor="text1"/>
          <w:lang w:val="en-GB"/>
        </w:rPr>
        <w:t xml:space="preserve">he </w:t>
      </w:r>
      <w:r w:rsidR="005C590D" w:rsidRPr="00B74153">
        <w:rPr>
          <w:color w:val="000000" w:themeColor="text1"/>
          <w:lang w:val="en-GB"/>
        </w:rPr>
        <w:t>Raosoft</w:t>
      </w:r>
      <w:r w:rsidR="005C590D" w:rsidRPr="00B74153">
        <w:rPr>
          <w:color w:val="000000" w:themeColor="text1"/>
          <w:vertAlign w:val="superscript"/>
          <w:lang w:val="en-GB"/>
        </w:rPr>
        <w:footnoteReference w:id="3"/>
      </w:r>
      <w:r w:rsidR="005C590D" w:rsidRPr="00B74153">
        <w:rPr>
          <w:color w:val="000000" w:themeColor="text1"/>
          <w:lang w:val="en-GB"/>
        </w:rPr>
        <w:t xml:space="preserve">online calculator </w:t>
      </w:r>
      <w:r w:rsidR="007F6E1D" w:rsidRPr="00B74153">
        <w:rPr>
          <w:color w:val="000000" w:themeColor="text1"/>
          <w:lang w:val="en-GB"/>
        </w:rPr>
        <w:t xml:space="preserve">applies the </w:t>
      </w:r>
      <w:r w:rsidR="005C590D" w:rsidRPr="00B74153">
        <w:rPr>
          <w:color w:val="000000" w:themeColor="text1"/>
          <w:lang w:val="en-GB"/>
        </w:rPr>
        <w:t xml:space="preserve">formula: </w:t>
      </w:r>
      <w:r w:rsidR="005C590D" w:rsidRPr="00B74153">
        <w:rPr>
          <w:b/>
          <w:color w:val="000000" w:themeColor="text1"/>
          <w:lang w:val="en-GB"/>
        </w:rPr>
        <w:t>n=t² x p (1-p)/m²</w:t>
      </w:r>
      <w:r w:rsidR="005C590D" w:rsidRPr="00B74153">
        <w:rPr>
          <w:color w:val="000000" w:themeColor="text1"/>
          <w:lang w:val="en-GB"/>
        </w:rPr>
        <w:t xml:space="preserve"> where </w:t>
      </w:r>
    </w:p>
    <w:p w14:paraId="7976AD96" w14:textId="77777777" w:rsidR="005C590D" w:rsidRPr="00B74153" w:rsidRDefault="005C590D" w:rsidP="005C590D">
      <w:pPr>
        <w:ind w:left="720"/>
        <w:jc w:val="both"/>
        <w:rPr>
          <w:color w:val="000000" w:themeColor="text1"/>
          <w:lang w:val="en-GB"/>
        </w:rPr>
      </w:pPr>
      <w:r w:rsidRPr="00B74153">
        <w:rPr>
          <w:b/>
          <w:color w:val="000000" w:themeColor="text1"/>
          <w:lang w:val="en-GB"/>
        </w:rPr>
        <w:t>n</w:t>
      </w:r>
      <w:r w:rsidRPr="00B74153">
        <w:rPr>
          <w:color w:val="000000" w:themeColor="text1"/>
          <w:lang w:val="en-GB"/>
        </w:rPr>
        <w:t xml:space="preserve"> = required sample size</w:t>
      </w:r>
    </w:p>
    <w:p w14:paraId="58EE3AD1" w14:textId="77777777" w:rsidR="005C590D" w:rsidRPr="00B74153" w:rsidRDefault="005C590D" w:rsidP="005C590D">
      <w:pPr>
        <w:ind w:left="720"/>
        <w:jc w:val="both"/>
        <w:rPr>
          <w:color w:val="000000" w:themeColor="text1"/>
          <w:lang w:val="en-GB"/>
        </w:rPr>
      </w:pPr>
      <w:r w:rsidRPr="00B74153">
        <w:rPr>
          <w:b/>
          <w:color w:val="000000" w:themeColor="text1"/>
          <w:lang w:val="en-GB"/>
        </w:rPr>
        <w:t>t</w:t>
      </w:r>
      <w:r w:rsidRPr="00B74153">
        <w:rPr>
          <w:color w:val="000000" w:themeColor="text1"/>
          <w:lang w:val="en-GB"/>
        </w:rPr>
        <w:t xml:space="preserve"> = confidence level at 95% (standard value of 1.96) </w:t>
      </w:r>
    </w:p>
    <w:p w14:paraId="46535059" w14:textId="77777777" w:rsidR="005C590D" w:rsidRPr="00B74153" w:rsidRDefault="005C590D" w:rsidP="005C590D">
      <w:pPr>
        <w:ind w:left="720"/>
        <w:jc w:val="both"/>
        <w:rPr>
          <w:color w:val="000000" w:themeColor="text1"/>
          <w:lang w:val="en-GB"/>
        </w:rPr>
      </w:pPr>
      <w:r w:rsidRPr="00B74153">
        <w:rPr>
          <w:b/>
          <w:color w:val="000000" w:themeColor="text1"/>
          <w:lang w:val="en-GB"/>
        </w:rPr>
        <w:t>p</w:t>
      </w:r>
      <w:r w:rsidRPr="00B74153">
        <w:rPr>
          <w:color w:val="000000" w:themeColor="text1"/>
          <w:lang w:val="en-GB"/>
        </w:rPr>
        <w:t xml:space="preserve"> = estimated population of respondents in the study area </w:t>
      </w:r>
    </w:p>
    <w:p w14:paraId="053E39CE" w14:textId="77777777" w:rsidR="005C590D" w:rsidRPr="00B74153" w:rsidRDefault="005C590D" w:rsidP="005C590D">
      <w:pPr>
        <w:pStyle w:val="ListParagraph"/>
        <w:autoSpaceDE w:val="0"/>
        <w:autoSpaceDN w:val="0"/>
        <w:adjustRightInd w:val="0"/>
        <w:jc w:val="both"/>
        <w:rPr>
          <w:color w:val="000000" w:themeColor="text1"/>
          <w:lang w:val="en-GB"/>
        </w:rPr>
      </w:pPr>
      <w:r w:rsidRPr="00B74153">
        <w:rPr>
          <w:b/>
          <w:color w:val="000000" w:themeColor="text1"/>
          <w:lang w:val="en-GB"/>
        </w:rPr>
        <w:t>m</w:t>
      </w:r>
      <w:r w:rsidRPr="00B74153">
        <w:rPr>
          <w:color w:val="000000" w:themeColor="text1"/>
          <w:lang w:val="en-GB"/>
        </w:rPr>
        <w:t xml:space="preserve"> = margin of error at 5% (standard value of 0.05</w:t>
      </w:r>
    </w:p>
    <w:p w14:paraId="3F3C54A6" w14:textId="77777777" w:rsidR="00FE19C1" w:rsidRPr="00B74153" w:rsidRDefault="00FE19C1" w:rsidP="005C590D">
      <w:pPr>
        <w:pStyle w:val="NoSpacing"/>
        <w:jc w:val="both"/>
        <w:rPr>
          <w:rFonts w:ascii="Times New Roman" w:hAnsi="Times New Roman" w:cs="Times New Roman"/>
          <w:color w:val="4F81BD" w:themeColor="accent1"/>
          <w:sz w:val="24"/>
          <w:szCs w:val="24"/>
          <w:lang w:val="en-GB"/>
        </w:rPr>
      </w:pPr>
    </w:p>
    <w:p w14:paraId="6E743B39" w14:textId="49001AF5" w:rsidR="00E50BC8" w:rsidRPr="00B74153" w:rsidRDefault="004D7145" w:rsidP="00E50BC8">
      <w:pPr>
        <w:pStyle w:val="ListParagraph"/>
        <w:ind w:left="0"/>
        <w:jc w:val="both"/>
        <w:rPr>
          <w:lang w:val="en-GB"/>
        </w:rPr>
      </w:pPr>
      <w:r w:rsidRPr="00B74153">
        <w:rPr>
          <w:lang w:val="en-GB"/>
        </w:rPr>
        <w:t>T</w:t>
      </w:r>
      <w:r w:rsidR="000B1D6F" w:rsidRPr="00B74153">
        <w:rPr>
          <w:lang w:val="en-GB"/>
        </w:rPr>
        <w:t>hus, t</w:t>
      </w:r>
      <w:r w:rsidR="00E50BC8" w:rsidRPr="00B74153">
        <w:rPr>
          <w:lang w:val="en-GB"/>
        </w:rPr>
        <w:t>wo sampling techniques (Systematic Random Sa</w:t>
      </w:r>
      <w:r w:rsidR="00FE19C1" w:rsidRPr="00B74153">
        <w:rPr>
          <w:lang w:val="en-GB"/>
        </w:rPr>
        <w:t xml:space="preserve">mpling and Purposive sampling) </w:t>
      </w:r>
      <w:r w:rsidRPr="00B74153">
        <w:rPr>
          <w:lang w:val="en-GB"/>
        </w:rPr>
        <w:t>were used and these are s</w:t>
      </w:r>
      <w:r w:rsidR="00FE19C1" w:rsidRPr="00B74153">
        <w:rPr>
          <w:lang w:val="en-GB"/>
        </w:rPr>
        <w:t xml:space="preserve">ummarised in </w:t>
      </w:r>
      <w:r w:rsidR="007F6E1D" w:rsidRPr="00B74153">
        <w:rPr>
          <w:lang w:val="en-GB"/>
        </w:rPr>
        <w:t>T</w:t>
      </w:r>
      <w:r w:rsidR="00FE19C1" w:rsidRPr="00B74153">
        <w:rPr>
          <w:lang w:val="en-GB"/>
        </w:rPr>
        <w:t>able</w:t>
      </w:r>
      <w:r w:rsidR="007F6E1D" w:rsidRPr="00B74153">
        <w:rPr>
          <w:lang w:val="en-GB"/>
        </w:rPr>
        <w:t xml:space="preserve"> </w:t>
      </w:r>
      <w:r w:rsidR="00D92251">
        <w:rPr>
          <w:lang w:val="en-GB"/>
        </w:rPr>
        <w:t>5</w:t>
      </w:r>
      <w:r w:rsidR="007F6E1D" w:rsidRPr="00B74153">
        <w:rPr>
          <w:lang w:val="en-GB"/>
        </w:rPr>
        <w:t xml:space="preserve"> </w:t>
      </w:r>
      <w:r w:rsidR="00FE19C1" w:rsidRPr="00B74153">
        <w:rPr>
          <w:lang w:val="en-GB"/>
        </w:rPr>
        <w:t>below</w:t>
      </w:r>
      <w:r w:rsidRPr="00B74153">
        <w:rPr>
          <w:lang w:val="en-GB"/>
        </w:rPr>
        <w:t>.</w:t>
      </w:r>
      <w:r w:rsidR="00FE19C1" w:rsidRPr="00B74153">
        <w:rPr>
          <w:lang w:val="en-GB"/>
        </w:rPr>
        <w:t xml:space="preserve"> </w:t>
      </w:r>
    </w:p>
    <w:p w14:paraId="7C10E440" w14:textId="77777777" w:rsidR="000517BA" w:rsidRPr="00B74153" w:rsidRDefault="000517BA" w:rsidP="00E50BC8">
      <w:pPr>
        <w:pStyle w:val="ListParagraph"/>
        <w:ind w:left="0"/>
        <w:jc w:val="both"/>
        <w:rPr>
          <w:lang w:val="en-GB"/>
        </w:rPr>
      </w:pPr>
    </w:p>
    <w:p w14:paraId="4C08FF3B" w14:textId="0F13DED4" w:rsidR="006B2632" w:rsidRPr="00B74153" w:rsidRDefault="006B2632" w:rsidP="00A209AB">
      <w:pPr>
        <w:pStyle w:val="Caption"/>
        <w:keepNext/>
      </w:pPr>
    </w:p>
    <w:p w14:paraId="29D7F8A3" w14:textId="33DA25E3" w:rsidR="00D92251" w:rsidRDefault="00D92251" w:rsidP="00D92251">
      <w:pPr>
        <w:pStyle w:val="Caption"/>
        <w:keepNext/>
      </w:pPr>
      <w:bookmarkStart w:id="41" w:name="_Toc491930711"/>
      <w:r>
        <w:t xml:space="preserve">Table </w:t>
      </w:r>
      <w:r>
        <w:fldChar w:fldCharType="begin"/>
      </w:r>
      <w:r>
        <w:instrText xml:space="preserve"> SEQ Table \* ARABIC </w:instrText>
      </w:r>
      <w:r>
        <w:fldChar w:fldCharType="separate"/>
      </w:r>
      <w:r w:rsidR="00382C99">
        <w:rPr>
          <w:noProof/>
        </w:rPr>
        <w:t>5</w:t>
      </w:r>
      <w:r>
        <w:fldChar w:fldCharType="end"/>
      </w:r>
      <w:r>
        <w:t xml:space="preserve">:  </w:t>
      </w:r>
      <w:r w:rsidRPr="00583A33">
        <w:t>Sampling framework</w:t>
      </w:r>
      <w:bookmarkEnd w:id="41"/>
    </w:p>
    <w:tbl>
      <w:tblPr>
        <w:tblStyle w:val="LightList-Accent3"/>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773"/>
        <w:gridCol w:w="5157"/>
      </w:tblGrid>
      <w:tr w:rsidR="00B059C4" w:rsidRPr="00B4397D" w14:paraId="3B96308B" w14:textId="77777777" w:rsidTr="00B439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0344E35" w14:textId="77777777" w:rsidR="00B059C4" w:rsidRPr="00B4397D" w:rsidRDefault="00B059C4" w:rsidP="00B059C4">
            <w:pPr>
              <w:pStyle w:val="NormalWeb"/>
              <w:spacing w:before="0" w:beforeAutospacing="0" w:after="0" w:afterAutospacing="0" w:line="256" w:lineRule="auto"/>
              <w:jc w:val="center"/>
              <w:rPr>
                <w:szCs w:val="22"/>
                <w:lang w:val="en-GB"/>
              </w:rPr>
            </w:pPr>
            <w:r w:rsidRPr="00B4397D">
              <w:rPr>
                <w:rFonts w:eastAsia="Calibri"/>
                <w:color w:val="000000" w:themeColor="text1"/>
                <w:kern w:val="24"/>
                <w:szCs w:val="22"/>
                <w:lang w:val="en-GB"/>
              </w:rPr>
              <w:t>Type of sampling</w:t>
            </w:r>
          </w:p>
        </w:tc>
        <w:tc>
          <w:tcPr>
            <w:tcW w:w="1773" w:type="dxa"/>
          </w:tcPr>
          <w:p w14:paraId="41A8FD94" w14:textId="77777777" w:rsidR="00B059C4" w:rsidRPr="00B4397D" w:rsidRDefault="00B059C4" w:rsidP="00B059C4">
            <w:pPr>
              <w:pStyle w:val="NormalWeb"/>
              <w:spacing w:before="0" w:beforeAutospacing="0" w:after="0" w:afterAutospacing="0" w:line="256" w:lineRule="auto"/>
              <w:jc w:val="center"/>
              <w:cnfStyle w:val="100000000000" w:firstRow="1" w:lastRow="0" w:firstColumn="0" w:lastColumn="0" w:oddVBand="0" w:evenVBand="0" w:oddHBand="0" w:evenHBand="0" w:firstRowFirstColumn="0" w:firstRowLastColumn="0" w:lastRowFirstColumn="0" w:lastRowLastColumn="0"/>
              <w:rPr>
                <w:szCs w:val="22"/>
                <w:lang w:val="en-GB"/>
              </w:rPr>
            </w:pPr>
            <w:r w:rsidRPr="00B4397D">
              <w:rPr>
                <w:rFonts w:eastAsia="Calibri"/>
                <w:color w:val="000000" w:themeColor="text1"/>
                <w:kern w:val="24"/>
                <w:szCs w:val="22"/>
                <w:lang w:val="en-GB"/>
              </w:rPr>
              <w:t>Method</w:t>
            </w:r>
          </w:p>
        </w:tc>
        <w:tc>
          <w:tcPr>
            <w:tcW w:w="5157" w:type="dxa"/>
          </w:tcPr>
          <w:p w14:paraId="0B14E4B2" w14:textId="77777777" w:rsidR="00B059C4" w:rsidRPr="00B4397D" w:rsidRDefault="00B059C4" w:rsidP="00B059C4">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F81BD" w:themeColor="accent1"/>
                <w:sz w:val="24"/>
                <w:lang w:val="en-GB"/>
              </w:rPr>
            </w:pPr>
            <w:r w:rsidRPr="00B4397D">
              <w:rPr>
                <w:rFonts w:ascii="Times New Roman" w:eastAsia="Calibri" w:hAnsi="Times New Roman" w:cs="Times New Roman"/>
                <w:color w:val="000000" w:themeColor="text1"/>
                <w:kern w:val="24"/>
                <w:sz w:val="24"/>
                <w:lang w:val="en-GB"/>
              </w:rPr>
              <w:t>Evaluation participants</w:t>
            </w:r>
          </w:p>
        </w:tc>
      </w:tr>
      <w:tr w:rsidR="00B059C4" w:rsidRPr="00B4397D" w14:paraId="6D46FA60" w14:textId="77777777" w:rsidTr="00B43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Borders>
              <w:top w:val="none" w:sz="0" w:space="0" w:color="auto"/>
              <w:left w:val="none" w:sz="0" w:space="0" w:color="auto"/>
              <w:bottom w:val="none" w:sz="0" w:space="0" w:color="auto"/>
            </w:tcBorders>
          </w:tcPr>
          <w:p w14:paraId="0BD120F6" w14:textId="77777777" w:rsidR="00B059C4" w:rsidRPr="00B4397D" w:rsidRDefault="00B059C4" w:rsidP="00B059C4">
            <w:pPr>
              <w:pStyle w:val="NormalWeb"/>
              <w:spacing w:before="0" w:beforeAutospacing="0" w:after="0" w:afterAutospacing="0" w:line="256" w:lineRule="auto"/>
              <w:rPr>
                <w:szCs w:val="22"/>
                <w:lang w:val="en-GB"/>
              </w:rPr>
            </w:pPr>
            <w:r w:rsidRPr="00B4397D">
              <w:rPr>
                <w:rFonts w:eastAsia="Calibri"/>
                <w:color w:val="000000" w:themeColor="text1"/>
                <w:kern w:val="24"/>
                <w:szCs w:val="22"/>
                <w:lang w:val="en-GB"/>
              </w:rPr>
              <w:t>Probability</w:t>
            </w:r>
          </w:p>
        </w:tc>
        <w:tc>
          <w:tcPr>
            <w:tcW w:w="1773" w:type="dxa"/>
            <w:tcBorders>
              <w:top w:val="none" w:sz="0" w:space="0" w:color="auto"/>
              <w:bottom w:val="none" w:sz="0" w:space="0" w:color="auto"/>
            </w:tcBorders>
          </w:tcPr>
          <w:p w14:paraId="70EA3663" w14:textId="77777777" w:rsidR="00B059C4" w:rsidRPr="00B4397D" w:rsidRDefault="00B059C4" w:rsidP="00B059C4">
            <w:pPr>
              <w:pStyle w:val="NormalWeb"/>
              <w:spacing w:before="0" w:beforeAutospacing="0" w:after="0" w:afterAutospacing="0" w:line="256" w:lineRule="auto"/>
              <w:cnfStyle w:val="000000100000" w:firstRow="0" w:lastRow="0" w:firstColumn="0" w:lastColumn="0" w:oddVBand="0" w:evenVBand="0" w:oddHBand="1" w:evenHBand="0" w:firstRowFirstColumn="0" w:firstRowLastColumn="0" w:lastRowFirstColumn="0" w:lastRowLastColumn="0"/>
              <w:rPr>
                <w:szCs w:val="22"/>
                <w:lang w:val="en-GB"/>
              </w:rPr>
            </w:pPr>
            <w:r w:rsidRPr="00B4397D">
              <w:rPr>
                <w:rFonts w:eastAsia="Calibri"/>
                <w:color w:val="000000" w:themeColor="text1"/>
                <w:kern w:val="24"/>
                <w:szCs w:val="22"/>
                <w:lang w:val="en-GB"/>
              </w:rPr>
              <w:t>Systematic random sampling</w:t>
            </w:r>
          </w:p>
        </w:tc>
        <w:tc>
          <w:tcPr>
            <w:tcW w:w="5157" w:type="dxa"/>
            <w:tcBorders>
              <w:top w:val="none" w:sz="0" w:space="0" w:color="auto"/>
              <w:bottom w:val="none" w:sz="0" w:space="0" w:color="auto"/>
              <w:right w:val="none" w:sz="0" w:space="0" w:color="auto"/>
            </w:tcBorders>
          </w:tcPr>
          <w:p w14:paraId="64355692" w14:textId="77777777" w:rsidR="00B059C4" w:rsidRPr="00B4397D" w:rsidRDefault="00B059C4" w:rsidP="00B059C4">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sz w:val="24"/>
                <w:lang w:val="en-GB"/>
              </w:rPr>
            </w:pPr>
            <w:r w:rsidRPr="00B4397D">
              <w:rPr>
                <w:rFonts w:ascii="Times New Roman" w:eastAsia="Calibri" w:hAnsi="Times New Roman" w:cs="Times New Roman"/>
                <w:color w:val="000000" w:themeColor="text1"/>
                <w:kern w:val="24"/>
                <w:sz w:val="24"/>
                <w:lang w:val="en-GB"/>
              </w:rPr>
              <w:t>Selection of beneficiaries from the registers held at the health facilities to include the years covered to date</w:t>
            </w:r>
          </w:p>
        </w:tc>
      </w:tr>
      <w:tr w:rsidR="00B059C4" w:rsidRPr="00B4397D" w14:paraId="6B25AC8C" w14:textId="77777777" w:rsidTr="00B4397D">
        <w:tc>
          <w:tcPr>
            <w:cnfStyle w:val="001000000000" w:firstRow="0" w:lastRow="0" w:firstColumn="1" w:lastColumn="0" w:oddVBand="0" w:evenVBand="0" w:oddHBand="0" w:evenHBand="0" w:firstRowFirstColumn="0" w:firstRowLastColumn="0" w:lastRowFirstColumn="0" w:lastRowLastColumn="0"/>
            <w:tcW w:w="1908" w:type="dxa"/>
          </w:tcPr>
          <w:p w14:paraId="57001ED3" w14:textId="77777777" w:rsidR="00B059C4" w:rsidRPr="00B4397D" w:rsidRDefault="00B059C4" w:rsidP="00B059C4">
            <w:pPr>
              <w:pStyle w:val="NormalWeb"/>
              <w:spacing w:before="0" w:beforeAutospacing="0" w:after="0" w:afterAutospacing="0" w:line="256" w:lineRule="auto"/>
              <w:rPr>
                <w:szCs w:val="22"/>
                <w:lang w:val="en-GB"/>
              </w:rPr>
            </w:pPr>
            <w:r w:rsidRPr="00B4397D">
              <w:rPr>
                <w:rFonts w:eastAsia="Calibri"/>
                <w:color w:val="000000" w:themeColor="text1"/>
                <w:kern w:val="24"/>
                <w:szCs w:val="22"/>
                <w:lang w:val="en-GB"/>
              </w:rPr>
              <w:t>Non-probability</w:t>
            </w:r>
          </w:p>
        </w:tc>
        <w:tc>
          <w:tcPr>
            <w:tcW w:w="1773" w:type="dxa"/>
          </w:tcPr>
          <w:p w14:paraId="3AAB587F" w14:textId="77777777" w:rsidR="00B059C4" w:rsidRPr="00B4397D" w:rsidRDefault="00B059C4" w:rsidP="00B059C4">
            <w:pPr>
              <w:pStyle w:val="NormalWeb"/>
              <w:spacing w:before="0" w:beforeAutospacing="0" w:after="0" w:afterAutospacing="0" w:line="256" w:lineRule="auto"/>
              <w:cnfStyle w:val="000000000000" w:firstRow="0" w:lastRow="0" w:firstColumn="0" w:lastColumn="0" w:oddVBand="0" w:evenVBand="0" w:oddHBand="0" w:evenHBand="0" w:firstRowFirstColumn="0" w:firstRowLastColumn="0" w:lastRowFirstColumn="0" w:lastRowLastColumn="0"/>
              <w:rPr>
                <w:szCs w:val="22"/>
                <w:lang w:val="en-GB"/>
              </w:rPr>
            </w:pPr>
            <w:r w:rsidRPr="00B4397D">
              <w:rPr>
                <w:rFonts w:eastAsia="Calibri"/>
                <w:color w:val="000000" w:themeColor="text1"/>
                <w:kern w:val="24"/>
                <w:szCs w:val="22"/>
                <w:lang w:val="en-GB"/>
              </w:rPr>
              <w:t>Purposive</w:t>
            </w:r>
          </w:p>
        </w:tc>
        <w:tc>
          <w:tcPr>
            <w:tcW w:w="5157" w:type="dxa"/>
          </w:tcPr>
          <w:p w14:paraId="5A6EE3CA" w14:textId="0C9DCD52" w:rsidR="00B059C4" w:rsidRPr="00B4397D" w:rsidRDefault="00B059C4" w:rsidP="00B059C4">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81BD" w:themeColor="accent1"/>
                <w:sz w:val="24"/>
                <w:lang w:val="en-GB"/>
              </w:rPr>
            </w:pPr>
            <w:r w:rsidRPr="00B4397D">
              <w:rPr>
                <w:rFonts w:ascii="Times New Roman" w:eastAsia="Calibri" w:hAnsi="Times New Roman" w:cs="Times New Roman"/>
                <w:color w:val="000000" w:themeColor="text1"/>
                <w:kern w:val="24"/>
                <w:sz w:val="24"/>
                <w:lang w:val="en-GB"/>
              </w:rPr>
              <w:t xml:space="preserve">Officials from CBM, Standard Chartered Bank, </w:t>
            </w:r>
            <w:r w:rsidR="007F6E1D" w:rsidRPr="00B4397D">
              <w:rPr>
                <w:rFonts w:ascii="Times New Roman" w:eastAsia="Calibri" w:hAnsi="Times New Roman" w:cs="Times New Roman"/>
                <w:color w:val="000000" w:themeColor="text1"/>
                <w:kern w:val="24"/>
                <w:sz w:val="24"/>
                <w:lang w:val="en-GB"/>
              </w:rPr>
              <w:t>health Professionals</w:t>
            </w:r>
            <w:r w:rsidRPr="00B4397D">
              <w:rPr>
                <w:rFonts w:ascii="Times New Roman" w:eastAsia="Calibri" w:hAnsi="Times New Roman" w:cs="Times New Roman"/>
                <w:color w:val="000000" w:themeColor="text1"/>
                <w:kern w:val="24"/>
                <w:sz w:val="24"/>
                <w:lang w:val="en-GB"/>
              </w:rPr>
              <w:t xml:space="preserve"> Ministry of Health and Child Care and Zimbabwe </w:t>
            </w:r>
            <w:r w:rsidR="008F0D35" w:rsidRPr="00B4397D">
              <w:rPr>
                <w:rFonts w:ascii="Times New Roman" w:eastAsia="Calibri" w:hAnsi="Times New Roman" w:cs="Times New Roman"/>
                <w:color w:val="000000" w:themeColor="text1"/>
                <w:kern w:val="24"/>
                <w:sz w:val="24"/>
                <w:lang w:val="en-GB"/>
              </w:rPr>
              <w:t>C</w:t>
            </w:r>
            <w:r w:rsidRPr="00B4397D">
              <w:rPr>
                <w:rFonts w:ascii="Times New Roman" w:eastAsia="Calibri" w:hAnsi="Times New Roman" w:cs="Times New Roman"/>
                <w:color w:val="000000" w:themeColor="text1"/>
                <w:kern w:val="24"/>
                <w:sz w:val="24"/>
                <w:lang w:val="en-GB"/>
              </w:rPr>
              <w:t xml:space="preserve">ouncil for the </w:t>
            </w:r>
            <w:r w:rsidR="008765C1" w:rsidRPr="00B4397D">
              <w:rPr>
                <w:rFonts w:ascii="Times New Roman" w:eastAsia="Calibri" w:hAnsi="Times New Roman" w:cs="Times New Roman"/>
                <w:color w:val="000000" w:themeColor="text1"/>
                <w:kern w:val="24"/>
                <w:sz w:val="24"/>
                <w:lang w:val="en-GB"/>
              </w:rPr>
              <w:t>B</w:t>
            </w:r>
            <w:r w:rsidRPr="00B4397D">
              <w:rPr>
                <w:rFonts w:ascii="Times New Roman" w:eastAsia="Calibri" w:hAnsi="Times New Roman" w:cs="Times New Roman"/>
                <w:color w:val="000000" w:themeColor="text1"/>
                <w:kern w:val="24"/>
                <w:sz w:val="24"/>
                <w:lang w:val="en-GB"/>
              </w:rPr>
              <w:t>lind</w:t>
            </w:r>
          </w:p>
        </w:tc>
      </w:tr>
    </w:tbl>
    <w:p w14:paraId="1F5973D8" w14:textId="77777777" w:rsidR="00E76921" w:rsidRPr="00B74153" w:rsidRDefault="00E76921" w:rsidP="00E76921">
      <w:pPr>
        <w:jc w:val="center"/>
        <w:rPr>
          <w:color w:val="4F81BD" w:themeColor="accent1"/>
          <w:lang w:val="en-GB"/>
        </w:rPr>
      </w:pPr>
      <w:r w:rsidRPr="00B74153">
        <w:rPr>
          <w:color w:val="4F81BD" w:themeColor="accent1"/>
          <w:lang w:val="en-GB"/>
        </w:rPr>
        <w:t>Source: Evaluation data June 2017</w:t>
      </w:r>
    </w:p>
    <w:p w14:paraId="2EF63F6F" w14:textId="77777777" w:rsidR="00501E41" w:rsidRPr="00B74153" w:rsidRDefault="00501E41" w:rsidP="00E76921">
      <w:pPr>
        <w:jc w:val="center"/>
        <w:rPr>
          <w:color w:val="4F81BD" w:themeColor="accent1"/>
          <w:lang w:val="en-GB"/>
        </w:rPr>
      </w:pPr>
    </w:p>
    <w:p w14:paraId="45BDD80C" w14:textId="151D26CB" w:rsidR="00794FE2" w:rsidRPr="00B74153" w:rsidRDefault="00501E41" w:rsidP="00501E41">
      <w:pPr>
        <w:rPr>
          <w:lang w:val="en-GB"/>
        </w:rPr>
      </w:pPr>
      <w:r w:rsidRPr="00B74153">
        <w:rPr>
          <w:lang w:val="en-GB"/>
        </w:rPr>
        <w:t xml:space="preserve">In order to manage costs and time constraints, the evaluation team met with project beneficiaries at </w:t>
      </w:r>
      <w:r w:rsidR="00D92251">
        <w:rPr>
          <w:lang w:val="en-GB"/>
        </w:rPr>
        <w:t>local c</w:t>
      </w:r>
      <w:r w:rsidRPr="00B74153">
        <w:rPr>
          <w:lang w:val="en-GB"/>
        </w:rPr>
        <w:t>linic</w:t>
      </w:r>
      <w:r w:rsidR="00A40638" w:rsidRPr="00B74153">
        <w:rPr>
          <w:lang w:val="en-GB"/>
        </w:rPr>
        <w:t>s</w:t>
      </w:r>
      <w:r w:rsidR="003E4C3D" w:rsidRPr="00B74153">
        <w:rPr>
          <w:lang w:val="en-GB"/>
        </w:rPr>
        <w:t xml:space="preserve"> and hospitals</w:t>
      </w:r>
      <w:r w:rsidRPr="00B74153">
        <w:rPr>
          <w:lang w:val="en-GB"/>
        </w:rPr>
        <w:t xml:space="preserve"> </w:t>
      </w:r>
      <w:r w:rsidR="00D92251">
        <w:rPr>
          <w:lang w:val="en-GB"/>
        </w:rPr>
        <w:t xml:space="preserve">during the data collection process and these were largely central to community members. </w:t>
      </w:r>
    </w:p>
    <w:p w14:paraId="0BE42B07" w14:textId="77777777" w:rsidR="00501E41" w:rsidRPr="00B74153" w:rsidRDefault="00501E41" w:rsidP="00501E41">
      <w:pPr>
        <w:rPr>
          <w:color w:val="4F81BD" w:themeColor="accent1"/>
          <w:lang w:val="en-GB"/>
        </w:rPr>
      </w:pPr>
    </w:p>
    <w:p w14:paraId="6A51B1D7" w14:textId="58D20BE6" w:rsidR="00860613" w:rsidRPr="00B74153" w:rsidRDefault="00860613" w:rsidP="0019442D">
      <w:pPr>
        <w:pStyle w:val="Heading2"/>
        <w:rPr>
          <w:rFonts w:ascii="Times New Roman" w:hAnsi="Times New Roman" w:cs="Times New Roman"/>
          <w:sz w:val="24"/>
          <w:szCs w:val="24"/>
          <w:lang w:val="en-GB"/>
        </w:rPr>
      </w:pPr>
      <w:bookmarkStart w:id="42" w:name="_Toc489083679"/>
      <w:bookmarkStart w:id="43" w:name="_Toc491930674"/>
      <w:bookmarkEnd w:id="42"/>
      <w:r w:rsidRPr="00B74153">
        <w:rPr>
          <w:rFonts w:ascii="Times New Roman" w:hAnsi="Times New Roman" w:cs="Times New Roman"/>
          <w:sz w:val="24"/>
          <w:szCs w:val="24"/>
          <w:lang w:val="en-GB"/>
        </w:rPr>
        <w:t>Validation process employed</w:t>
      </w:r>
      <w:bookmarkEnd w:id="43"/>
    </w:p>
    <w:p w14:paraId="0462D607" w14:textId="70C1CF6F" w:rsidR="00860613" w:rsidRDefault="00860613" w:rsidP="00860613">
      <w:pPr>
        <w:pStyle w:val="NoSpacing"/>
        <w:jc w:val="both"/>
        <w:rPr>
          <w:rFonts w:ascii="Times New Roman" w:hAnsi="Times New Roman" w:cs="Times New Roman"/>
          <w:color w:val="000000" w:themeColor="text1"/>
          <w:sz w:val="24"/>
          <w:szCs w:val="24"/>
          <w:lang w:val="en-GB"/>
        </w:rPr>
      </w:pPr>
      <w:r w:rsidRPr="00B74153">
        <w:rPr>
          <w:rFonts w:ascii="Times New Roman" w:hAnsi="Times New Roman" w:cs="Times New Roman"/>
          <w:color w:val="000000" w:themeColor="text1"/>
          <w:sz w:val="24"/>
          <w:szCs w:val="24"/>
          <w:lang w:val="en-GB"/>
        </w:rPr>
        <w:t xml:space="preserve">Throughout the data collection process, the evaluation team validated their findings/interpretations </w:t>
      </w:r>
      <w:r w:rsidR="006B2403" w:rsidRPr="00B74153">
        <w:rPr>
          <w:rFonts w:ascii="Times New Roman" w:hAnsi="Times New Roman" w:cs="Times New Roman"/>
          <w:color w:val="000000" w:themeColor="text1"/>
          <w:sz w:val="24"/>
          <w:szCs w:val="24"/>
          <w:lang w:val="en-GB"/>
        </w:rPr>
        <w:t xml:space="preserve">during debriefing </w:t>
      </w:r>
      <w:r w:rsidR="00484D8D" w:rsidRPr="00B74153">
        <w:rPr>
          <w:rFonts w:ascii="Times New Roman" w:hAnsi="Times New Roman" w:cs="Times New Roman"/>
          <w:color w:val="000000" w:themeColor="text1"/>
          <w:sz w:val="24"/>
          <w:szCs w:val="24"/>
          <w:lang w:val="en-GB"/>
        </w:rPr>
        <w:t xml:space="preserve">meetings </w:t>
      </w:r>
      <w:r w:rsidR="00503AC5">
        <w:rPr>
          <w:rFonts w:ascii="Times New Roman" w:hAnsi="Times New Roman" w:cs="Times New Roman"/>
          <w:color w:val="000000" w:themeColor="text1"/>
          <w:sz w:val="24"/>
          <w:szCs w:val="24"/>
          <w:lang w:val="en-GB"/>
        </w:rPr>
        <w:t xml:space="preserve">as a team and with the CBM management. </w:t>
      </w:r>
      <w:r w:rsidR="006B2403" w:rsidRPr="00B74153">
        <w:rPr>
          <w:rFonts w:ascii="Times New Roman" w:hAnsi="Times New Roman" w:cs="Times New Roman"/>
          <w:color w:val="000000" w:themeColor="text1"/>
          <w:sz w:val="24"/>
          <w:szCs w:val="24"/>
          <w:lang w:val="en-GB"/>
        </w:rPr>
        <w:t xml:space="preserve"> </w:t>
      </w:r>
    </w:p>
    <w:p w14:paraId="276B30C5" w14:textId="77777777" w:rsidR="00B4397D" w:rsidRDefault="00B4397D" w:rsidP="00860613">
      <w:pPr>
        <w:pStyle w:val="NoSpacing"/>
        <w:jc w:val="both"/>
        <w:rPr>
          <w:rFonts w:ascii="Times New Roman" w:hAnsi="Times New Roman" w:cs="Times New Roman"/>
          <w:color w:val="000000" w:themeColor="text1"/>
          <w:sz w:val="24"/>
          <w:szCs w:val="24"/>
          <w:lang w:val="en-GB"/>
        </w:rPr>
      </w:pPr>
    </w:p>
    <w:p w14:paraId="0F439F0D" w14:textId="6E92029A" w:rsidR="00C22D10" w:rsidRPr="00B74153" w:rsidRDefault="007F6E1D" w:rsidP="00EE48A6">
      <w:pPr>
        <w:pStyle w:val="Heading2"/>
        <w:rPr>
          <w:rFonts w:ascii="Times New Roman" w:hAnsi="Times New Roman" w:cs="Times New Roman"/>
          <w:lang w:val="en-GB"/>
        </w:rPr>
      </w:pPr>
      <w:bookmarkStart w:id="44" w:name="_Toc491930675"/>
      <w:r w:rsidRPr="00B74153">
        <w:rPr>
          <w:rFonts w:ascii="Times New Roman" w:hAnsi="Times New Roman" w:cs="Times New Roman"/>
          <w:lang w:val="en-GB"/>
        </w:rPr>
        <w:t>L</w:t>
      </w:r>
      <w:r w:rsidR="00E10586" w:rsidRPr="00B74153">
        <w:rPr>
          <w:rFonts w:ascii="Times New Roman" w:hAnsi="Times New Roman" w:cs="Times New Roman"/>
          <w:lang w:val="en-GB"/>
        </w:rPr>
        <w:t>imitations</w:t>
      </w:r>
      <w:r w:rsidR="00C22D10" w:rsidRPr="00B74153">
        <w:rPr>
          <w:rFonts w:ascii="Times New Roman" w:hAnsi="Times New Roman" w:cs="Times New Roman"/>
          <w:lang w:val="en-GB"/>
        </w:rPr>
        <w:t xml:space="preserve"> </w:t>
      </w:r>
      <w:r w:rsidR="00EE0263" w:rsidRPr="00B74153">
        <w:rPr>
          <w:rFonts w:ascii="Times New Roman" w:hAnsi="Times New Roman" w:cs="Times New Roman"/>
          <w:lang w:val="en-GB"/>
        </w:rPr>
        <w:t xml:space="preserve">of the </w:t>
      </w:r>
      <w:r w:rsidR="00E10586" w:rsidRPr="00B74153">
        <w:rPr>
          <w:rFonts w:ascii="Times New Roman" w:hAnsi="Times New Roman" w:cs="Times New Roman"/>
          <w:lang w:val="en-GB"/>
        </w:rPr>
        <w:t>Evaluation</w:t>
      </w:r>
      <w:bookmarkEnd w:id="44"/>
    </w:p>
    <w:p w14:paraId="58FA8155" w14:textId="3160554D" w:rsidR="006F2E2C" w:rsidRPr="00B74153" w:rsidRDefault="00145261" w:rsidP="006F2E2C">
      <w:pPr>
        <w:jc w:val="both"/>
        <w:rPr>
          <w:color w:val="000000" w:themeColor="text1"/>
          <w:lang w:val="en-GB"/>
        </w:rPr>
      </w:pPr>
      <w:r>
        <w:rPr>
          <w:color w:val="000000" w:themeColor="text1"/>
          <w:lang w:val="en-GB"/>
        </w:rPr>
        <w:t xml:space="preserve">The evaluation had no limitations </w:t>
      </w:r>
      <w:r w:rsidR="00F1675F">
        <w:rPr>
          <w:color w:val="000000" w:themeColor="text1"/>
          <w:lang w:val="en-GB"/>
        </w:rPr>
        <w:t xml:space="preserve">per se except for a few </w:t>
      </w:r>
      <w:r w:rsidR="003C3FCB" w:rsidRPr="00B74153">
        <w:rPr>
          <w:color w:val="000000" w:themeColor="text1"/>
          <w:lang w:val="en-GB"/>
        </w:rPr>
        <w:t xml:space="preserve">mobilisation </w:t>
      </w:r>
      <w:r w:rsidR="00F1675F">
        <w:rPr>
          <w:color w:val="000000" w:themeColor="text1"/>
          <w:lang w:val="en-GB"/>
        </w:rPr>
        <w:t xml:space="preserve">challenges </w:t>
      </w:r>
      <w:r w:rsidR="003C3FCB" w:rsidRPr="00B74153">
        <w:rPr>
          <w:color w:val="000000" w:themeColor="text1"/>
          <w:lang w:val="en-GB"/>
        </w:rPr>
        <w:t>of the evaluation participants in Mashonaland and Manicaland Provinces</w:t>
      </w:r>
      <w:r w:rsidR="00503AC5">
        <w:rPr>
          <w:color w:val="000000" w:themeColor="text1"/>
          <w:lang w:val="en-GB"/>
        </w:rPr>
        <w:t xml:space="preserve"> as follows:</w:t>
      </w:r>
      <w:r w:rsidR="003C3FCB" w:rsidRPr="00B74153">
        <w:rPr>
          <w:color w:val="000000" w:themeColor="text1"/>
          <w:lang w:val="en-GB"/>
        </w:rPr>
        <w:t xml:space="preserve"> </w:t>
      </w:r>
    </w:p>
    <w:p w14:paraId="50BD5C50" w14:textId="77777777" w:rsidR="006F2E2C" w:rsidRPr="00B74153" w:rsidRDefault="006F2E2C" w:rsidP="006F2E2C">
      <w:pPr>
        <w:jc w:val="both"/>
        <w:rPr>
          <w:color w:val="000000" w:themeColor="text1"/>
          <w:lang w:val="en-GB"/>
        </w:rPr>
      </w:pPr>
    </w:p>
    <w:p w14:paraId="37573485" w14:textId="315BCE0E" w:rsidR="00533013" w:rsidRPr="00B74153" w:rsidRDefault="00174F10" w:rsidP="006F2E2C">
      <w:pPr>
        <w:pStyle w:val="ListParagraph"/>
        <w:numPr>
          <w:ilvl w:val="0"/>
          <w:numId w:val="1"/>
        </w:numPr>
        <w:jc w:val="both"/>
        <w:rPr>
          <w:color w:val="000000" w:themeColor="text1"/>
          <w:lang w:val="en-GB"/>
        </w:rPr>
      </w:pPr>
      <w:r w:rsidRPr="00B74153">
        <w:rPr>
          <w:color w:val="000000" w:themeColor="text1"/>
          <w:lang w:val="en-GB"/>
        </w:rPr>
        <w:lastRenderedPageBreak/>
        <w:t>Firstly</w:t>
      </w:r>
      <w:r w:rsidR="003C3FCB" w:rsidRPr="00B74153">
        <w:rPr>
          <w:color w:val="000000" w:themeColor="text1"/>
          <w:lang w:val="en-GB"/>
        </w:rPr>
        <w:t xml:space="preserve">, </w:t>
      </w:r>
      <w:r w:rsidRPr="00B74153">
        <w:rPr>
          <w:color w:val="000000" w:themeColor="text1"/>
          <w:lang w:val="en-GB"/>
        </w:rPr>
        <w:t>the</w:t>
      </w:r>
      <w:r w:rsidR="005D3517" w:rsidRPr="00B74153">
        <w:rPr>
          <w:color w:val="000000" w:themeColor="text1"/>
          <w:lang w:val="en-GB"/>
        </w:rPr>
        <w:t xml:space="preserve"> timing of meetings </w:t>
      </w:r>
      <w:r w:rsidR="00C748FD" w:rsidRPr="00B74153">
        <w:rPr>
          <w:color w:val="000000" w:themeColor="text1"/>
          <w:lang w:val="en-GB"/>
        </w:rPr>
        <w:t>in the various places</w:t>
      </w:r>
      <w:r w:rsidR="005D3517" w:rsidRPr="00B74153">
        <w:rPr>
          <w:color w:val="000000" w:themeColor="text1"/>
          <w:lang w:val="en-GB"/>
        </w:rPr>
        <w:t xml:space="preserve"> was not properly scheduled resulting in </w:t>
      </w:r>
      <w:r w:rsidR="00976B14" w:rsidRPr="00B74153">
        <w:rPr>
          <w:color w:val="000000" w:themeColor="text1"/>
          <w:lang w:val="en-GB"/>
        </w:rPr>
        <w:t xml:space="preserve">participants waiting for longer than planned although they remained committed to provide the required evaluation data. </w:t>
      </w:r>
      <w:r w:rsidR="007F6E1D" w:rsidRPr="00B74153">
        <w:rPr>
          <w:color w:val="000000" w:themeColor="text1"/>
          <w:lang w:val="en-GB"/>
        </w:rPr>
        <w:t xml:space="preserve"> </w:t>
      </w:r>
    </w:p>
    <w:p w14:paraId="352FDD88" w14:textId="77777777" w:rsidR="00640197" w:rsidRPr="00B74153" w:rsidRDefault="00640197" w:rsidP="00E72C95">
      <w:pPr>
        <w:pStyle w:val="ListParagraph"/>
        <w:ind w:left="360"/>
        <w:jc w:val="both"/>
        <w:rPr>
          <w:color w:val="000000" w:themeColor="text1"/>
          <w:lang w:val="en-GB"/>
        </w:rPr>
      </w:pPr>
    </w:p>
    <w:p w14:paraId="08F1CBF4" w14:textId="28171311" w:rsidR="003C3FCB" w:rsidRPr="00B74153" w:rsidRDefault="003C3FCB" w:rsidP="00DF4460">
      <w:pPr>
        <w:pStyle w:val="ListParagraph"/>
        <w:numPr>
          <w:ilvl w:val="0"/>
          <w:numId w:val="1"/>
        </w:numPr>
        <w:jc w:val="both"/>
        <w:rPr>
          <w:color w:val="000000" w:themeColor="text1"/>
          <w:lang w:val="en-GB"/>
        </w:rPr>
      </w:pPr>
      <w:r w:rsidRPr="00B74153">
        <w:rPr>
          <w:color w:val="000000" w:themeColor="text1"/>
          <w:lang w:val="en-GB"/>
        </w:rPr>
        <w:t xml:space="preserve">Secondly, in Manicaland Province, VHWs were not adequately mobilized which resulted in a repeat fieldwork in </w:t>
      </w:r>
      <w:r w:rsidR="00A53DC2" w:rsidRPr="00B74153">
        <w:rPr>
          <w:color w:val="000000" w:themeColor="text1"/>
          <w:lang w:val="en-GB"/>
        </w:rPr>
        <w:t>Nyanga and Mutasa specifically to interview VHWs.</w:t>
      </w:r>
    </w:p>
    <w:p w14:paraId="753F43EC" w14:textId="77777777" w:rsidR="0026586B" w:rsidRPr="00B74153" w:rsidRDefault="0026586B" w:rsidP="0026586B">
      <w:pPr>
        <w:jc w:val="both"/>
        <w:rPr>
          <w:color w:val="FF0000"/>
          <w:lang w:val="en-GB"/>
        </w:rPr>
      </w:pPr>
    </w:p>
    <w:p w14:paraId="171DB949" w14:textId="77777777" w:rsidR="0026586B" w:rsidRPr="00B74153" w:rsidRDefault="0026586B" w:rsidP="0026586B">
      <w:pPr>
        <w:jc w:val="both"/>
        <w:rPr>
          <w:color w:val="FF0000"/>
          <w:lang w:val="en-GB"/>
        </w:rPr>
      </w:pPr>
    </w:p>
    <w:p w14:paraId="6A59E56E" w14:textId="77777777" w:rsidR="0026586B" w:rsidRPr="00B74153" w:rsidRDefault="0026586B" w:rsidP="0026586B">
      <w:pPr>
        <w:jc w:val="both"/>
        <w:rPr>
          <w:color w:val="FF0000"/>
          <w:lang w:val="en-GB"/>
        </w:rPr>
      </w:pPr>
    </w:p>
    <w:p w14:paraId="15C3AAD8" w14:textId="77777777" w:rsidR="0026586B" w:rsidRPr="00B74153" w:rsidRDefault="0026586B" w:rsidP="0026586B">
      <w:pPr>
        <w:jc w:val="both"/>
        <w:rPr>
          <w:color w:val="FF0000"/>
          <w:lang w:val="en-GB"/>
        </w:rPr>
      </w:pPr>
    </w:p>
    <w:p w14:paraId="0E7DD9F1" w14:textId="77777777" w:rsidR="0026586B" w:rsidRPr="00B74153" w:rsidRDefault="0026586B" w:rsidP="0026586B">
      <w:pPr>
        <w:jc w:val="both"/>
        <w:rPr>
          <w:color w:val="FF0000"/>
          <w:lang w:val="en-GB"/>
        </w:rPr>
      </w:pPr>
    </w:p>
    <w:p w14:paraId="0D1EB23E" w14:textId="77777777" w:rsidR="0026586B" w:rsidRPr="00B74153" w:rsidRDefault="0026586B" w:rsidP="0026586B">
      <w:pPr>
        <w:jc w:val="both"/>
        <w:rPr>
          <w:color w:val="FF0000"/>
          <w:lang w:val="en-GB"/>
        </w:rPr>
      </w:pPr>
    </w:p>
    <w:p w14:paraId="6DA8B722" w14:textId="77777777" w:rsidR="0026586B" w:rsidRPr="00B74153" w:rsidRDefault="0026586B" w:rsidP="0026586B">
      <w:pPr>
        <w:jc w:val="both"/>
        <w:rPr>
          <w:color w:val="FF0000"/>
          <w:lang w:val="en-GB"/>
        </w:rPr>
      </w:pPr>
    </w:p>
    <w:p w14:paraId="7C867F8B" w14:textId="77777777" w:rsidR="0026586B" w:rsidRPr="00B74153" w:rsidRDefault="0026586B" w:rsidP="0026586B">
      <w:pPr>
        <w:jc w:val="both"/>
        <w:rPr>
          <w:color w:val="FF0000"/>
          <w:lang w:val="en-GB"/>
        </w:rPr>
      </w:pPr>
    </w:p>
    <w:p w14:paraId="4ED802CA" w14:textId="77777777" w:rsidR="0026586B" w:rsidRPr="00B74153" w:rsidRDefault="0026586B" w:rsidP="0026586B">
      <w:pPr>
        <w:jc w:val="both"/>
        <w:rPr>
          <w:color w:val="FF0000"/>
          <w:lang w:val="en-GB"/>
        </w:rPr>
      </w:pPr>
    </w:p>
    <w:p w14:paraId="4FEFCCA2" w14:textId="77777777" w:rsidR="0026586B" w:rsidRPr="00B74153" w:rsidRDefault="0026586B" w:rsidP="0026586B">
      <w:pPr>
        <w:jc w:val="both"/>
        <w:rPr>
          <w:color w:val="FF0000"/>
          <w:lang w:val="en-GB"/>
        </w:rPr>
      </w:pPr>
    </w:p>
    <w:p w14:paraId="3D8A471B" w14:textId="77777777" w:rsidR="0026586B" w:rsidRPr="00B74153" w:rsidRDefault="0026586B" w:rsidP="0026586B">
      <w:pPr>
        <w:jc w:val="both"/>
        <w:rPr>
          <w:color w:val="FF0000"/>
          <w:lang w:val="en-GB"/>
        </w:rPr>
      </w:pPr>
    </w:p>
    <w:p w14:paraId="7CD6B1FE" w14:textId="77777777" w:rsidR="0026586B" w:rsidRPr="00B74153" w:rsidRDefault="0026586B" w:rsidP="0026586B">
      <w:pPr>
        <w:jc w:val="both"/>
        <w:rPr>
          <w:color w:val="FF0000"/>
          <w:lang w:val="en-GB"/>
        </w:rPr>
      </w:pPr>
    </w:p>
    <w:p w14:paraId="53775FA6" w14:textId="77777777" w:rsidR="0026586B" w:rsidRPr="00B74153" w:rsidRDefault="0026586B" w:rsidP="0026586B">
      <w:pPr>
        <w:jc w:val="both"/>
        <w:rPr>
          <w:color w:val="FF0000"/>
          <w:lang w:val="en-GB"/>
        </w:rPr>
      </w:pPr>
    </w:p>
    <w:p w14:paraId="259D3F3E" w14:textId="77777777" w:rsidR="0026586B" w:rsidRPr="00B74153" w:rsidRDefault="0026586B" w:rsidP="0026586B">
      <w:pPr>
        <w:jc w:val="both"/>
        <w:rPr>
          <w:color w:val="FF0000"/>
          <w:lang w:val="en-GB"/>
        </w:rPr>
      </w:pPr>
    </w:p>
    <w:p w14:paraId="1C90027F" w14:textId="77777777" w:rsidR="0026586B" w:rsidRPr="00B74153" w:rsidRDefault="0026586B" w:rsidP="0026586B">
      <w:pPr>
        <w:jc w:val="both"/>
        <w:rPr>
          <w:color w:val="FF0000"/>
          <w:lang w:val="en-GB"/>
        </w:rPr>
      </w:pPr>
    </w:p>
    <w:p w14:paraId="5BBC74DD" w14:textId="77777777" w:rsidR="0026586B" w:rsidRPr="00B74153" w:rsidRDefault="0026586B" w:rsidP="0026586B">
      <w:pPr>
        <w:jc w:val="both"/>
        <w:rPr>
          <w:color w:val="FF0000"/>
          <w:lang w:val="en-GB"/>
        </w:rPr>
      </w:pPr>
    </w:p>
    <w:p w14:paraId="67DC1B00" w14:textId="77777777" w:rsidR="00563001" w:rsidRPr="00B74153" w:rsidRDefault="00563001" w:rsidP="0026586B">
      <w:pPr>
        <w:jc w:val="both"/>
        <w:rPr>
          <w:color w:val="FF0000"/>
          <w:lang w:val="en-GB"/>
        </w:rPr>
      </w:pPr>
    </w:p>
    <w:p w14:paraId="0204AB3E" w14:textId="77777777" w:rsidR="00563001" w:rsidRPr="00B74153" w:rsidRDefault="00563001" w:rsidP="0026586B">
      <w:pPr>
        <w:jc w:val="both"/>
        <w:rPr>
          <w:color w:val="FF0000"/>
          <w:lang w:val="en-GB"/>
        </w:rPr>
      </w:pPr>
    </w:p>
    <w:p w14:paraId="082A0DA5" w14:textId="77777777" w:rsidR="00563001" w:rsidRPr="00B74153" w:rsidRDefault="00563001" w:rsidP="0026586B">
      <w:pPr>
        <w:jc w:val="both"/>
        <w:rPr>
          <w:color w:val="FF0000"/>
          <w:lang w:val="en-GB"/>
        </w:rPr>
      </w:pPr>
    </w:p>
    <w:p w14:paraId="505A152F" w14:textId="77777777" w:rsidR="007F6E1D" w:rsidRPr="00B74153" w:rsidRDefault="007F6E1D">
      <w:pPr>
        <w:rPr>
          <w:rFonts w:eastAsiaTheme="majorEastAsia"/>
          <w:b/>
          <w:bCs/>
          <w:color w:val="365F91" w:themeColor="accent1" w:themeShade="BF"/>
          <w:sz w:val="28"/>
          <w:szCs w:val="28"/>
          <w:lang w:val="en-GB"/>
        </w:rPr>
      </w:pPr>
      <w:bookmarkStart w:id="45" w:name="_Toc34539069"/>
      <w:r w:rsidRPr="00B74153">
        <w:rPr>
          <w:lang w:val="en-GB"/>
        </w:rPr>
        <w:br w:type="page"/>
      </w:r>
    </w:p>
    <w:p w14:paraId="2AEB9D48" w14:textId="77777777" w:rsidR="0026586B" w:rsidRPr="00B74153" w:rsidRDefault="0026586B" w:rsidP="00A209AB">
      <w:pPr>
        <w:pStyle w:val="Heading1"/>
        <w:numPr>
          <w:ilvl w:val="0"/>
          <w:numId w:val="0"/>
        </w:numPr>
        <w:ind w:left="432"/>
        <w:jc w:val="center"/>
        <w:rPr>
          <w:rFonts w:ascii="Times New Roman" w:hAnsi="Times New Roman" w:cs="Times New Roman"/>
          <w:lang w:val="en-GB"/>
        </w:rPr>
      </w:pPr>
      <w:bookmarkStart w:id="46" w:name="_Toc491930676"/>
      <w:r w:rsidRPr="00B74153">
        <w:rPr>
          <w:rFonts w:ascii="Times New Roman" w:hAnsi="Times New Roman" w:cs="Times New Roman"/>
          <w:lang w:val="en-GB"/>
        </w:rPr>
        <w:lastRenderedPageBreak/>
        <w:t>SECTION THREE</w:t>
      </w:r>
      <w:bookmarkEnd w:id="45"/>
      <w:bookmarkEnd w:id="46"/>
    </w:p>
    <w:p w14:paraId="2BFDAF52" w14:textId="5C3206DA" w:rsidR="0026586B" w:rsidRPr="00B74153" w:rsidRDefault="0026586B" w:rsidP="00A209AB">
      <w:pPr>
        <w:pStyle w:val="Heading1"/>
        <w:ind w:left="630"/>
        <w:jc w:val="center"/>
        <w:rPr>
          <w:rFonts w:ascii="Times New Roman" w:hAnsi="Times New Roman" w:cs="Times New Roman"/>
          <w:lang w:val="en-GB"/>
        </w:rPr>
      </w:pPr>
      <w:bookmarkStart w:id="47" w:name="_Toc34539070"/>
      <w:bookmarkStart w:id="48" w:name="_Toc491930677"/>
      <w:r w:rsidRPr="00B74153">
        <w:rPr>
          <w:rFonts w:ascii="Times New Roman" w:eastAsia="Calibri" w:hAnsi="Times New Roman" w:cs="Times New Roman"/>
          <w:sz w:val="26"/>
          <w:szCs w:val="26"/>
          <w:lang w:val="en-GB"/>
        </w:rPr>
        <w:t>FINDINGS</w:t>
      </w:r>
      <w:bookmarkEnd w:id="47"/>
      <w:bookmarkEnd w:id="48"/>
    </w:p>
    <w:p w14:paraId="3E3BA04D" w14:textId="063DB330" w:rsidR="0026586B" w:rsidRPr="00B74153" w:rsidRDefault="0026586B" w:rsidP="0026586B">
      <w:pPr>
        <w:pStyle w:val="Heading2"/>
        <w:rPr>
          <w:rFonts w:ascii="Times New Roman" w:hAnsi="Times New Roman" w:cs="Times New Roman"/>
          <w:sz w:val="24"/>
          <w:szCs w:val="24"/>
          <w:lang w:val="en-GB"/>
        </w:rPr>
      </w:pPr>
      <w:bookmarkStart w:id="49" w:name="_Toc491930678"/>
      <w:r w:rsidRPr="00B74153">
        <w:rPr>
          <w:rFonts w:ascii="Times New Roman" w:hAnsi="Times New Roman" w:cs="Times New Roman"/>
          <w:sz w:val="24"/>
          <w:szCs w:val="24"/>
          <w:lang w:val="en-GB"/>
        </w:rPr>
        <w:t>Introduction</w:t>
      </w:r>
      <w:bookmarkEnd w:id="49"/>
    </w:p>
    <w:p w14:paraId="108176B4" w14:textId="21EEC398" w:rsidR="0026586B" w:rsidRPr="00B74153" w:rsidRDefault="0026586B" w:rsidP="0026586B">
      <w:pPr>
        <w:rPr>
          <w:lang w:val="en-GB"/>
        </w:rPr>
      </w:pPr>
      <w:r w:rsidRPr="00B74153">
        <w:rPr>
          <w:lang w:val="en-GB"/>
        </w:rPr>
        <w:t xml:space="preserve">This </w:t>
      </w:r>
      <w:r w:rsidR="00A53DC2" w:rsidRPr="00B74153">
        <w:rPr>
          <w:lang w:val="en-GB"/>
        </w:rPr>
        <w:t>section is</w:t>
      </w:r>
      <w:r w:rsidR="006F2E2C" w:rsidRPr="00B74153">
        <w:rPr>
          <w:lang w:val="en-GB"/>
        </w:rPr>
        <w:t xml:space="preserve"> a</w:t>
      </w:r>
      <w:r w:rsidR="00A53DC2" w:rsidRPr="00B74153">
        <w:rPr>
          <w:lang w:val="en-GB"/>
        </w:rPr>
        <w:t xml:space="preserve"> </w:t>
      </w:r>
      <w:r w:rsidRPr="00B74153">
        <w:rPr>
          <w:lang w:val="en-GB"/>
        </w:rPr>
        <w:t>present</w:t>
      </w:r>
      <w:r w:rsidR="00A53DC2" w:rsidRPr="00B74153">
        <w:rPr>
          <w:lang w:val="en-GB"/>
        </w:rPr>
        <w:t>ation</w:t>
      </w:r>
      <w:r w:rsidRPr="00B74153">
        <w:rPr>
          <w:lang w:val="en-GB"/>
        </w:rPr>
        <w:t xml:space="preserve"> </w:t>
      </w:r>
      <w:r w:rsidR="00A53DC2" w:rsidRPr="00B74153">
        <w:rPr>
          <w:lang w:val="en-GB"/>
        </w:rPr>
        <w:t xml:space="preserve">of </w:t>
      </w:r>
      <w:r w:rsidRPr="00B74153">
        <w:rPr>
          <w:lang w:val="en-GB"/>
        </w:rPr>
        <w:t xml:space="preserve">the </w:t>
      </w:r>
      <w:r w:rsidR="00A53DC2" w:rsidRPr="00B74153">
        <w:rPr>
          <w:lang w:val="en-GB"/>
        </w:rPr>
        <w:t xml:space="preserve">evaluation </w:t>
      </w:r>
      <w:r w:rsidRPr="00B74153">
        <w:rPr>
          <w:lang w:val="en-GB"/>
        </w:rPr>
        <w:t xml:space="preserve">findings </w:t>
      </w:r>
      <w:r w:rsidR="007F6E1D" w:rsidRPr="00B74153">
        <w:rPr>
          <w:lang w:val="en-GB"/>
        </w:rPr>
        <w:t xml:space="preserve">categorised by </w:t>
      </w:r>
      <w:r w:rsidR="00FD1894">
        <w:rPr>
          <w:lang w:val="en-GB"/>
        </w:rPr>
        <w:t xml:space="preserve">the </w:t>
      </w:r>
      <w:r w:rsidR="007F6E1D" w:rsidRPr="00B74153">
        <w:rPr>
          <w:lang w:val="en-GB"/>
        </w:rPr>
        <w:t>key evaluation questions and the project objectives</w:t>
      </w:r>
      <w:r w:rsidRPr="00B74153">
        <w:rPr>
          <w:lang w:val="en-GB"/>
        </w:rPr>
        <w:t>.</w:t>
      </w:r>
    </w:p>
    <w:p w14:paraId="51B38ADE" w14:textId="77777777" w:rsidR="0026586B" w:rsidRPr="00B74153" w:rsidRDefault="0026586B" w:rsidP="0026586B">
      <w:pPr>
        <w:rPr>
          <w:lang w:val="en-GB"/>
        </w:rPr>
      </w:pPr>
    </w:p>
    <w:p w14:paraId="6FE33851" w14:textId="0E25ED74" w:rsidR="00C22D10" w:rsidRPr="00B74153" w:rsidRDefault="00AC6BE5" w:rsidP="00AC6BE5">
      <w:pPr>
        <w:pStyle w:val="Heading2"/>
        <w:rPr>
          <w:lang w:val="en-GB"/>
        </w:rPr>
      </w:pPr>
      <w:bookmarkStart w:id="50" w:name="_Toc491930679"/>
      <w:r w:rsidRPr="00B74153">
        <w:rPr>
          <w:lang w:val="en-GB"/>
        </w:rPr>
        <w:t>Project</w:t>
      </w:r>
      <w:r w:rsidR="0026586B" w:rsidRPr="00B74153">
        <w:rPr>
          <w:lang w:val="en-GB"/>
        </w:rPr>
        <w:t xml:space="preserve"> relevance and strategic fit</w:t>
      </w:r>
      <w:bookmarkEnd w:id="50"/>
    </w:p>
    <w:p w14:paraId="31CE1455" w14:textId="534C1D4B" w:rsidR="00AC6BE5" w:rsidRPr="00B74153" w:rsidRDefault="00AC6BE5" w:rsidP="00AC6BE5">
      <w:pPr>
        <w:rPr>
          <w:lang w:val="en-GB"/>
        </w:rPr>
      </w:pPr>
      <w:r w:rsidRPr="00B74153">
        <w:rPr>
          <w:lang w:val="en-GB"/>
        </w:rPr>
        <w:t xml:space="preserve">The relevance of the project was assessed from national, </w:t>
      </w:r>
      <w:r w:rsidR="00652985" w:rsidRPr="00B74153">
        <w:rPr>
          <w:lang w:val="en-GB"/>
        </w:rPr>
        <w:t xml:space="preserve">community, </w:t>
      </w:r>
      <w:r w:rsidRPr="00B74153">
        <w:rPr>
          <w:lang w:val="en-GB"/>
        </w:rPr>
        <w:t xml:space="preserve">regional and global perspectives as </w:t>
      </w:r>
      <w:r w:rsidR="00503AC5">
        <w:rPr>
          <w:lang w:val="en-GB"/>
        </w:rPr>
        <w:t xml:space="preserve">briefly </w:t>
      </w:r>
      <w:r w:rsidRPr="00B74153">
        <w:rPr>
          <w:lang w:val="en-GB"/>
        </w:rPr>
        <w:t>discussed below.</w:t>
      </w:r>
    </w:p>
    <w:p w14:paraId="49EED998" w14:textId="77777777" w:rsidR="00AC6BE5" w:rsidRPr="00B74153" w:rsidRDefault="00AC6BE5" w:rsidP="00AC6BE5">
      <w:pPr>
        <w:rPr>
          <w:lang w:val="en-GB"/>
        </w:rPr>
      </w:pPr>
    </w:p>
    <w:p w14:paraId="1B5D7365" w14:textId="0345F132" w:rsidR="00AC6BE5" w:rsidRPr="00B62A1B" w:rsidRDefault="00AC6BE5" w:rsidP="00AC6BE5">
      <w:pPr>
        <w:pStyle w:val="Heading3"/>
        <w:rPr>
          <w:rFonts w:ascii="Times New Roman" w:hAnsi="Times New Roman" w:cs="Times New Roman"/>
          <w:i/>
          <w:lang w:val="en-GB"/>
        </w:rPr>
      </w:pPr>
      <w:bookmarkStart w:id="51" w:name="_Toc491930680"/>
      <w:r w:rsidRPr="00B62A1B">
        <w:rPr>
          <w:rFonts w:ascii="Times New Roman" w:hAnsi="Times New Roman" w:cs="Times New Roman"/>
          <w:i/>
          <w:lang w:val="en-GB"/>
        </w:rPr>
        <w:t>Project relevance at national level</w:t>
      </w:r>
      <w:bookmarkEnd w:id="51"/>
    </w:p>
    <w:p w14:paraId="7EED889A" w14:textId="4861CB75" w:rsidR="00617336" w:rsidRPr="00B74153" w:rsidRDefault="009F0703" w:rsidP="00617336">
      <w:pPr>
        <w:jc w:val="both"/>
        <w:rPr>
          <w:i/>
          <w:color w:val="000000" w:themeColor="text1"/>
          <w:lang w:val="en-GB" w:eastAsia="en-ZW"/>
        </w:rPr>
      </w:pPr>
      <w:r w:rsidRPr="00B74153">
        <w:rPr>
          <w:color w:val="000000" w:themeColor="text1"/>
          <w:lang w:val="en-GB"/>
        </w:rPr>
        <w:t>The evaluation found that</w:t>
      </w:r>
      <w:r w:rsidR="00444B13" w:rsidRPr="00B74153">
        <w:rPr>
          <w:color w:val="000000" w:themeColor="text1"/>
          <w:lang w:val="en-GB"/>
        </w:rPr>
        <w:t xml:space="preserve"> the S</w:t>
      </w:r>
      <w:r w:rsidR="007E55B1" w:rsidRPr="00B74153">
        <w:rPr>
          <w:color w:val="000000" w:themeColor="text1"/>
          <w:lang w:val="en-GB"/>
        </w:rPr>
        <w:t>i</w:t>
      </w:r>
      <w:r w:rsidR="00503AC5">
        <w:rPr>
          <w:color w:val="000000" w:themeColor="text1"/>
          <w:lang w:val="en-GB"/>
        </w:rPr>
        <w:t>B P</w:t>
      </w:r>
      <w:r w:rsidR="00444B13" w:rsidRPr="00B74153">
        <w:rPr>
          <w:color w:val="000000" w:themeColor="text1"/>
          <w:lang w:val="en-GB"/>
        </w:rPr>
        <w:t xml:space="preserve">roject </w:t>
      </w:r>
      <w:r w:rsidRPr="00B74153">
        <w:rPr>
          <w:color w:val="000000" w:themeColor="text1"/>
          <w:lang w:val="en-GB"/>
        </w:rPr>
        <w:t>is</w:t>
      </w:r>
      <w:r w:rsidR="00444B13" w:rsidRPr="00B74153">
        <w:rPr>
          <w:color w:val="000000" w:themeColor="text1"/>
          <w:lang w:val="en-GB"/>
        </w:rPr>
        <w:t xml:space="preserve"> very relevant and it complements well the country´</w:t>
      </w:r>
      <w:r w:rsidR="006F2E2C" w:rsidRPr="00B74153">
        <w:rPr>
          <w:color w:val="000000" w:themeColor="text1"/>
          <w:lang w:val="en-GB"/>
        </w:rPr>
        <w:t>s health</w:t>
      </w:r>
      <w:r w:rsidR="00971E69" w:rsidRPr="00B74153">
        <w:rPr>
          <w:color w:val="000000" w:themeColor="text1"/>
          <w:lang w:val="en-GB"/>
        </w:rPr>
        <w:t xml:space="preserve"> priorities as </w:t>
      </w:r>
      <w:r w:rsidR="00503AC5">
        <w:rPr>
          <w:color w:val="000000" w:themeColor="text1"/>
          <w:lang w:val="en-GB"/>
        </w:rPr>
        <w:t>outlined</w:t>
      </w:r>
      <w:r w:rsidR="00971E69" w:rsidRPr="00B74153">
        <w:rPr>
          <w:color w:val="000000" w:themeColor="text1"/>
          <w:lang w:val="en-GB"/>
        </w:rPr>
        <w:t xml:space="preserve"> in the </w:t>
      </w:r>
      <w:r w:rsidR="005A270A" w:rsidRPr="00B74153">
        <w:rPr>
          <w:lang w:val="en-GB"/>
        </w:rPr>
        <w:t>Health National Strategy (2016</w:t>
      </w:r>
      <w:r w:rsidR="005A270A" w:rsidRPr="00B74153">
        <w:rPr>
          <w:rFonts w:ascii="Arial Narrow" w:hAnsi="Arial Narrow" w:cs="Arial"/>
          <w:lang w:val="en-GB"/>
        </w:rPr>
        <w:t xml:space="preserve"> – 2020) and </w:t>
      </w:r>
      <w:r w:rsidR="00444B13" w:rsidRPr="00B74153">
        <w:rPr>
          <w:color w:val="000000" w:themeColor="text1"/>
          <w:lang w:val="en-GB"/>
        </w:rPr>
        <w:t>National Eye Health Strategy (2014 – 2018)</w:t>
      </w:r>
      <w:r w:rsidR="00805465" w:rsidRPr="00B74153">
        <w:rPr>
          <w:color w:val="000000" w:themeColor="text1"/>
          <w:lang w:val="en-GB"/>
        </w:rPr>
        <w:t>.</w:t>
      </w:r>
      <w:r w:rsidR="00444B13" w:rsidRPr="00B74153">
        <w:rPr>
          <w:color w:val="000000" w:themeColor="text1"/>
          <w:lang w:val="en-GB"/>
        </w:rPr>
        <w:t xml:space="preserve"> </w:t>
      </w:r>
      <w:r w:rsidR="00805465" w:rsidRPr="00B74153">
        <w:rPr>
          <w:color w:val="000000" w:themeColor="text1"/>
          <w:lang w:val="en-GB"/>
        </w:rPr>
        <w:t xml:space="preserve">The Government of Zimbabwe’s </w:t>
      </w:r>
      <w:r w:rsidR="00617336" w:rsidRPr="00B74153">
        <w:rPr>
          <w:color w:val="000000" w:themeColor="text1"/>
          <w:lang w:val="en-GB"/>
        </w:rPr>
        <w:t xml:space="preserve">eye care </w:t>
      </w:r>
      <w:r w:rsidR="00444B13" w:rsidRPr="00B74153">
        <w:rPr>
          <w:color w:val="000000" w:themeColor="text1"/>
          <w:lang w:val="en-GB"/>
        </w:rPr>
        <w:t>vision is “</w:t>
      </w:r>
      <w:r w:rsidR="00444B13" w:rsidRPr="00B74153">
        <w:rPr>
          <w:i/>
          <w:color w:val="000000" w:themeColor="text1"/>
          <w:lang w:val="en-GB"/>
        </w:rPr>
        <w:t>a</w:t>
      </w:r>
      <w:r w:rsidR="00444B13" w:rsidRPr="00B74153">
        <w:rPr>
          <w:i/>
          <w:color w:val="000000" w:themeColor="text1"/>
          <w:lang w:val="en-GB" w:eastAsia="en-ZW"/>
        </w:rPr>
        <w:t xml:space="preserve"> Nation whose people are free from avoidable blindness, where the blind and visually impaired are able to develop their full potential</w:t>
      </w:r>
      <w:r w:rsidR="00444B13" w:rsidRPr="00B74153">
        <w:rPr>
          <w:color w:val="000000" w:themeColor="text1"/>
          <w:lang w:val="en-GB" w:eastAsia="en-ZW"/>
        </w:rPr>
        <w:t>”</w:t>
      </w:r>
      <w:r w:rsidR="00805465" w:rsidRPr="00B74153">
        <w:rPr>
          <w:color w:val="000000" w:themeColor="text1"/>
          <w:lang w:val="en-GB" w:eastAsia="en-ZW"/>
        </w:rPr>
        <w:t xml:space="preserve"> (</w:t>
      </w:r>
      <w:r w:rsidR="00805465" w:rsidRPr="00B74153">
        <w:rPr>
          <w:color w:val="000000" w:themeColor="text1"/>
          <w:lang w:val="en-GB"/>
        </w:rPr>
        <w:t>National Eye Health Strategy 2014 – 2018)</w:t>
      </w:r>
      <w:r w:rsidR="00444B13" w:rsidRPr="00B74153">
        <w:rPr>
          <w:color w:val="000000" w:themeColor="text1"/>
          <w:lang w:val="en-GB" w:eastAsia="en-ZW"/>
        </w:rPr>
        <w:t xml:space="preserve">. </w:t>
      </w:r>
      <w:r w:rsidR="00617336" w:rsidRPr="00B74153">
        <w:rPr>
          <w:color w:val="000000" w:themeColor="text1"/>
          <w:lang w:val="en-GB" w:eastAsia="en-ZW"/>
        </w:rPr>
        <w:t xml:space="preserve">The overall national health strategic focus as articulated in the 2016 – 2020 Strategy </w:t>
      </w:r>
      <w:r w:rsidR="00617336" w:rsidRPr="00B74153">
        <w:rPr>
          <w:lang w:val="en-GB"/>
        </w:rPr>
        <w:t>is “</w:t>
      </w:r>
      <w:r w:rsidR="00617336" w:rsidRPr="00B74153">
        <w:rPr>
          <w:i/>
          <w:lang w:val="en-GB"/>
        </w:rPr>
        <w:t xml:space="preserve">Equity and Quality of Health: Leaving no one behind” </w:t>
      </w:r>
      <w:r w:rsidR="00617336" w:rsidRPr="00B74153">
        <w:rPr>
          <w:lang w:val="en-GB"/>
        </w:rPr>
        <w:t>and</w:t>
      </w:r>
      <w:r w:rsidR="00617336" w:rsidRPr="00B74153">
        <w:rPr>
          <w:i/>
          <w:lang w:val="en-GB"/>
        </w:rPr>
        <w:t xml:space="preserve"> </w:t>
      </w:r>
      <w:r w:rsidR="00617336" w:rsidRPr="00B74153">
        <w:rPr>
          <w:lang w:val="en-GB"/>
        </w:rPr>
        <w:t xml:space="preserve">eye related problems are among the top ten out-patients’ diseases/conditions for all age groups (Table 6). </w:t>
      </w:r>
    </w:p>
    <w:p w14:paraId="4DE5A862" w14:textId="77777777" w:rsidR="00617336" w:rsidRPr="00B74153" w:rsidRDefault="00617336" w:rsidP="00617336">
      <w:pPr>
        <w:jc w:val="both"/>
        <w:rPr>
          <w:color w:val="000000" w:themeColor="text1"/>
          <w:lang w:val="en-GB" w:eastAsia="en-ZW"/>
        </w:rPr>
      </w:pPr>
    </w:p>
    <w:p w14:paraId="6A4B948A" w14:textId="3BB0F272" w:rsidR="00503AC5" w:rsidRDefault="00503AC5" w:rsidP="00503AC5">
      <w:pPr>
        <w:pStyle w:val="Caption"/>
        <w:keepNext/>
        <w:jc w:val="both"/>
      </w:pPr>
      <w:bookmarkStart w:id="52" w:name="_Toc491930712"/>
      <w:r>
        <w:t xml:space="preserve">Table </w:t>
      </w:r>
      <w:r>
        <w:fldChar w:fldCharType="begin"/>
      </w:r>
      <w:r>
        <w:instrText xml:space="preserve"> SEQ Table \* ARABIC </w:instrText>
      </w:r>
      <w:r>
        <w:fldChar w:fldCharType="separate"/>
      </w:r>
      <w:r w:rsidR="00382C99">
        <w:rPr>
          <w:noProof/>
        </w:rPr>
        <w:t>6</w:t>
      </w:r>
      <w:r>
        <w:fldChar w:fldCharType="end"/>
      </w:r>
      <w:r>
        <w:t xml:space="preserve">:  </w:t>
      </w:r>
      <w:r w:rsidRPr="00045C51">
        <w:t>Top ten (10) out-patient general new diseases and conditions by all age groups (excluding STIs), 2014</w:t>
      </w:r>
      <w:bookmarkEnd w:id="52"/>
    </w:p>
    <w:p w14:paraId="4FCB7DA0" w14:textId="77777777" w:rsidR="00971E69" w:rsidRPr="00B74153" w:rsidRDefault="00971E69" w:rsidP="00971E69">
      <w:pPr>
        <w:jc w:val="both"/>
        <w:rPr>
          <w:lang w:val="en-GB"/>
        </w:rPr>
      </w:pPr>
      <w:r w:rsidRPr="00B74153">
        <w:rPr>
          <w:noProof/>
          <w:lang w:val="en-ZW" w:eastAsia="en-ZW"/>
        </w:rPr>
        <w:drawing>
          <wp:inline distT="0" distB="0" distL="0" distR="0" wp14:anchorId="518B6C62" wp14:editId="487C5348">
            <wp:extent cx="5231765" cy="2638425"/>
            <wp:effectExtent l="0" t="0" r="698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1765" cy="2638425"/>
                    </a:xfrm>
                    <a:prstGeom prst="rect">
                      <a:avLst/>
                    </a:prstGeom>
                    <a:noFill/>
                    <a:ln>
                      <a:noFill/>
                    </a:ln>
                  </pic:spPr>
                </pic:pic>
              </a:graphicData>
            </a:graphic>
          </wp:inline>
        </w:drawing>
      </w:r>
    </w:p>
    <w:p w14:paraId="4C9F4102" w14:textId="77777777" w:rsidR="00971E69" w:rsidRPr="00B74153" w:rsidRDefault="00971E69" w:rsidP="00971E69">
      <w:pPr>
        <w:jc w:val="center"/>
        <w:rPr>
          <w:color w:val="4F81BD" w:themeColor="accent1"/>
          <w:lang w:val="en-GB"/>
        </w:rPr>
      </w:pPr>
      <w:r w:rsidRPr="00B74153">
        <w:rPr>
          <w:color w:val="4F81BD" w:themeColor="accent1"/>
          <w:lang w:val="en-GB"/>
        </w:rPr>
        <w:t>Source: MOHCC, 2014.</w:t>
      </w:r>
    </w:p>
    <w:p w14:paraId="148DDA6C" w14:textId="77777777" w:rsidR="00971E69" w:rsidRPr="00B74153" w:rsidRDefault="00971E69" w:rsidP="00971E69">
      <w:pPr>
        <w:jc w:val="both"/>
        <w:rPr>
          <w:lang w:val="en-GB"/>
        </w:rPr>
      </w:pPr>
    </w:p>
    <w:p w14:paraId="21011BE8" w14:textId="6B20C418" w:rsidR="00971E69" w:rsidRDefault="006C104F" w:rsidP="00971E69">
      <w:pPr>
        <w:jc w:val="both"/>
        <w:rPr>
          <w:lang w:val="en-GB"/>
        </w:rPr>
      </w:pPr>
      <w:r w:rsidRPr="00B74153">
        <w:rPr>
          <w:lang w:val="en-GB"/>
        </w:rPr>
        <w:t xml:space="preserve">Table 7 below is a complementarity analysis of the relationship between SiB Project and the Zimbabwe National Eye Health Strategy (2014 – 2018) to further show how relevant the SiB Project </w:t>
      </w:r>
      <w:r w:rsidR="00415DB6" w:rsidRPr="00B74153">
        <w:rPr>
          <w:lang w:val="en-GB"/>
        </w:rPr>
        <w:t xml:space="preserve">is </w:t>
      </w:r>
      <w:r w:rsidRPr="00B74153">
        <w:rPr>
          <w:lang w:val="en-GB"/>
        </w:rPr>
        <w:t>at t</w:t>
      </w:r>
      <w:r w:rsidR="006F2E2C" w:rsidRPr="00B74153">
        <w:rPr>
          <w:lang w:val="en-GB"/>
        </w:rPr>
        <w:t xml:space="preserve">he national level in Zimbabwe. </w:t>
      </w:r>
    </w:p>
    <w:p w14:paraId="5FD25524" w14:textId="77777777" w:rsidR="00FD1894" w:rsidRDefault="00FD1894" w:rsidP="00971E69">
      <w:pPr>
        <w:jc w:val="both"/>
        <w:rPr>
          <w:lang w:val="en-GB"/>
        </w:rPr>
      </w:pPr>
    </w:p>
    <w:p w14:paraId="23192564" w14:textId="77777777" w:rsidR="00FD1894" w:rsidRPr="00B74153" w:rsidRDefault="00FD1894" w:rsidP="00971E69">
      <w:pPr>
        <w:jc w:val="both"/>
        <w:rPr>
          <w:lang w:val="en-GB"/>
        </w:rPr>
      </w:pPr>
    </w:p>
    <w:p w14:paraId="320407CA" w14:textId="77777777" w:rsidR="006F2E2C" w:rsidRPr="00B74153" w:rsidRDefault="006F2E2C" w:rsidP="00971E69">
      <w:pPr>
        <w:jc w:val="both"/>
        <w:rPr>
          <w:lang w:val="en-GB"/>
        </w:rPr>
      </w:pPr>
    </w:p>
    <w:p w14:paraId="6829E346" w14:textId="54079B85" w:rsidR="00971E69" w:rsidRPr="00B74153" w:rsidRDefault="00971E69" w:rsidP="00971E69">
      <w:pPr>
        <w:pStyle w:val="Caption"/>
        <w:keepNext/>
      </w:pPr>
    </w:p>
    <w:p w14:paraId="2F1E223B" w14:textId="0314D709" w:rsidR="00503AC5" w:rsidRDefault="00503AC5" w:rsidP="00503AC5">
      <w:pPr>
        <w:pStyle w:val="Caption"/>
        <w:keepNext/>
      </w:pPr>
      <w:bookmarkStart w:id="53" w:name="_Toc491930713"/>
      <w:r>
        <w:t xml:space="preserve">Table </w:t>
      </w:r>
      <w:r>
        <w:fldChar w:fldCharType="begin"/>
      </w:r>
      <w:r>
        <w:instrText xml:space="preserve"> SEQ Table \* ARABIC </w:instrText>
      </w:r>
      <w:r>
        <w:fldChar w:fldCharType="separate"/>
      </w:r>
      <w:r w:rsidR="00382C99">
        <w:rPr>
          <w:noProof/>
        </w:rPr>
        <w:t>7</w:t>
      </w:r>
      <w:r>
        <w:fldChar w:fldCharType="end"/>
      </w:r>
      <w:r>
        <w:t xml:space="preserve">:  </w:t>
      </w:r>
      <w:r w:rsidRPr="00E512D0">
        <w:t>A comparison between ZNEHs KRAs and SiB project´s approach to respond</w:t>
      </w:r>
      <w:bookmarkEnd w:id="53"/>
    </w:p>
    <w:tbl>
      <w:tblPr>
        <w:tblStyle w:val="TableGrid"/>
        <w:tblW w:w="5000" w:type="pct"/>
        <w:tblLook w:val="04A0" w:firstRow="1" w:lastRow="0" w:firstColumn="1" w:lastColumn="0" w:noHBand="0" w:noVBand="1"/>
      </w:tblPr>
      <w:tblGrid>
        <w:gridCol w:w="2613"/>
        <w:gridCol w:w="5689"/>
      </w:tblGrid>
      <w:tr w:rsidR="00971E69" w:rsidRPr="00B74153" w14:paraId="269EE084" w14:textId="77777777" w:rsidTr="00A92D51">
        <w:tc>
          <w:tcPr>
            <w:tcW w:w="1574" w:type="pct"/>
          </w:tcPr>
          <w:p w14:paraId="2A00E69F" w14:textId="77777777" w:rsidR="00971E69" w:rsidRPr="00B74153" w:rsidRDefault="00971E69" w:rsidP="00A92D51">
            <w:pPr>
              <w:rPr>
                <w:sz w:val="20"/>
                <w:szCs w:val="20"/>
                <w:lang w:val="en-GB" w:eastAsia="en-ZW"/>
              </w:rPr>
            </w:pPr>
            <w:r w:rsidRPr="00B74153">
              <w:rPr>
                <w:sz w:val="20"/>
                <w:szCs w:val="20"/>
                <w:lang w:val="en-GB" w:eastAsia="en-ZW"/>
              </w:rPr>
              <w:t>ZNEHS -Key Result Area (KRA´s)</w:t>
            </w:r>
          </w:p>
        </w:tc>
        <w:tc>
          <w:tcPr>
            <w:tcW w:w="3426" w:type="pct"/>
          </w:tcPr>
          <w:p w14:paraId="7F9C34B4" w14:textId="77777777" w:rsidR="00971E69" w:rsidRPr="00B74153" w:rsidRDefault="00971E69" w:rsidP="00A92D51">
            <w:pPr>
              <w:rPr>
                <w:sz w:val="20"/>
                <w:szCs w:val="20"/>
                <w:lang w:val="en-GB" w:eastAsia="en-ZW"/>
              </w:rPr>
            </w:pPr>
            <w:r w:rsidRPr="00B74153">
              <w:rPr>
                <w:sz w:val="20"/>
                <w:szCs w:val="20"/>
                <w:lang w:val="en-GB" w:eastAsia="en-ZW"/>
              </w:rPr>
              <w:t xml:space="preserve">SIB Project´s response to addressing the (KRAs) </w:t>
            </w:r>
          </w:p>
        </w:tc>
      </w:tr>
      <w:tr w:rsidR="00971E69" w:rsidRPr="00B74153" w14:paraId="14E71B30" w14:textId="77777777" w:rsidTr="00A92D51">
        <w:tc>
          <w:tcPr>
            <w:tcW w:w="1574" w:type="pct"/>
          </w:tcPr>
          <w:p w14:paraId="3817FCFF" w14:textId="77777777" w:rsidR="00971E69" w:rsidRPr="00B74153" w:rsidRDefault="00971E69" w:rsidP="00A92D51">
            <w:pPr>
              <w:rPr>
                <w:i/>
                <w:sz w:val="20"/>
                <w:szCs w:val="20"/>
                <w:lang w:val="en-GB" w:eastAsia="en-ZW"/>
              </w:rPr>
            </w:pPr>
            <w:r w:rsidRPr="00B74153">
              <w:rPr>
                <w:i/>
                <w:sz w:val="20"/>
                <w:szCs w:val="20"/>
                <w:lang w:val="en-GB" w:eastAsia="en-ZW"/>
              </w:rPr>
              <w:t>Prevention and Control of Eye diseases and conditions</w:t>
            </w:r>
          </w:p>
        </w:tc>
        <w:tc>
          <w:tcPr>
            <w:tcW w:w="3426" w:type="pct"/>
          </w:tcPr>
          <w:p w14:paraId="0B51A2B3" w14:textId="77777777" w:rsidR="00971E69" w:rsidRPr="00B74153" w:rsidRDefault="00971E69" w:rsidP="00A92D51">
            <w:pPr>
              <w:rPr>
                <w:sz w:val="20"/>
                <w:szCs w:val="20"/>
                <w:lang w:val="en-GB" w:eastAsia="en-ZW"/>
              </w:rPr>
            </w:pPr>
            <w:r w:rsidRPr="00B74153">
              <w:rPr>
                <w:sz w:val="20"/>
                <w:szCs w:val="20"/>
                <w:lang w:val="en-GB" w:eastAsia="en-ZW"/>
              </w:rPr>
              <w:t>The SiB project has responded to this through:</w:t>
            </w:r>
          </w:p>
          <w:p w14:paraId="55DB5B42" w14:textId="77777777" w:rsidR="00971E69" w:rsidRPr="00B74153" w:rsidRDefault="00971E69" w:rsidP="00A92D51">
            <w:pPr>
              <w:rPr>
                <w:sz w:val="20"/>
                <w:szCs w:val="20"/>
                <w:lang w:val="en-GB" w:eastAsia="en-ZW"/>
              </w:rPr>
            </w:pPr>
            <w:r w:rsidRPr="00B74153">
              <w:rPr>
                <w:sz w:val="20"/>
                <w:szCs w:val="20"/>
                <w:lang w:val="en-GB" w:eastAsia="en-ZW"/>
              </w:rPr>
              <w:t>Community education/awareness meetings on eye care.</w:t>
            </w:r>
          </w:p>
          <w:p w14:paraId="5B48CF96" w14:textId="77777777" w:rsidR="00971E69" w:rsidRPr="00B74153" w:rsidRDefault="00971E69" w:rsidP="00A92D51">
            <w:pPr>
              <w:rPr>
                <w:sz w:val="20"/>
                <w:szCs w:val="20"/>
                <w:lang w:val="en-GB" w:eastAsia="en-ZW"/>
              </w:rPr>
            </w:pPr>
            <w:r w:rsidRPr="00B74153">
              <w:rPr>
                <w:sz w:val="20"/>
                <w:szCs w:val="20"/>
                <w:lang w:val="en-GB" w:eastAsia="en-ZW"/>
              </w:rPr>
              <w:t>Community outreach meetings which are aimed at eye screenings resulting in early diagnosis and treatment.</w:t>
            </w:r>
          </w:p>
          <w:p w14:paraId="13509AD1" w14:textId="77777777" w:rsidR="00971E69" w:rsidRPr="00B74153" w:rsidRDefault="00971E69" w:rsidP="00A92D51">
            <w:pPr>
              <w:rPr>
                <w:sz w:val="20"/>
                <w:szCs w:val="20"/>
                <w:lang w:val="en-GB" w:eastAsia="en-ZW"/>
              </w:rPr>
            </w:pPr>
            <w:r w:rsidRPr="00B74153">
              <w:rPr>
                <w:sz w:val="20"/>
                <w:szCs w:val="20"/>
                <w:lang w:val="en-GB" w:eastAsia="en-ZW"/>
              </w:rPr>
              <w:t>Cataract operations/surgeries.</w:t>
            </w:r>
          </w:p>
          <w:p w14:paraId="164FF7EE" w14:textId="77777777" w:rsidR="00971E69" w:rsidRPr="00B74153" w:rsidRDefault="00971E69" w:rsidP="00A92D51">
            <w:pPr>
              <w:rPr>
                <w:sz w:val="20"/>
                <w:szCs w:val="20"/>
                <w:lang w:val="en-GB" w:eastAsia="en-ZW"/>
              </w:rPr>
            </w:pPr>
            <w:r w:rsidRPr="00B74153">
              <w:rPr>
                <w:sz w:val="20"/>
                <w:szCs w:val="20"/>
                <w:lang w:val="en-GB" w:eastAsia="en-ZW"/>
              </w:rPr>
              <w:t>Provision of glasses and medication</w:t>
            </w:r>
          </w:p>
        </w:tc>
      </w:tr>
      <w:tr w:rsidR="00971E69" w:rsidRPr="00B74153" w14:paraId="77185977" w14:textId="77777777" w:rsidTr="00A92D51">
        <w:tc>
          <w:tcPr>
            <w:tcW w:w="1574" w:type="pct"/>
          </w:tcPr>
          <w:p w14:paraId="010ABCFC" w14:textId="77777777" w:rsidR="00971E69" w:rsidRPr="00B74153" w:rsidRDefault="00971E69" w:rsidP="00A92D51">
            <w:pPr>
              <w:rPr>
                <w:sz w:val="20"/>
                <w:szCs w:val="20"/>
                <w:lang w:val="en-GB" w:eastAsia="en-ZW"/>
              </w:rPr>
            </w:pPr>
            <w:r w:rsidRPr="00B74153">
              <w:rPr>
                <w:sz w:val="20"/>
                <w:szCs w:val="20"/>
                <w:lang w:val="en-GB" w:eastAsia="en-ZW"/>
              </w:rPr>
              <w:t>Human Resources Development and Retention for Eye Health</w:t>
            </w:r>
          </w:p>
        </w:tc>
        <w:tc>
          <w:tcPr>
            <w:tcW w:w="3426" w:type="pct"/>
          </w:tcPr>
          <w:p w14:paraId="1400BA09" w14:textId="77777777" w:rsidR="00971E69" w:rsidRPr="00B74153" w:rsidRDefault="00971E69" w:rsidP="00A92D51">
            <w:pPr>
              <w:rPr>
                <w:sz w:val="20"/>
                <w:szCs w:val="20"/>
                <w:lang w:val="en-GB" w:eastAsia="en-ZW"/>
              </w:rPr>
            </w:pPr>
            <w:r w:rsidRPr="00B74153">
              <w:rPr>
                <w:sz w:val="20"/>
                <w:szCs w:val="20"/>
                <w:lang w:val="en-GB" w:eastAsia="en-ZW"/>
              </w:rPr>
              <w:t>The SIB project facilitated the following trainings targeting different Ministry of health staff:</w:t>
            </w:r>
          </w:p>
          <w:p w14:paraId="7AED9E5E" w14:textId="30943D38" w:rsidR="00971E69" w:rsidRPr="00B74153" w:rsidRDefault="00971E69" w:rsidP="00A92D51">
            <w:pPr>
              <w:rPr>
                <w:sz w:val="20"/>
                <w:szCs w:val="20"/>
                <w:lang w:val="en-GB" w:eastAsia="en-ZW"/>
              </w:rPr>
            </w:pPr>
            <w:r w:rsidRPr="00B74153">
              <w:rPr>
                <w:sz w:val="20"/>
                <w:szCs w:val="20"/>
                <w:lang w:val="en-GB" w:eastAsia="en-ZW"/>
              </w:rPr>
              <w:t xml:space="preserve">Training of Trainers (TOT) targeting Provincial OPNs  </w:t>
            </w:r>
          </w:p>
          <w:p w14:paraId="08E18336" w14:textId="5C12AD40" w:rsidR="00971E69" w:rsidRPr="00B74153" w:rsidRDefault="00971E69" w:rsidP="00A92D51">
            <w:pPr>
              <w:rPr>
                <w:sz w:val="20"/>
                <w:szCs w:val="20"/>
                <w:lang w:val="en-GB" w:eastAsia="en-ZW"/>
              </w:rPr>
            </w:pPr>
            <w:r w:rsidRPr="00B74153">
              <w:rPr>
                <w:sz w:val="20"/>
                <w:szCs w:val="20"/>
                <w:lang w:val="en-GB" w:eastAsia="en-ZW"/>
              </w:rPr>
              <w:t xml:space="preserve">Local Clinic OPNs, PHC nurses and VHWs </w:t>
            </w:r>
          </w:p>
          <w:p w14:paraId="4E735EA5" w14:textId="77777777" w:rsidR="00971E69" w:rsidRPr="00B74153" w:rsidRDefault="00971E69" w:rsidP="00A92D51">
            <w:pPr>
              <w:rPr>
                <w:sz w:val="20"/>
                <w:szCs w:val="20"/>
                <w:lang w:val="en-GB" w:eastAsia="en-ZW"/>
              </w:rPr>
            </w:pPr>
            <w:r w:rsidRPr="00B74153">
              <w:rPr>
                <w:sz w:val="20"/>
                <w:szCs w:val="20"/>
                <w:lang w:val="en-GB" w:eastAsia="en-ZW"/>
              </w:rPr>
              <w:t>Training of instrument Technicians.</w:t>
            </w:r>
          </w:p>
          <w:p w14:paraId="3B02CA57" w14:textId="77777777" w:rsidR="00971E69" w:rsidRPr="00B74153" w:rsidRDefault="00971E69" w:rsidP="00A92D51">
            <w:pPr>
              <w:rPr>
                <w:sz w:val="20"/>
                <w:szCs w:val="20"/>
                <w:lang w:val="en-GB" w:eastAsia="en-ZW"/>
              </w:rPr>
            </w:pPr>
            <w:r w:rsidRPr="00B74153">
              <w:rPr>
                <w:sz w:val="20"/>
                <w:szCs w:val="20"/>
                <w:lang w:val="en-GB" w:eastAsia="en-ZW"/>
              </w:rPr>
              <w:t>Refresher trainings were also facilitated as part of staff development.</w:t>
            </w:r>
          </w:p>
          <w:p w14:paraId="751942BF" w14:textId="77777777" w:rsidR="00971E69" w:rsidRPr="00B74153" w:rsidRDefault="00971E69" w:rsidP="00A92D51">
            <w:pPr>
              <w:rPr>
                <w:sz w:val="20"/>
                <w:szCs w:val="20"/>
                <w:lang w:val="en-GB" w:eastAsia="en-ZW"/>
              </w:rPr>
            </w:pPr>
            <w:r w:rsidRPr="00B74153">
              <w:rPr>
                <w:sz w:val="20"/>
                <w:szCs w:val="20"/>
                <w:lang w:val="en-GB" w:eastAsia="en-ZW"/>
              </w:rPr>
              <w:t>The VHWs also received torches to use for primary cataract diagnosis.</w:t>
            </w:r>
          </w:p>
          <w:p w14:paraId="65227CBD" w14:textId="77777777" w:rsidR="00971E69" w:rsidRPr="00B74153" w:rsidRDefault="00971E69" w:rsidP="00A92D51">
            <w:pPr>
              <w:rPr>
                <w:sz w:val="20"/>
                <w:szCs w:val="20"/>
                <w:lang w:val="en-GB" w:eastAsia="en-ZW"/>
              </w:rPr>
            </w:pPr>
            <w:r w:rsidRPr="00B74153">
              <w:rPr>
                <w:sz w:val="20"/>
                <w:szCs w:val="20"/>
                <w:lang w:val="en-GB" w:eastAsia="en-ZW"/>
              </w:rPr>
              <w:t>These trainings have greatly improved both efficiency and effectiveness across the three (3) hospitals. OPN´s interviewed expressed confidence in the usage of the different state of the art equipment. They are now able to offer proper eye diagnosis for different eye conditions (refractive errors and Low vision and glaucoma).</w:t>
            </w:r>
          </w:p>
        </w:tc>
      </w:tr>
      <w:tr w:rsidR="00971E69" w:rsidRPr="00B74153" w14:paraId="72BAE340" w14:textId="77777777" w:rsidTr="00A92D51">
        <w:tc>
          <w:tcPr>
            <w:tcW w:w="1574" w:type="pct"/>
          </w:tcPr>
          <w:p w14:paraId="7C2D1F44" w14:textId="77777777" w:rsidR="00971E69" w:rsidRPr="00B74153" w:rsidRDefault="00971E69" w:rsidP="00A92D51">
            <w:pPr>
              <w:rPr>
                <w:sz w:val="20"/>
                <w:szCs w:val="20"/>
                <w:lang w:val="en-GB" w:eastAsia="en-ZW"/>
              </w:rPr>
            </w:pPr>
            <w:r w:rsidRPr="00B74153">
              <w:rPr>
                <w:sz w:val="20"/>
                <w:szCs w:val="20"/>
                <w:lang w:val="en-GB" w:eastAsia="en-ZW"/>
              </w:rPr>
              <w:t>Infrastructure, Equipment, Medicine and Technologies</w:t>
            </w:r>
          </w:p>
        </w:tc>
        <w:tc>
          <w:tcPr>
            <w:tcW w:w="3426" w:type="pct"/>
          </w:tcPr>
          <w:p w14:paraId="6A15696A" w14:textId="77777777" w:rsidR="00971E69" w:rsidRPr="00B74153" w:rsidRDefault="00971E69" w:rsidP="00A92D51">
            <w:pPr>
              <w:rPr>
                <w:sz w:val="20"/>
                <w:szCs w:val="20"/>
                <w:lang w:val="en-GB" w:eastAsia="en-ZW"/>
              </w:rPr>
            </w:pPr>
            <w:r w:rsidRPr="00B74153">
              <w:rPr>
                <w:sz w:val="20"/>
                <w:szCs w:val="20"/>
                <w:lang w:val="en-GB" w:eastAsia="en-ZW"/>
              </w:rPr>
              <w:t xml:space="preserve">Related to this KRA, the SiB project managed to do the following: </w:t>
            </w:r>
          </w:p>
          <w:p w14:paraId="5279EF22" w14:textId="77777777" w:rsidR="00971E69" w:rsidRPr="00B74153" w:rsidRDefault="00971E69" w:rsidP="00A92D51">
            <w:pPr>
              <w:rPr>
                <w:sz w:val="20"/>
                <w:szCs w:val="20"/>
                <w:lang w:val="en-GB" w:eastAsia="en-ZW"/>
              </w:rPr>
            </w:pPr>
            <w:r w:rsidRPr="00B74153">
              <w:rPr>
                <w:sz w:val="20"/>
                <w:szCs w:val="20"/>
                <w:lang w:val="en-GB" w:eastAsia="en-ZW"/>
              </w:rPr>
              <w:t xml:space="preserve">Renovated SKH eye unit, Sakubva Hospital eye unit and constructed new structures at Norton Eye unit. </w:t>
            </w:r>
          </w:p>
          <w:p w14:paraId="2AD7CD36" w14:textId="77777777" w:rsidR="00971E69" w:rsidRPr="00B74153" w:rsidRDefault="00971E69" w:rsidP="00A92D51">
            <w:pPr>
              <w:rPr>
                <w:sz w:val="20"/>
                <w:szCs w:val="20"/>
                <w:lang w:val="en-GB" w:eastAsia="en-ZW"/>
              </w:rPr>
            </w:pPr>
            <w:r w:rsidRPr="00B74153">
              <w:rPr>
                <w:sz w:val="20"/>
                <w:szCs w:val="20"/>
                <w:lang w:val="en-GB" w:eastAsia="en-ZW"/>
              </w:rPr>
              <w:t>Purchased and furnished all the three hospitals with state of the art eye equipment.</w:t>
            </w:r>
          </w:p>
          <w:p w14:paraId="33E84CA3" w14:textId="77777777" w:rsidR="00971E69" w:rsidRPr="00B74153" w:rsidRDefault="00971E69" w:rsidP="00A92D51">
            <w:pPr>
              <w:rPr>
                <w:sz w:val="20"/>
                <w:szCs w:val="20"/>
                <w:lang w:val="en-GB" w:eastAsia="en-ZW"/>
              </w:rPr>
            </w:pPr>
            <w:r w:rsidRPr="00B74153">
              <w:rPr>
                <w:sz w:val="20"/>
                <w:szCs w:val="20"/>
                <w:lang w:val="en-GB" w:eastAsia="en-ZW"/>
              </w:rPr>
              <w:t>Supplied land cruiser vehicles directly and through strategic partnerships for the three hospitals.</w:t>
            </w:r>
          </w:p>
          <w:p w14:paraId="71D0CFA5" w14:textId="77777777" w:rsidR="00971E69" w:rsidRPr="00B74153" w:rsidRDefault="00971E69" w:rsidP="00A92D51">
            <w:pPr>
              <w:rPr>
                <w:sz w:val="20"/>
                <w:szCs w:val="20"/>
                <w:lang w:val="en-GB" w:eastAsia="en-ZW"/>
              </w:rPr>
            </w:pPr>
            <w:r w:rsidRPr="00B74153">
              <w:rPr>
                <w:sz w:val="20"/>
                <w:szCs w:val="20"/>
                <w:lang w:val="en-GB" w:eastAsia="en-ZW"/>
              </w:rPr>
              <w:t>Supplied consumables in order to facilitate operations for cataracts and other eye related challenges.</w:t>
            </w:r>
          </w:p>
        </w:tc>
      </w:tr>
      <w:tr w:rsidR="00971E69" w:rsidRPr="00B74153" w14:paraId="0987B453" w14:textId="77777777" w:rsidTr="00A92D51">
        <w:tc>
          <w:tcPr>
            <w:tcW w:w="1574" w:type="pct"/>
          </w:tcPr>
          <w:p w14:paraId="06AD0743" w14:textId="77777777" w:rsidR="00971E69" w:rsidRPr="00B74153" w:rsidRDefault="00971E69" w:rsidP="00A92D51">
            <w:pPr>
              <w:rPr>
                <w:sz w:val="20"/>
                <w:szCs w:val="20"/>
                <w:lang w:val="en-GB" w:eastAsia="en-ZW"/>
              </w:rPr>
            </w:pPr>
            <w:r w:rsidRPr="00B74153">
              <w:rPr>
                <w:sz w:val="20"/>
                <w:szCs w:val="20"/>
                <w:lang w:val="en-GB" w:eastAsia="en-ZW"/>
              </w:rPr>
              <w:t>Health Management of Information System, Research and M&amp;E</w:t>
            </w:r>
          </w:p>
        </w:tc>
        <w:tc>
          <w:tcPr>
            <w:tcW w:w="3426" w:type="pct"/>
          </w:tcPr>
          <w:p w14:paraId="36FC564E" w14:textId="77777777" w:rsidR="00971E69" w:rsidRPr="00B74153" w:rsidRDefault="00971E69" w:rsidP="00A92D51">
            <w:pPr>
              <w:rPr>
                <w:sz w:val="20"/>
                <w:szCs w:val="20"/>
                <w:lang w:val="en-GB" w:eastAsia="en-ZW"/>
              </w:rPr>
            </w:pPr>
            <w:r w:rsidRPr="00B74153">
              <w:rPr>
                <w:sz w:val="20"/>
                <w:szCs w:val="20"/>
                <w:lang w:val="en-GB" w:eastAsia="en-ZW"/>
              </w:rPr>
              <w:t>The SiB project developed and deployed a Patients management system for the three hospitals for easy management of data.</w:t>
            </w:r>
          </w:p>
        </w:tc>
      </w:tr>
      <w:tr w:rsidR="00971E69" w:rsidRPr="00B74153" w14:paraId="494F46BF" w14:textId="77777777" w:rsidTr="00A92D51">
        <w:tc>
          <w:tcPr>
            <w:tcW w:w="1574" w:type="pct"/>
          </w:tcPr>
          <w:p w14:paraId="361D7A4B" w14:textId="77777777" w:rsidR="00971E69" w:rsidRPr="00B74153" w:rsidRDefault="00971E69" w:rsidP="00A92D51">
            <w:pPr>
              <w:rPr>
                <w:sz w:val="20"/>
                <w:szCs w:val="20"/>
                <w:lang w:val="en-GB" w:eastAsia="en-ZW"/>
              </w:rPr>
            </w:pPr>
            <w:r w:rsidRPr="00B74153">
              <w:rPr>
                <w:sz w:val="20"/>
                <w:szCs w:val="20"/>
                <w:lang w:val="en-GB" w:eastAsia="en-ZW"/>
              </w:rPr>
              <w:t>Resource Mobilization</w:t>
            </w:r>
          </w:p>
        </w:tc>
        <w:tc>
          <w:tcPr>
            <w:tcW w:w="3426" w:type="pct"/>
          </w:tcPr>
          <w:p w14:paraId="23E9542F" w14:textId="77777777" w:rsidR="00971E69" w:rsidRPr="00B74153" w:rsidRDefault="00971E69" w:rsidP="00A92D51">
            <w:pPr>
              <w:rPr>
                <w:sz w:val="20"/>
                <w:szCs w:val="20"/>
                <w:lang w:val="en-GB" w:eastAsia="en-ZW"/>
              </w:rPr>
            </w:pPr>
            <w:r w:rsidRPr="00B74153">
              <w:rPr>
                <w:sz w:val="20"/>
                <w:szCs w:val="20"/>
                <w:lang w:val="en-GB" w:eastAsia="en-ZW"/>
              </w:rPr>
              <w:t>The SiB project managed to mobilise $1,242,720 from standard chartered charted bank an amount that complements the Government of Zimbabwe´s efforts.</w:t>
            </w:r>
          </w:p>
        </w:tc>
      </w:tr>
      <w:tr w:rsidR="00971E69" w:rsidRPr="00B74153" w14:paraId="5FA03BB5" w14:textId="77777777" w:rsidTr="00A92D51">
        <w:tc>
          <w:tcPr>
            <w:tcW w:w="1574" w:type="pct"/>
          </w:tcPr>
          <w:p w14:paraId="0159E5A8" w14:textId="77777777" w:rsidR="00971E69" w:rsidRPr="00B74153" w:rsidRDefault="00971E69" w:rsidP="00A92D51">
            <w:pPr>
              <w:rPr>
                <w:sz w:val="20"/>
                <w:szCs w:val="20"/>
                <w:lang w:val="en-GB" w:eastAsia="en-ZW"/>
              </w:rPr>
            </w:pPr>
            <w:r w:rsidRPr="00B74153">
              <w:rPr>
                <w:sz w:val="20"/>
                <w:szCs w:val="20"/>
                <w:lang w:val="en-GB" w:eastAsia="en-ZW"/>
              </w:rPr>
              <w:t>Programme Coordination</w:t>
            </w:r>
          </w:p>
        </w:tc>
        <w:tc>
          <w:tcPr>
            <w:tcW w:w="3426" w:type="pct"/>
          </w:tcPr>
          <w:p w14:paraId="70CC1075" w14:textId="74BA75A3" w:rsidR="00971E69" w:rsidRPr="00B74153" w:rsidRDefault="006F2E2C" w:rsidP="00A92D51">
            <w:pPr>
              <w:rPr>
                <w:sz w:val="20"/>
                <w:szCs w:val="20"/>
                <w:lang w:val="en-GB" w:eastAsia="en-ZW"/>
              </w:rPr>
            </w:pPr>
            <w:r w:rsidRPr="00B74153">
              <w:rPr>
                <w:sz w:val="20"/>
                <w:szCs w:val="20"/>
                <w:lang w:val="en-GB" w:eastAsia="en-ZW"/>
              </w:rPr>
              <w:t>A decentralized approach was adopted to ensure contextual understanding of the eye problems in the communities.  This was also logical to adopt this approach because both the VHWs and the clinics are located in the project target communities.</w:t>
            </w:r>
          </w:p>
        </w:tc>
      </w:tr>
    </w:tbl>
    <w:p w14:paraId="211F8704" w14:textId="77777777" w:rsidR="00971E69" w:rsidRPr="00B74153" w:rsidRDefault="00971E69" w:rsidP="00971E69">
      <w:pPr>
        <w:spacing w:after="142" w:line="276" w:lineRule="auto"/>
        <w:ind w:right="-9"/>
        <w:jc w:val="center"/>
        <w:rPr>
          <w:color w:val="4F81BD" w:themeColor="accent1"/>
          <w:lang w:val="en-GB" w:eastAsia="en-ZW"/>
        </w:rPr>
      </w:pPr>
      <w:r w:rsidRPr="00B74153">
        <w:rPr>
          <w:color w:val="4F81BD" w:themeColor="accent1"/>
          <w:lang w:val="en-GB" w:eastAsia="en-ZW"/>
        </w:rPr>
        <w:t>Source: SiB Evaluation Data, June 2017</w:t>
      </w:r>
    </w:p>
    <w:p w14:paraId="386F67A9" w14:textId="162EB623" w:rsidR="00971E69" w:rsidRPr="00B74153" w:rsidRDefault="006C104F" w:rsidP="005D083E">
      <w:pPr>
        <w:jc w:val="both"/>
        <w:rPr>
          <w:lang w:val="en-GB"/>
        </w:rPr>
      </w:pPr>
      <w:r w:rsidRPr="00B74153">
        <w:rPr>
          <w:color w:val="000000" w:themeColor="text1"/>
          <w:lang w:val="en-GB" w:eastAsia="en-ZW"/>
        </w:rPr>
        <w:t xml:space="preserve">Another </w:t>
      </w:r>
      <w:r w:rsidR="00FD1894">
        <w:rPr>
          <w:color w:val="000000" w:themeColor="text1"/>
          <w:lang w:val="en-GB" w:eastAsia="en-ZW"/>
        </w:rPr>
        <w:t xml:space="preserve">relevance </w:t>
      </w:r>
      <w:r w:rsidRPr="00B74153">
        <w:rPr>
          <w:color w:val="000000" w:themeColor="text1"/>
          <w:lang w:val="en-GB" w:eastAsia="en-ZW"/>
        </w:rPr>
        <w:t xml:space="preserve">aspect of the SiB Project </w:t>
      </w:r>
      <w:r w:rsidR="00FD1894">
        <w:rPr>
          <w:color w:val="000000" w:themeColor="text1"/>
          <w:lang w:val="en-GB" w:eastAsia="en-ZW"/>
        </w:rPr>
        <w:t xml:space="preserve">at national level </w:t>
      </w:r>
      <w:r w:rsidRPr="00B74153">
        <w:rPr>
          <w:color w:val="000000" w:themeColor="text1"/>
          <w:lang w:val="en-GB" w:eastAsia="en-ZW"/>
        </w:rPr>
        <w:t>lies in the fact that</w:t>
      </w:r>
      <w:r w:rsidR="00617336" w:rsidRPr="00B74153">
        <w:rPr>
          <w:color w:val="000000" w:themeColor="text1"/>
          <w:lang w:val="en-GB" w:eastAsia="en-ZW"/>
        </w:rPr>
        <w:t xml:space="preserve"> Zimbabwe’s CSR is 77.2% below recommended rate</w:t>
      </w:r>
      <w:r w:rsidRPr="00B74153">
        <w:rPr>
          <w:color w:val="000000" w:themeColor="text1"/>
          <w:lang w:val="en-GB" w:eastAsia="en-ZW"/>
        </w:rPr>
        <w:t xml:space="preserve"> (</w:t>
      </w:r>
      <w:r w:rsidR="006F2E2C" w:rsidRPr="00B74153">
        <w:rPr>
          <w:color w:val="000000" w:themeColor="text1"/>
          <w:lang w:val="en-GB" w:eastAsia="en-ZW"/>
        </w:rPr>
        <w:t>Zimbabwe Health Strategy 2016 – 2020</w:t>
      </w:r>
      <w:r w:rsidRPr="00B74153">
        <w:rPr>
          <w:color w:val="000000" w:themeColor="text1"/>
          <w:lang w:val="en-GB" w:eastAsia="en-ZW"/>
        </w:rPr>
        <w:t>)</w:t>
      </w:r>
      <w:r w:rsidR="00617336" w:rsidRPr="00B74153">
        <w:rPr>
          <w:color w:val="000000" w:themeColor="text1"/>
          <w:lang w:val="en-GB" w:eastAsia="en-ZW"/>
        </w:rPr>
        <w:t xml:space="preserve"> which </w:t>
      </w:r>
      <w:r w:rsidRPr="00B74153">
        <w:rPr>
          <w:color w:val="000000" w:themeColor="text1"/>
          <w:lang w:val="en-GB" w:eastAsia="en-ZW"/>
        </w:rPr>
        <w:t>means</w:t>
      </w:r>
      <w:r w:rsidR="00617336" w:rsidRPr="00B74153">
        <w:rPr>
          <w:color w:val="000000" w:themeColor="text1"/>
          <w:lang w:val="en-GB" w:eastAsia="en-ZW"/>
        </w:rPr>
        <w:t xml:space="preserve"> that the project </w:t>
      </w:r>
      <w:r w:rsidRPr="00B74153">
        <w:rPr>
          <w:color w:val="000000" w:themeColor="text1"/>
          <w:lang w:val="en-GB" w:eastAsia="en-ZW"/>
        </w:rPr>
        <w:t>was implemented</w:t>
      </w:r>
      <w:r w:rsidR="00617336" w:rsidRPr="00B74153">
        <w:rPr>
          <w:color w:val="000000" w:themeColor="text1"/>
          <w:lang w:val="en-GB" w:eastAsia="en-ZW"/>
        </w:rPr>
        <w:t xml:space="preserve"> at the right time to respond to this eye care service delivery gap.  Also, </w:t>
      </w:r>
      <w:r w:rsidR="005D083E" w:rsidRPr="00B74153">
        <w:rPr>
          <w:color w:val="000000" w:themeColor="text1"/>
          <w:lang w:val="en-GB" w:eastAsia="en-ZW"/>
        </w:rPr>
        <w:t>t</w:t>
      </w:r>
      <w:r w:rsidR="005D083E" w:rsidRPr="00B74153">
        <w:rPr>
          <w:lang w:val="en-GB"/>
        </w:rPr>
        <w:t xml:space="preserve">he </w:t>
      </w:r>
      <w:r w:rsidR="00415DB6" w:rsidRPr="00B74153">
        <w:rPr>
          <w:lang w:val="en-GB"/>
        </w:rPr>
        <w:t xml:space="preserve">project is in line with </w:t>
      </w:r>
      <w:r w:rsidR="005D083E" w:rsidRPr="00B74153">
        <w:rPr>
          <w:lang w:val="en-GB"/>
        </w:rPr>
        <w:t>Zimbabwe</w:t>
      </w:r>
      <w:r w:rsidR="00617336" w:rsidRPr="00B74153">
        <w:rPr>
          <w:lang w:val="en-GB"/>
        </w:rPr>
        <w:t xml:space="preserve"> constitution, Clause 76 (i) </w:t>
      </w:r>
      <w:r w:rsidR="00FD1894">
        <w:rPr>
          <w:lang w:val="en-GB"/>
        </w:rPr>
        <w:t>which states</w:t>
      </w:r>
      <w:r w:rsidR="005D083E" w:rsidRPr="00B74153">
        <w:rPr>
          <w:lang w:val="en-GB"/>
        </w:rPr>
        <w:t xml:space="preserve"> the need to ensure inclusive health service delivery</w:t>
      </w:r>
      <w:r w:rsidR="00415DB6" w:rsidRPr="00B74153">
        <w:rPr>
          <w:lang w:val="en-GB"/>
        </w:rPr>
        <w:t xml:space="preserve"> </w:t>
      </w:r>
      <w:r w:rsidR="00FD1894">
        <w:rPr>
          <w:lang w:val="en-GB"/>
        </w:rPr>
        <w:t>and in part it reads</w:t>
      </w:r>
      <w:r w:rsidR="005D083E" w:rsidRPr="00B74153">
        <w:rPr>
          <w:lang w:val="en-GB"/>
        </w:rPr>
        <w:t>:</w:t>
      </w:r>
      <w:r w:rsidR="00617336" w:rsidRPr="00B74153">
        <w:rPr>
          <w:lang w:val="en-GB"/>
        </w:rPr>
        <w:t xml:space="preserve"> “</w:t>
      </w:r>
      <w:r w:rsidR="00617336" w:rsidRPr="00B74153">
        <w:rPr>
          <w:i/>
          <w:lang w:val="en-GB"/>
        </w:rPr>
        <w:t>every citizen and permanent resident of Zimbabwe has the right to have access to basic health care ...</w:t>
      </w:r>
      <w:r w:rsidR="007F13F4" w:rsidRPr="00B74153">
        <w:rPr>
          <w:lang w:val="en-GB"/>
        </w:rPr>
        <w:t>”</w:t>
      </w:r>
      <w:r w:rsidR="00617336" w:rsidRPr="00B74153">
        <w:rPr>
          <w:lang w:val="en-GB"/>
        </w:rPr>
        <w:t xml:space="preserve">  </w:t>
      </w:r>
    </w:p>
    <w:p w14:paraId="552608EA" w14:textId="77777777" w:rsidR="00444B13" w:rsidRPr="00B74153" w:rsidRDefault="00444B13" w:rsidP="0026586B">
      <w:pPr>
        <w:jc w:val="both"/>
        <w:rPr>
          <w:lang w:val="en-GB"/>
        </w:rPr>
      </w:pPr>
    </w:p>
    <w:p w14:paraId="2F30CBA8" w14:textId="299109BE" w:rsidR="00CF4AA5" w:rsidRPr="00B62A1B" w:rsidRDefault="00AC6BE5" w:rsidP="00AC6BE5">
      <w:pPr>
        <w:pStyle w:val="Heading3"/>
        <w:rPr>
          <w:rFonts w:ascii="Times New Roman" w:hAnsi="Times New Roman" w:cs="Times New Roman"/>
          <w:i/>
          <w:lang w:val="en-GB"/>
        </w:rPr>
      </w:pPr>
      <w:bookmarkStart w:id="54" w:name="_Toc491930681"/>
      <w:r w:rsidRPr="00B62A1B">
        <w:rPr>
          <w:rFonts w:ascii="Times New Roman" w:hAnsi="Times New Roman" w:cs="Times New Roman"/>
          <w:i/>
          <w:lang w:val="en-GB"/>
        </w:rPr>
        <w:t>Project relevance at c</w:t>
      </w:r>
      <w:r w:rsidR="0026586B" w:rsidRPr="00B62A1B">
        <w:rPr>
          <w:rFonts w:ascii="Times New Roman" w:hAnsi="Times New Roman" w:cs="Times New Roman"/>
          <w:i/>
          <w:lang w:val="en-GB"/>
        </w:rPr>
        <w:t xml:space="preserve">ommunity </w:t>
      </w:r>
      <w:r w:rsidRPr="00B62A1B">
        <w:rPr>
          <w:rFonts w:ascii="Times New Roman" w:hAnsi="Times New Roman" w:cs="Times New Roman"/>
          <w:i/>
          <w:lang w:val="en-GB"/>
        </w:rPr>
        <w:t>level</w:t>
      </w:r>
      <w:bookmarkEnd w:id="54"/>
      <w:r w:rsidRPr="00B62A1B">
        <w:rPr>
          <w:rFonts w:ascii="Times New Roman" w:hAnsi="Times New Roman" w:cs="Times New Roman"/>
          <w:i/>
          <w:lang w:val="en-GB"/>
        </w:rPr>
        <w:t xml:space="preserve"> </w:t>
      </w:r>
    </w:p>
    <w:p w14:paraId="2783DB34" w14:textId="56684D63" w:rsidR="00FB420A" w:rsidRPr="00B74153" w:rsidRDefault="005D083E" w:rsidP="00FA485A">
      <w:pPr>
        <w:jc w:val="both"/>
        <w:rPr>
          <w:color w:val="000000" w:themeColor="text1"/>
          <w:lang w:val="en-GB"/>
        </w:rPr>
      </w:pPr>
      <w:r w:rsidRPr="00B74153">
        <w:rPr>
          <w:color w:val="000000" w:themeColor="text1"/>
          <w:lang w:val="en-GB" w:eastAsia="en-ZW"/>
        </w:rPr>
        <w:t>The</w:t>
      </w:r>
      <w:r w:rsidR="00617336" w:rsidRPr="00B74153">
        <w:rPr>
          <w:color w:val="000000" w:themeColor="text1"/>
          <w:lang w:val="en-GB" w:eastAsia="en-ZW"/>
        </w:rPr>
        <w:t xml:space="preserve"> project</w:t>
      </w:r>
      <w:r w:rsidRPr="00B74153">
        <w:rPr>
          <w:color w:val="000000" w:themeColor="text1"/>
          <w:lang w:val="en-GB" w:eastAsia="en-ZW"/>
        </w:rPr>
        <w:t xml:space="preserve">’s </w:t>
      </w:r>
      <w:r w:rsidR="00FD1894">
        <w:rPr>
          <w:color w:val="000000" w:themeColor="text1"/>
          <w:lang w:val="en-GB" w:eastAsia="en-ZW"/>
        </w:rPr>
        <w:t>deliberate</w:t>
      </w:r>
      <w:r w:rsidRPr="00B74153">
        <w:rPr>
          <w:color w:val="000000" w:themeColor="text1"/>
          <w:lang w:val="en-GB" w:eastAsia="en-ZW"/>
        </w:rPr>
        <w:t xml:space="preserve"> bias towards </w:t>
      </w:r>
      <w:r w:rsidR="00617336" w:rsidRPr="00B74153">
        <w:rPr>
          <w:color w:val="000000" w:themeColor="text1"/>
          <w:lang w:val="en-GB" w:eastAsia="en-ZW"/>
        </w:rPr>
        <w:t xml:space="preserve">rural communities </w:t>
      </w:r>
      <w:r w:rsidRPr="00B74153">
        <w:rPr>
          <w:color w:val="000000" w:themeColor="text1"/>
          <w:lang w:val="en-GB" w:eastAsia="en-ZW"/>
        </w:rPr>
        <w:t xml:space="preserve">in its efforts </w:t>
      </w:r>
      <w:r w:rsidR="00617336" w:rsidRPr="00B74153">
        <w:rPr>
          <w:color w:val="000000" w:themeColor="text1"/>
          <w:lang w:val="en-GB" w:eastAsia="en-ZW"/>
        </w:rPr>
        <w:t xml:space="preserve">to raise awareness on eye care including provision of subsidies on surgeries makes </w:t>
      </w:r>
      <w:r w:rsidRPr="00B74153">
        <w:rPr>
          <w:color w:val="000000" w:themeColor="text1"/>
          <w:lang w:val="en-GB" w:eastAsia="en-ZW"/>
        </w:rPr>
        <w:t>it</w:t>
      </w:r>
      <w:r w:rsidR="00617336" w:rsidRPr="00B74153">
        <w:rPr>
          <w:color w:val="000000" w:themeColor="text1"/>
          <w:lang w:val="en-GB" w:eastAsia="en-ZW"/>
        </w:rPr>
        <w:t xml:space="preserve"> quite responsive to the </w:t>
      </w:r>
      <w:r w:rsidRPr="00B74153">
        <w:rPr>
          <w:color w:val="000000" w:themeColor="text1"/>
          <w:lang w:val="en-GB" w:eastAsia="en-ZW"/>
        </w:rPr>
        <w:t xml:space="preserve">often </w:t>
      </w:r>
      <w:r w:rsidR="00617336" w:rsidRPr="00B74153">
        <w:rPr>
          <w:color w:val="000000" w:themeColor="text1"/>
          <w:lang w:val="en-GB" w:eastAsia="en-ZW"/>
        </w:rPr>
        <w:t>marginalized</w:t>
      </w:r>
      <w:r w:rsidR="00DF7574">
        <w:rPr>
          <w:color w:val="000000" w:themeColor="text1"/>
          <w:lang w:val="en-GB" w:eastAsia="en-ZW"/>
        </w:rPr>
        <w:t>/vulnerable</w:t>
      </w:r>
      <w:r w:rsidR="00617336" w:rsidRPr="00B74153">
        <w:rPr>
          <w:color w:val="000000" w:themeColor="text1"/>
          <w:lang w:val="en-GB" w:eastAsia="en-ZW"/>
        </w:rPr>
        <w:t xml:space="preserve"> and poor </w:t>
      </w:r>
      <w:r w:rsidRPr="00B74153">
        <w:rPr>
          <w:color w:val="000000" w:themeColor="text1"/>
          <w:lang w:val="en-GB" w:eastAsia="en-ZW"/>
        </w:rPr>
        <w:t xml:space="preserve">members of </w:t>
      </w:r>
      <w:r w:rsidR="00617336" w:rsidRPr="00B74153">
        <w:rPr>
          <w:color w:val="000000" w:themeColor="text1"/>
          <w:lang w:val="en-GB" w:eastAsia="en-ZW"/>
        </w:rPr>
        <w:t>society</w:t>
      </w:r>
      <w:r w:rsidRPr="00B74153">
        <w:rPr>
          <w:color w:val="000000" w:themeColor="text1"/>
          <w:lang w:val="en-GB" w:eastAsia="en-ZW"/>
        </w:rPr>
        <w:t xml:space="preserve"> in accessing health services</w:t>
      </w:r>
      <w:r w:rsidR="00617336" w:rsidRPr="00B74153">
        <w:rPr>
          <w:color w:val="000000" w:themeColor="text1"/>
          <w:lang w:val="en-GB" w:eastAsia="en-ZW"/>
        </w:rPr>
        <w:t xml:space="preserve">. </w:t>
      </w:r>
      <w:r w:rsidRPr="00B74153">
        <w:rPr>
          <w:color w:val="000000" w:themeColor="text1"/>
          <w:lang w:val="en-GB" w:eastAsia="en-ZW"/>
        </w:rPr>
        <w:t xml:space="preserve">As the evaluation found, </w:t>
      </w:r>
      <w:r w:rsidR="00FB420A" w:rsidRPr="00B74153">
        <w:rPr>
          <w:color w:val="000000" w:themeColor="text1"/>
          <w:lang w:val="en-GB" w:eastAsia="en-ZW"/>
        </w:rPr>
        <w:t xml:space="preserve">the </w:t>
      </w:r>
      <w:r w:rsidR="00FB420A" w:rsidRPr="00B74153">
        <w:rPr>
          <w:color w:val="000000" w:themeColor="text1"/>
          <w:lang w:val="en-GB"/>
        </w:rPr>
        <w:t>subsidisation</w:t>
      </w:r>
      <w:r w:rsidR="00CF4AA5" w:rsidRPr="00B74153">
        <w:rPr>
          <w:color w:val="000000" w:themeColor="text1"/>
          <w:lang w:val="en-GB"/>
        </w:rPr>
        <w:t xml:space="preserve"> </w:t>
      </w:r>
      <w:r w:rsidR="00FB420A" w:rsidRPr="00B74153">
        <w:rPr>
          <w:color w:val="000000" w:themeColor="text1"/>
          <w:lang w:val="en-GB"/>
        </w:rPr>
        <w:t>was</w:t>
      </w:r>
      <w:r w:rsidRPr="00B74153">
        <w:rPr>
          <w:color w:val="000000" w:themeColor="text1"/>
          <w:lang w:val="en-GB"/>
        </w:rPr>
        <w:t xml:space="preserve"> on </w:t>
      </w:r>
      <w:r w:rsidR="00CF4AA5" w:rsidRPr="00B74153">
        <w:rPr>
          <w:color w:val="000000" w:themeColor="text1"/>
          <w:lang w:val="en-GB"/>
        </w:rPr>
        <w:t xml:space="preserve">Cataract Operations, </w:t>
      </w:r>
      <w:r w:rsidR="00CF4AA5" w:rsidRPr="00B74153">
        <w:rPr>
          <w:color w:val="000000" w:themeColor="text1"/>
          <w:lang w:val="en-GB"/>
        </w:rPr>
        <w:lastRenderedPageBreak/>
        <w:t>Hospitalisation</w:t>
      </w:r>
      <w:r w:rsidR="000A7DA4" w:rsidRPr="00B74153">
        <w:rPr>
          <w:color w:val="000000" w:themeColor="text1"/>
          <w:lang w:val="en-GB"/>
        </w:rPr>
        <w:t>,</w:t>
      </w:r>
      <w:r w:rsidR="00CF4AA5" w:rsidRPr="00B74153">
        <w:rPr>
          <w:color w:val="000000" w:themeColor="text1"/>
          <w:lang w:val="en-GB"/>
        </w:rPr>
        <w:t xml:space="preserve"> Spectacles</w:t>
      </w:r>
      <w:r w:rsidR="00792CCE" w:rsidRPr="00B74153">
        <w:rPr>
          <w:color w:val="000000" w:themeColor="text1"/>
          <w:lang w:val="en-GB"/>
        </w:rPr>
        <w:t xml:space="preserve"> </w:t>
      </w:r>
      <w:r w:rsidR="000A7DA4" w:rsidRPr="00B74153">
        <w:rPr>
          <w:color w:val="000000" w:themeColor="text1"/>
          <w:lang w:val="en-GB"/>
        </w:rPr>
        <w:t xml:space="preserve">and eye </w:t>
      </w:r>
      <w:r w:rsidR="006F2E2C" w:rsidRPr="00B74153">
        <w:rPr>
          <w:color w:val="000000" w:themeColor="text1"/>
          <w:lang w:val="en-GB"/>
        </w:rPr>
        <w:t>medications as</w:t>
      </w:r>
      <w:r w:rsidR="00FB420A" w:rsidRPr="00B74153">
        <w:rPr>
          <w:color w:val="000000" w:themeColor="text1"/>
          <w:lang w:val="en-GB"/>
        </w:rPr>
        <w:t xml:space="preserve"> will </w:t>
      </w:r>
      <w:r w:rsidR="007F13F4" w:rsidRPr="00B74153">
        <w:rPr>
          <w:color w:val="000000" w:themeColor="text1"/>
          <w:lang w:val="en-GB"/>
        </w:rPr>
        <w:t>be discussed</w:t>
      </w:r>
      <w:r w:rsidR="00FB420A" w:rsidRPr="00B74153">
        <w:rPr>
          <w:color w:val="000000" w:themeColor="text1"/>
          <w:lang w:val="en-GB"/>
        </w:rPr>
        <w:t xml:space="preserve"> later in this report</w:t>
      </w:r>
      <w:r w:rsidR="008C42B7" w:rsidRPr="00B74153">
        <w:rPr>
          <w:color w:val="000000" w:themeColor="text1"/>
          <w:lang w:val="en-GB"/>
        </w:rPr>
        <w:t>. T</w:t>
      </w:r>
      <w:r w:rsidRPr="00B74153">
        <w:rPr>
          <w:color w:val="000000" w:themeColor="text1"/>
          <w:lang w:val="en-GB"/>
        </w:rPr>
        <w:t xml:space="preserve">he subsidisation </w:t>
      </w:r>
      <w:r w:rsidR="00FB420A" w:rsidRPr="00B74153">
        <w:rPr>
          <w:color w:val="000000" w:themeColor="text1"/>
          <w:lang w:val="en-GB"/>
        </w:rPr>
        <w:t>strategy resulted</w:t>
      </w:r>
      <w:r w:rsidR="00CF4AA5" w:rsidRPr="00B74153">
        <w:rPr>
          <w:color w:val="000000" w:themeColor="text1"/>
          <w:lang w:val="en-GB"/>
        </w:rPr>
        <w:t xml:space="preserve"> in </w:t>
      </w:r>
      <w:r w:rsidR="00792CCE" w:rsidRPr="00B74153">
        <w:rPr>
          <w:color w:val="000000" w:themeColor="text1"/>
          <w:lang w:val="en-GB"/>
        </w:rPr>
        <w:t xml:space="preserve">an increased number of people </w:t>
      </w:r>
      <w:r w:rsidR="00CF4AA5" w:rsidRPr="00B74153">
        <w:rPr>
          <w:color w:val="000000" w:themeColor="text1"/>
          <w:lang w:val="en-GB"/>
        </w:rPr>
        <w:t xml:space="preserve">accessing </w:t>
      </w:r>
      <w:r w:rsidR="00FB420A" w:rsidRPr="00B74153">
        <w:rPr>
          <w:color w:val="000000" w:themeColor="text1"/>
          <w:lang w:val="en-GB"/>
        </w:rPr>
        <w:t xml:space="preserve">eye care </w:t>
      </w:r>
      <w:r w:rsidR="00792CCE" w:rsidRPr="00B74153">
        <w:rPr>
          <w:color w:val="000000" w:themeColor="text1"/>
          <w:lang w:val="en-GB"/>
        </w:rPr>
        <w:t xml:space="preserve">services at the </w:t>
      </w:r>
      <w:r w:rsidR="00CF4AA5" w:rsidRPr="00B74153">
        <w:rPr>
          <w:color w:val="000000" w:themeColor="text1"/>
          <w:lang w:val="en-GB"/>
        </w:rPr>
        <w:t xml:space="preserve">three (3) </w:t>
      </w:r>
      <w:r w:rsidR="00FB420A" w:rsidRPr="00B74153">
        <w:rPr>
          <w:color w:val="000000" w:themeColor="text1"/>
          <w:lang w:val="en-GB"/>
        </w:rPr>
        <w:t xml:space="preserve">participating </w:t>
      </w:r>
      <w:r w:rsidR="00CF4AA5" w:rsidRPr="00B74153">
        <w:rPr>
          <w:color w:val="000000" w:themeColor="text1"/>
          <w:lang w:val="en-GB"/>
        </w:rPr>
        <w:t>eye clinics</w:t>
      </w:r>
      <w:r w:rsidR="00DF7574">
        <w:rPr>
          <w:color w:val="000000" w:themeColor="text1"/>
          <w:lang w:val="en-GB"/>
        </w:rPr>
        <w:t xml:space="preserve"> evaluated</w:t>
      </w:r>
      <w:r w:rsidR="00CF4AA5" w:rsidRPr="00B74153">
        <w:rPr>
          <w:color w:val="000000" w:themeColor="text1"/>
          <w:lang w:val="en-GB"/>
        </w:rPr>
        <w:t xml:space="preserve">. </w:t>
      </w:r>
    </w:p>
    <w:p w14:paraId="38384279" w14:textId="0319ED59" w:rsidR="00794FE2" w:rsidRPr="00B74153" w:rsidRDefault="0026586B" w:rsidP="00A209AB">
      <w:pPr>
        <w:pStyle w:val="Heading2"/>
        <w:rPr>
          <w:rStyle w:val="Heading2Char"/>
          <w:rFonts w:ascii="Times New Roman" w:hAnsi="Times New Roman" w:cs="Times New Roman"/>
          <w:lang w:val="en-GB"/>
        </w:rPr>
      </w:pPr>
      <w:bookmarkStart w:id="55" w:name="_Toc491930682"/>
      <w:r w:rsidRPr="00B74153">
        <w:rPr>
          <w:rStyle w:val="Heading2Char"/>
          <w:rFonts w:ascii="Times New Roman" w:hAnsi="Times New Roman" w:cs="Times New Roman"/>
          <w:lang w:val="en-GB"/>
        </w:rPr>
        <w:t>Regional relevance</w:t>
      </w:r>
      <w:bookmarkEnd w:id="55"/>
    </w:p>
    <w:p w14:paraId="03567C66" w14:textId="472A5697" w:rsidR="00065313" w:rsidRPr="00B74153" w:rsidRDefault="0026586B" w:rsidP="0026586B">
      <w:pPr>
        <w:jc w:val="both"/>
        <w:rPr>
          <w:color w:val="000000" w:themeColor="text1"/>
          <w:lang w:val="en-GB"/>
        </w:rPr>
      </w:pPr>
      <w:r w:rsidRPr="00B74153">
        <w:rPr>
          <w:color w:val="000000" w:themeColor="text1"/>
          <w:lang w:val="en-GB"/>
        </w:rPr>
        <w:t xml:space="preserve">The </w:t>
      </w:r>
      <w:r w:rsidR="008C2DF8" w:rsidRPr="00B74153">
        <w:rPr>
          <w:color w:val="000000" w:themeColor="text1"/>
          <w:lang w:val="en-GB"/>
        </w:rPr>
        <w:t xml:space="preserve">SiB </w:t>
      </w:r>
      <w:r w:rsidRPr="00B74153">
        <w:rPr>
          <w:color w:val="000000" w:themeColor="text1"/>
          <w:lang w:val="en-GB"/>
        </w:rPr>
        <w:t>pro</w:t>
      </w:r>
      <w:r w:rsidR="008C2DF8" w:rsidRPr="00B74153">
        <w:rPr>
          <w:color w:val="000000" w:themeColor="text1"/>
          <w:lang w:val="en-GB"/>
        </w:rPr>
        <w:t xml:space="preserve">ject </w:t>
      </w:r>
      <w:r w:rsidRPr="00B74153">
        <w:rPr>
          <w:color w:val="000000" w:themeColor="text1"/>
          <w:lang w:val="en-GB"/>
        </w:rPr>
        <w:t xml:space="preserve">contributed to the </w:t>
      </w:r>
      <w:r w:rsidR="008C2DF8" w:rsidRPr="00B74153">
        <w:rPr>
          <w:color w:val="000000" w:themeColor="text1"/>
          <w:lang w:val="en-GB"/>
        </w:rPr>
        <w:t>World Health Organi</w:t>
      </w:r>
      <w:r w:rsidR="00DF7574">
        <w:rPr>
          <w:color w:val="000000" w:themeColor="text1"/>
          <w:lang w:val="en-GB"/>
        </w:rPr>
        <w:t>sation´s Abuja Declaration (2001</w:t>
      </w:r>
      <w:r w:rsidR="008C2DF8" w:rsidRPr="00B74153">
        <w:rPr>
          <w:color w:val="000000" w:themeColor="text1"/>
          <w:lang w:val="en-GB"/>
        </w:rPr>
        <w:t>)</w:t>
      </w:r>
      <w:r w:rsidR="00AF7B4F" w:rsidRPr="00B74153">
        <w:rPr>
          <w:color w:val="000000" w:themeColor="text1"/>
          <w:lang w:val="en-GB"/>
        </w:rPr>
        <w:t>. In 2001</w:t>
      </w:r>
      <w:r w:rsidR="00FB420A" w:rsidRPr="00B74153">
        <w:rPr>
          <w:color w:val="000000" w:themeColor="text1"/>
          <w:lang w:val="en-GB"/>
        </w:rPr>
        <w:t>,</w:t>
      </w:r>
      <w:r w:rsidR="00AF7B4F" w:rsidRPr="00B74153">
        <w:rPr>
          <w:color w:val="000000" w:themeColor="text1"/>
          <w:lang w:val="en-GB"/>
        </w:rPr>
        <w:t xml:space="preserve"> Africa</w:t>
      </w:r>
      <w:r w:rsidR="008C2DF8" w:rsidRPr="00B74153">
        <w:rPr>
          <w:color w:val="FF0000"/>
          <w:lang w:val="en-GB"/>
        </w:rPr>
        <w:t xml:space="preserve"> </w:t>
      </w:r>
      <w:r w:rsidR="00AF7B4F" w:rsidRPr="00B74153">
        <w:rPr>
          <w:color w:val="000000" w:themeColor="text1"/>
          <w:lang w:val="en-GB"/>
        </w:rPr>
        <w:t>Head</w:t>
      </w:r>
      <w:r w:rsidR="00FB420A" w:rsidRPr="00B74153">
        <w:rPr>
          <w:color w:val="000000" w:themeColor="text1"/>
          <w:lang w:val="en-GB"/>
        </w:rPr>
        <w:t>s</w:t>
      </w:r>
      <w:r w:rsidR="00AF7B4F" w:rsidRPr="00B74153">
        <w:rPr>
          <w:color w:val="000000" w:themeColor="text1"/>
          <w:lang w:val="en-GB"/>
        </w:rPr>
        <w:t xml:space="preserve"> of States met and </w:t>
      </w:r>
      <w:r w:rsidR="00FB420A" w:rsidRPr="00B74153">
        <w:rPr>
          <w:color w:val="000000" w:themeColor="text1"/>
          <w:lang w:val="en-GB"/>
        </w:rPr>
        <w:t>p</w:t>
      </w:r>
      <w:r w:rsidR="00AF7B4F" w:rsidRPr="00B74153">
        <w:rPr>
          <w:color w:val="000000" w:themeColor="text1"/>
          <w:lang w:val="en-GB"/>
        </w:rPr>
        <w:t xml:space="preserve">ledged to ensure that the health </w:t>
      </w:r>
      <w:r w:rsidR="00E51CBD" w:rsidRPr="00B74153">
        <w:rPr>
          <w:color w:val="000000" w:themeColor="text1"/>
          <w:lang w:val="en-GB"/>
        </w:rPr>
        <w:t xml:space="preserve">sector </w:t>
      </w:r>
      <w:r w:rsidR="00FB420A" w:rsidRPr="00B74153">
        <w:rPr>
          <w:color w:val="000000" w:themeColor="text1"/>
          <w:lang w:val="en-GB"/>
        </w:rPr>
        <w:t>should be</w:t>
      </w:r>
      <w:r w:rsidR="00AF7B4F" w:rsidRPr="00B74153">
        <w:rPr>
          <w:color w:val="000000" w:themeColor="text1"/>
          <w:lang w:val="en-GB"/>
        </w:rPr>
        <w:t xml:space="preserve"> allocat</w:t>
      </w:r>
      <w:r w:rsidR="00FB420A" w:rsidRPr="00B74153">
        <w:rPr>
          <w:color w:val="000000" w:themeColor="text1"/>
          <w:lang w:val="en-GB"/>
        </w:rPr>
        <w:t>ed</w:t>
      </w:r>
      <w:r w:rsidR="00AF7B4F" w:rsidRPr="00B74153">
        <w:rPr>
          <w:color w:val="000000" w:themeColor="text1"/>
          <w:lang w:val="en-GB"/>
        </w:rPr>
        <w:t xml:space="preserve"> a minimum of 15% of the total national budget. The aim was to improve people’s access </w:t>
      </w:r>
      <w:r w:rsidR="00DF7574">
        <w:rPr>
          <w:color w:val="000000" w:themeColor="text1"/>
          <w:lang w:val="en-GB"/>
        </w:rPr>
        <w:t xml:space="preserve">and quality of </w:t>
      </w:r>
      <w:r w:rsidR="00AF7B4F" w:rsidRPr="00B74153">
        <w:rPr>
          <w:color w:val="000000" w:themeColor="text1"/>
          <w:lang w:val="en-GB"/>
        </w:rPr>
        <w:t xml:space="preserve">health services. </w:t>
      </w:r>
      <w:r w:rsidR="001D456D" w:rsidRPr="00B74153">
        <w:rPr>
          <w:color w:val="000000" w:themeColor="text1"/>
          <w:lang w:val="en-GB"/>
        </w:rPr>
        <w:t>It should be pointed out that s</w:t>
      </w:r>
      <w:r w:rsidR="00FB420A" w:rsidRPr="00B74153">
        <w:rPr>
          <w:color w:val="000000" w:themeColor="text1"/>
          <w:lang w:val="en-GB"/>
        </w:rPr>
        <w:t>ince then</w:t>
      </w:r>
      <w:r w:rsidR="001E6698" w:rsidRPr="00B74153">
        <w:rPr>
          <w:color w:val="000000" w:themeColor="text1"/>
          <w:lang w:val="en-GB"/>
        </w:rPr>
        <w:t>,</w:t>
      </w:r>
      <w:r w:rsidR="00AF7B4F" w:rsidRPr="00B74153">
        <w:rPr>
          <w:color w:val="000000" w:themeColor="text1"/>
          <w:lang w:val="en-GB"/>
        </w:rPr>
        <w:t xml:space="preserve"> Zimbabwe</w:t>
      </w:r>
      <w:r w:rsidR="00FB420A" w:rsidRPr="00B74153">
        <w:rPr>
          <w:color w:val="000000" w:themeColor="text1"/>
          <w:lang w:val="en-GB"/>
        </w:rPr>
        <w:t xml:space="preserve"> has not been able to meet </w:t>
      </w:r>
      <w:r w:rsidR="001D456D" w:rsidRPr="00B74153">
        <w:rPr>
          <w:color w:val="000000" w:themeColor="text1"/>
          <w:lang w:val="en-GB"/>
        </w:rPr>
        <w:t>this minimal health budgetary allocation threshold</w:t>
      </w:r>
      <w:r w:rsidR="00065313" w:rsidRPr="00B74153">
        <w:rPr>
          <w:color w:val="000000" w:themeColor="text1"/>
          <w:lang w:val="en-GB"/>
        </w:rPr>
        <w:t xml:space="preserve"> as shown in Figures 1 and 2</w:t>
      </w:r>
      <w:r w:rsidR="00DF7574">
        <w:rPr>
          <w:color w:val="000000" w:themeColor="text1"/>
          <w:lang w:val="en-GB"/>
        </w:rPr>
        <w:t xml:space="preserve"> below.  </w:t>
      </w:r>
      <w:r w:rsidR="007F13F4">
        <w:rPr>
          <w:color w:val="000000" w:themeColor="text1"/>
          <w:lang w:val="en-GB"/>
        </w:rPr>
        <w:t xml:space="preserve">The </w:t>
      </w:r>
      <w:r w:rsidR="007F13F4" w:rsidRPr="00B74153">
        <w:rPr>
          <w:color w:val="000000" w:themeColor="text1"/>
          <w:lang w:val="en-GB"/>
        </w:rPr>
        <w:t>trend</w:t>
      </w:r>
      <w:r w:rsidR="00065313" w:rsidRPr="00B74153">
        <w:rPr>
          <w:color w:val="000000" w:themeColor="text1"/>
          <w:lang w:val="en-GB"/>
        </w:rPr>
        <w:t xml:space="preserve"> analysis </w:t>
      </w:r>
      <w:r w:rsidR="00DF7574">
        <w:rPr>
          <w:color w:val="000000" w:themeColor="text1"/>
          <w:lang w:val="en-GB"/>
        </w:rPr>
        <w:t xml:space="preserve">was </w:t>
      </w:r>
      <w:r w:rsidR="00065313" w:rsidRPr="00B74153">
        <w:rPr>
          <w:color w:val="000000" w:themeColor="text1"/>
          <w:lang w:val="en-GB"/>
        </w:rPr>
        <w:t xml:space="preserve">conducted by the evaluation team and UNICEF Zimbabwe respectively.  </w:t>
      </w:r>
    </w:p>
    <w:p w14:paraId="14EAF14E" w14:textId="77777777" w:rsidR="00065313" w:rsidRPr="00B74153" w:rsidRDefault="00065313" w:rsidP="0026586B">
      <w:pPr>
        <w:jc w:val="both"/>
        <w:rPr>
          <w:color w:val="000000" w:themeColor="text1"/>
          <w:lang w:val="en-GB"/>
        </w:rPr>
      </w:pPr>
    </w:p>
    <w:tbl>
      <w:tblPr>
        <w:tblStyle w:val="TableGrid"/>
        <w:tblW w:w="9516" w:type="dxa"/>
        <w:tblInd w:w="-284" w:type="dxa"/>
        <w:tblLook w:val="04A0" w:firstRow="1" w:lastRow="0" w:firstColumn="1" w:lastColumn="0" w:noHBand="0" w:noVBand="1"/>
      </w:tblPr>
      <w:tblGrid>
        <w:gridCol w:w="4410"/>
        <w:gridCol w:w="5106"/>
      </w:tblGrid>
      <w:tr w:rsidR="00E72C95" w:rsidRPr="00B74153" w14:paraId="69FB3503" w14:textId="77777777" w:rsidTr="006F2E2C">
        <w:trPr>
          <w:trHeight w:val="4560"/>
        </w:trPr>
        <w:tc>
          <w:tcPr>
            <w:tcW w:w="4410" w:type="dxa"/>
            <w:tcBorders>
              <w:top w:val="nil"/>
              <w:left w:val="nil"/>
              <w:bottom w:val="nil"/>
              <w:right w:val="nil"/>
            </w:tcBorders>
          </w:tcPr>
          <w:p w14:paraId="652D9B6A" w14:textId="77777777" w:rsidR="00065313" w:rsidRPr="00B74153" w:rsidRDefault="00065313" w:rsidP="0026586B">
            <w:pPr>
              <w:jc w:val="both"/>
              <w:rPr>
                <w:color w:val="000000" w:themeColor="text1"/>
                <w:lang w:val="en-GB"/>
              </w:rPr>
            </w:pPr>
          </w:p>
          <w:p w14:paraId="1313A1D0" w14:textId="77777777" w:rsidR="001D27E3" w:rsidRPr="00B74153" w:rsidRDefault="00065313" w:rsidP="00DF7574">
            <w:pPr>
              <w:keepNext/>
              <w:jc w:val="both"/>
              <w:rPr>
                <w:lang w:val="en-GB"/>
              </w:rPr>
            </w:pPr>
            <w:r w:rsidRPr="00B74153">
              <w:rPr>
                <w:noProof/>
                <w:lang w:val="en-ZW" w:eastAsia="en-ZW"/>
              </w:rPr>
              <w:drawing>
                <wp:inline distT="0" distB="0" distL="0" distR="0" wp14:anchorId="4A816AB6" wp14:editId="6493BC75">
                  <wp:extent cx="2606059" cy="2299970"/>
                  <wp:effectExtent l="19050" t="19050" r="22860"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4028" cy="2307003"/>
                          </a:xfrm>
                          <a:prstGeom prst="rect">
                            <a:avLst/>
                          </a:prstGeom>
                          <a:noFill/>
                          <a:ln>
                            <a:solidFill>
                              <a:schemeClr val="tx1"/>
                            </a:solidFill>
                          </a:ln>
                        </pic:spPr>
                      </pic:pic>
                    </a:graphicData>
                  </a:graphic>
                </wp:inline>
              </w:drawing>
            </w:r>
          </w:p>
          <w:p w14:paraId="21B01DDB" w14:textId="69FAC635" w:rsidR="00065313" w:rsidRPr="00B74153" w:rsidRDefault="001D27E3" w:rsidP="00DF7574">
            <w:pPr>
              <w:pStyle w:val="Caption"/>
              <w:jc w:val="both"/>
              <w:rPr>
                <w:color w:val="000000" w:themeColor="text1"/>
              </w:rPr>
            </w:pPr>
            <w:bookmarkStart w:id="56" w:name="_Toc491930615"/>
            <w:r w:rsidRPr="00B74153">
              <w:t xml:space="preserve">Figure </w:t>
            </w:r>
            <w:r w:rsidRPr="00B74153">
              <w:fldChar w:fldCharType="begin"/>
            </w:r>
            <w:r w:rsidRPr="00B74153">
              <w:instrText xml:space="preserve"> SEQ Figure \* ARABIC </w:instrText>
            </w:r>
            <w:r w:rsidRPr="00B74153">
              <w:fldChar w:fldCharType="separate"/>
            </w:r>
            <w:r w:rsidR="00B15BB7">
              <w:rPr>
                <w:noProof/>
              </w:rPr>
              <w:t>1</w:t>
            </w:r>
            <w:r w:rsidRPr="00B74153">
              <w:fldChar w:fldCharType="end"/>
            </w:r>
            <w:r w:rsidRPr="00B74153">
              <w:t>: GoZ budget allocation to MoHCC</w:t>
            </w:r>
            <w:bookmarkEnd w:id="56"/>
          </w:p>
          <w:p w14:paraId="5C19DA44" w14:textId="77777777" w:rsidR="00065313" w:rsidRPr="00B74153" w:rsidRDefault="00065313" w:rsidP="00DF7574">
            <w:pPr>
              <w:pStyle w:val="Caption"/>
              <w:jc w:val="both"/>
              <w:rPr>
                <w:color w:val="000000" w:themeColor="text1"/>
              </w:rPr>
            </w:pPr>
          </w:p>
        </w:tc>
        <w:tc>
          <w:tcPr>
            <w:tcW w:w="5106" w:type="dxa"/>
            <w:tcBorders>
              <w:top w:val="nil"/>
              <w:left w:val="nil"/>
              <w:bottom w:val="nil"/>
              <w:right w:val="nil"/>
            </w:tcBorders>
          </w:tcPr>
          <w:p w14:paraId="652C1F5F" w14:textId="77777777" w:rsidR="001D27E3" w:rsidRPr="00B74153" w:rsidRDefault="008D77CD">
            <w:pPr>
              <w:keepNext/>
              <w:jc w:val="both"/>
              <w:rPr>
                <w:lang w:val="en-GB"/>
              </w:rPr>
            </w:pPr>
            <w:r w:rsidRPr="00B74153">
              <w:rPr>
                <w:noProof/>
                <w:lang w:val="en-ZW" w:eastAsia="en-ZW"/>
              </w:rPr>
              <w:drawing>
                <wp:inline distT="0" distB="0" distL="0" distR="0" wp14:anchorId="237E160E" wp14:editId="12B1C367">
                  <wp:extent cx="3105150" cy="25082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9678" cy="2519985"/>
                          </a:xfrm>
                          <a:prstGeom prst="rect">
                            <a:avLst/>
                          </a:prstGeom>
                          <a:noFill/>
                          <a:ln>
                            <a:noFill/>
                          </a:ln>
                        </pic:spPr>
                      </pic:pic>
                    </a:graphicData>
                  </a:graphic>
                </wp:inline>
              </w:drawing>
            </w:r>
          </w:p>
          <w:p w14:paraId="6349A7F4" w14:textId="352C2EFD" w:rsidR="008D77CD" w:rsidRPr="00B74153" w:rsidRDefault="001D27E3" w:rsidP="00DF7574">
            <w:pPr>
              <w:pStyle w:val="Caption"/>
              <w:jc w:val="both"/>
            </w:pPr>
            <w:bookmarkStart w:id="57" w:name="_Toc491930616"/>
            <w:r w:rsidRPr="00B74153">
              <w:t xml:space="preserve">Figure </w:t>
            </w:r>
            <w:r w:rsidRPr="00B74153">
              <w:fldChar w:fldCharType="begin"/>
            </w:r>
            <w:r w:rsidRPr="00B74153">
              <w:instrText xml:space="preserve"> SEQ Figure \* ARABIC </w:instrText>
            </w:r>
            <w:r w:rsidRPr="00B74153">
              <w:fldChar w:fldCharType="separate"/>
            </w:r>
            <w:r w:rsidR="00B15BB7">
              <w:rPr>
                <w:noProof/>
              </w:rPr>
              <w:t>2</w:t>
            </w:r>
            <w:r w:rsidRPr="00B74153">
              <w:fldChar w:fldCharType="end"/>
            </w:r>
            <w:r w:rsidRPr="00B74153">
              <w:t xml:space="preserve"> Trends in Health &amp; Child Care Allocations (2010 -16)</w:t>
            </w:r>
            <w:bookmarkEnd w:id="57"/>
          </w:p>
          <w:p w14:paraId="66D73AE4" w14:textId="1B7E5F12" w:rsidR="00065313" w:rsidRPr="00B74153" w:rsidRDefault="00065313" w:rsidP="008D77CD">
            <w:pPr>
              <w:pStyle w:val="Caption"/>
              <w:jc w:val="both"/>
              <w:rPr>
                <w:color w:val="000000" w:themeColor="text1"/>
              </w:rPr>
            </w:pPr>
          </w:p>
        </w:tc>
      </w:tr>
    </w:tbl>
    <w:p w14:paraId="64539764" w14:textId="057B0681" w:rsidR="00652985" w:rsidRPr="00B74153" w:rsidRDefault="00652985" w:rsidP="0026586B">
      <w:pPr>
        <w:jc w:val="both"/>
        <w:rPr>
          <w:color w:val="FF0000"/>
          <w:lang w:val="en-GB"/>
        </w:rPr>
      </w:pPr>
      <w:r w:rsidRPr="00B74153">
        <w:rPr>
          <w:lang w:val="en-GB"/>
        </w:rPr>
        <w:t xml:space="preserve">Furthermore, the project fits in the Southern African Development Community (SADC) </w:t>
      </w:r>
      <w:r w:rsidRPr="00DF7574">
        <w:rPr>
          <w:lang w:val="en-GB"/>
        </w:rPr>
        <w:t xml:space="preserve">Protocol on Health </w:t>
      </w:r>
      <w:r w:rsidR="00FD1894">
        <w:rPr>
          <w:lang w:val="en-GB"/>
        </w:rPr>
        <w:t>states</w:t>
      </w:r>
      <w:r w:rsidRPr="00DF7574">
        <w:rPr>
          <w:lang w:val="en-GB"/>
        </w:rPr>
        <w:t xml:space="preserve"> that</w:t>
      </w:r>
      <w:r w:rsidRPr="00B74153">
        <w:rPr>
          <w:lang w:val="en-GB"/>
        </w:rPr>
        <w:t xml:space="preserve"> “…</w:t>
      </w:r>
      <w:r w:rsidRPr="00B74153">
        <w:rPr>
          <w:i/>
          <w:lang w:val="en-GB"/>
        </w:rPr>
        <w:t>rendering coordinated and comprehensive health services in a concerted manner is a prerequisite for the improved health status of people of the region in the 21</w:t>
      </w:r>
      <w:r w:rsidRPr="00B74153">
        <w:rPr>
          <w:i/>
          <w:vertAlign w:val="superscript"/>
          <w:lang w:val="en-GB"/>
        </w:rPr>
        <w:t>st</w:t>
      </w:r>
      <w:r w:rsidRPr="00B74153">
        <w:rPr>
          <w:i/>
          <w:lang w:val="en-GB"/>
        </w:rPr>
        <w:t xml:space="preserve"> century and beyond</w:t>
      </w:r>
      <w:r w:rsidRPr="00B74153">
        <w:rPr>
          <w:lang w:val="en-GB"/>
        </w:rPr>
        <w:t>…</w:t>
      </w:r>
      <w:r w:rsidR="007F13F4" w:rsidRPr="00B74153">
        <w:rPr>
          <w:lang w:val="en-GB"/>
        </w:rPr>
        <w:t>”</w:t>
      </w:r>
    </w:p>
    <w:p w14:paraId="6A8A88F7" w14:textId="3713E9BA" w:rsidR="00794FE2" w:rsidRPr="00B74153" w:rsidRDefault="0026586B" w:rsidP="00A209AB">
      <w:pPr>
        <w:pStyle w:val="Heading2"/>
        <w:rPr>
          <w:rStyle w:val="Heading2Char"/>
          <w:rFonts w:ascii="Times New Roman" w:hAnsi="Times New Roman" w:cs="Times New Roman"/>
          <w:lang w:val="en-GB"/>
        </w:rPr>
      </w:pPr>
      <w:bookmarkStart w:id="58" w:name="_Toc491930683"/>
      <w:r w:rsidRPr="00B74153">
        <w:rPr>
          <w:rStyle w:val="Heading2Char"/>
          <w:rFonts w:ascii="Times New Roman" w:hAnsi="Times New Roman" w:cs="Times New Roman"/>
          <w:lang w:val="en-GB"/>
        </w:rPr>
        <w:t>Global relevance</w:t>
      </w:r>
      <w:bookmarkEnd w:id="58"/>
    </w:p>
    <w:p w14:paraId="352D098B" w14:textId="5422E7A4" w:rsidR="00652985" w:rsidRPr="00B74153" w:rsidRDefault="0026586B" w:rsidP="00652985">
      <w:pPr>
        <w:jc w:val="both"/>
        <w:rPr>
          <w:lang w:val="en-GB"/>
        </w:rPr>
      </w:pPr>
      <w:r w:rsidRPr="00B74153">
        <w:rPr>
          <w:lang w:val="en-GB"/>
        </w:rPr>
        <w:t>At global level, it can be inferred that the programme made positive contributions to</w:t>
      </w:r>
      <w:r w:rsidR="004D7142" w:rsidRPr="00B74153">
        <w:rPr>
          <w:lang w:val="en-GB"/>
        </w:rPr>
        <w:t xml:space="preserve">wards </w:t>
      </w:r>
      <w:r w:rsidR="001D456D" w:rsidRPr="00B74153">
        <w:rPr>
          <w:lang w:val="en-GB"/>
        </w:rPr>
        <w:t>V</w:t>
      </w:r>
      <w:r w:rsidR="00DF7574">
        <w:rPr>
          <w:lang w:val="en-GB"/>
        </w:rPr>
        <w:t>ision 2020 which is</w:t>
      </w:r>
      <w:r w:rsidR="004D7142" w:rsidRPr="00B74153">
        <w:rPr>
          <w:lang w:val="en-GB"/>
        </w:rPr>
        <w:t xml:space="preserve"> a global initiative that aims to eliminate avoidable blindness by year 20</w:t>
      </w:r>
      <w:r w:rsidR="005D646E" w:rsidRPr="00B74153">
        <w:rPr>
          <w:lang w:val="en-GB"/>
        </w:rPr>
        <w:t>2</w:t>
      </w:r>
      <w:r w:rsidR="004D7142" w:rsidRPr="00B74153">
        <w:rPr>
          <w:lang w:val="en-GB"/>
        </w:rPr>
        <w:t>0</w:t>
      </w:r>
      <w:r w:rsidR="004D7142" w:rsidRPr="00B74153">
        <w:rPr>
          <w:color w:val="000000" w:themeColor="text1"/>
          <w:lang w:val="en-GB"/>
        </w:rPr>
        <w:t xml:space="preserve">. </w:t>
      </w:r>
      <w:r w:rsidR="005D646E" w:rsidRPr="00B74153">
        <w:rPr>
          <w:color w:val="000000" w:themeColor="text1"/>
          <w:lang w:val="en-GB"/>
        </w:rPr>
        <w:t>The Vision was launched in 1999 b</w:t>
      </w:r>
      <w:r w:rsidR="001D456D" w:rsidRPr="00B74153">
        <w:rPr>
          <w:color w:val="000000" w:themeColor="text1"/>
          <w:lang w:val="en-GB"/>
        </w:rPr>
        <w:t xml:space="preserve">y the World Health Organisation.  </w:t>
      </w:r>
      <w:r w:rsidR="005D646E" w:rsidRPr="00B74153">
        <w:rPr>
          <w:color w:val="000000" w:themeColor="text1"/>
          <w:lang w:val="en-GB"/>
        </w:rPr>
        <w:t xml:space="preserve"> </w:t>
      </w:r>
      <w:r w:rsidR="00DF7574">
        <w:rPr>
          <w:color w:val="000000" w:themeColor="text1"/>
          <w:lang w:val="en-GB"/>
        </w:rPr>
        <w:t>In other words, the</w:t>
      </w:r>
      <w:r w:rsidR="005D646E" w:rsidRPr="00B74153">
        <w:rPr>
          <w:color w:val="000000" w:themeColor="text1"/>
          <w:lang w:val="en-GB"/>
        </w:rPr>
        <w:t xml:space="preserve"> </w:t>
      </w:r>
      <w:r w:rsidR="001D456D" w:rsidRPr="00B74153">
        <w:rPr>
          <w:color w:val="000000" w:themeColor="text1"/>
          <w:lang w:val="en-GB"/>
        </w:rPr>
        <w:t>V</w:t>
      </w:r>
      <w:r w:rsidR="005D646E" w:rsidRPr="00B74153">
        <w:rPr>
          <w:color w:val="000000" w:themeColor="text1"/>
          <w:lang w:val="en-GB"/>
        </w:rPr>
        <w:t xml:space="preserve">ision </w:t>
      </w:r>
      <w:r w:rsidR="001D456D" w:rsidRPr="00B74153">
        <w:rPr>
          <w:color w:val="000000" w:themeColor="text1"/>
          <w:lang w:val="en-GB"/>
        </w:rPr>
        <w:t xml:space="preserve">2020 is a global strategy to encourage </w:t>
      </w:r>
      <w:r w:rsidR="005D646E" w:rsidRPr="00B74153">
        <w:rPr>
          <w:color w:val="000000" w:themeColor="text1"/>
          <w:lang w:val="en-GB"/>
        </w:rPr>
        <w:t xml:space="preserve">countries </w:t>
      </w:r>
      <w:r w:rsidR="001D456D" w:rsidRPr="00B74153">
        <w:rPr>
          <w:color w:val="000000" w:themeColor="text1"/>
          <w:lang w:val="en-GB"/>
        </w:rPr>
        <w:t>to strengthen their</w:t>
      </w:r>
      <w:r w:rsidR="005D646E" w:rsidRPr="00B74153">
        <w:rPr>
          <w:color w:val="000000" w:themeColor="text1"/>
          <w:lang w:val="en-GB"/>
        </w:rPr>
        <w:t xml:space="preserve"> technical </w:t>
      </w:r>
      <w:r w:rsidR="00DF7574">
        <w:rPr>
          <w:color w:val="000000" w:themeColor="text1"/>
          <w:lang w:val="en-GB"/>
        </w:rPr>
        <w:t xml:space="preserve">capacity </w:t>
      </w:r>
      <w:r w:rsidR="005D646E" w:rsidRPr="00B74153">
        <w:rPr>
          <w:color w:val="000000" w:themeColor="text1"/>
          <w:lang w:val="en-GB"/>
        </w:rPr>
        <w:t xml:space="preserve">and </w:t>
      </w:r>
      <w:r w:rsidR="008C42B7" w:rsidRPr="00B74153">
        <w:rPr>
          <w:color w:val="000000" w:themeColor="text1"/>
          <w:lang w:val="en-GB"/>
        </w:rPr>
        <w:t xml:space="preserve">channel </w:t>
      </w:r>
      <w:r w:rsidR="00DF7574">
        <w:rPr>
          <w:color w:val="000000" w:themeColor="text1"/>
          <w:lang w:val="en-GB"/>
        </w:rPr>
        <w:t xml:space="preserve">adequate </w:t>
      </w:r>
      <w:r w:rsidR="005D646E" w:rsidRPr="00B74153">
        <w:rPr>
          <w:color w:val="000000" w:themeColor="text1"/>
          <w:lang w:val="en-GB"/>
        </w:rPr>
        <w:t>resources</w:t>
      </w:r>
      <w:r w:rsidR="001D456D" w:rsidRPr="00B74153">
        <w:rPr>
          <w:color w:val="000000" w:themeColor="text1"/>
          <w:lang w:val="en-GB"/>
        </w:rPr>
        <w:t xml:space="preserve"> to effectively and efficiently address eye problems</w:t>
      </w:r>
      <w:r w:rsidR="005D646E" w:rsidRPr="00B74153">
        <w:rPr>
          <w:color w:val="000000" w:themeColor="text1"/>
          <w:lang w:val="en-GB"/>
        </w:rPr>
        <w:t>. T</w:t>
      </w:r>
      <w:r w:rsidR="00AB5945" w:rsidRPr="00B74153">
        <w:rPr>
          <w:color w:val="000000" w:themeColor="text1"/>
          <w:lang w:val="en-GB"/>
        </w:rPr>
        <w:t>he vision has three main strate</w:t>
      </w:r>
      <w:r w:rsidR="005D646E" w:rsidRPr="00B74153">
        <w:rPr>
          <w:color w:val="000000" w:themeColor="text1"/>
          <w:lang w:val="en-GB"/>
        </w:rPr>
        <w:t xml:space="preserve">gies which are </w:t>
      </w:r>
      <w:r w:rsidR="00AB5945" w:rsidRPr="00B74153">
        <w:rPr>
          <w:color w:val="000000" w:themeColor="text1"/>
          <w:lang w:val="en-GB"/>
        </w:rPr>
        <w:t xml:space="preserve">disease control, human resource development and infrastructure and appropriate technology development. The SiB components </w:t>
      </w:r>
      <w:r w:rsidR="001D456D" w:rsidRPr="00B74153">
        <w:rPr>
          <w:color w:val="000000" w:themeColor="text1"/>
          <w:lang w:val="en-GB"/>
        </w:rPr>
        <w:t>are quite relevant</w:t>
      </w:r>
      <w:r w:rsidR="008C42B7" w:rsidRPr="00B74153">
        <w:rPr>
          <w:color w:val="000000" w:themeColor="text1"/>
          <w:lang w:val="en-GB"/>
        </w:rPr>
        <w:t xml:space="preserve"> and</w:t>
      </w:r>
      <w:r w:rsidR="001D456D" w:rsidRPr="00B74153">
        <w:rPr>
          <w:color w:val="000000" w:themeColor="text1"/>
          <w:lang w:val="en-GB"/>
        </w:rPr>
        <w:t xml:space="preserve"> strategically fit</w:t>
      </w:r>
      <w:r w:rsidR="00AB5945" w:rsidRPr="00B74153">
        <w:rPr>
          <w:color w:val="000000" w:themeColor="text1"/>
          <w:lang w:val="en-GB"/>
        </w:rPr>
        <w:t xml:space="preserve"> </w:t>
      </w:r>
      <w:r w:rsidR="007507FA">
        <w:rPr>
          <w:color w:val="000000" w:themeColor="text1"/>
          <w:lang w:val="en-GB"/>
        </w:rPr>
        <w:t xml:space="preserve">into </w:t>
      </w:r>
      <w:r w:rsidR="00AB5945" w:rsidRPr="00B74153">
        <w:rPr>
          <w:color w:val="000000" w:themeColor="text1"/>
          <w:lang w:val="en-GB"/>
        </w:rPr>
        <w:t xml:space="preserve">the Vision </w:t>
      </w:r>
      <w:r w:rsidR="001D456D" w:rsidRPr="00B74153">
        <w:rPr>
          <w:color w:val="000000" w:themeColor="text1"/>
          <w:lang w:val="en-GB"/>
        </w:rPr>
        <w:t xml:space="preserve">2020. This is because the project focuses on </w:t>
      </w:r>
      <w:r w:rsidR="00AB5945" w:rsidRPr="00B74153">
        <w:rPr>
          <w:color w:val="000000" w:themeColor="text1"/>
          <w:lang w:val="en-GB"/>
        </w:rPr>
        <w:t xml:space="preserve">eye screening, raising awareness through </w:t>
      </w:r>
      <w:r w:rsidR="001D456D" w:rsidRPr="00B74153">
        <w:rPr>
          <w:color w:val="000000" w:themeColor="text1"/>
          <w:lang w:val="en-GB"/>
        </w:rPr>
        <w:t xml:space="preserve">community </w:t>
      </w:r>
      <w:r w:rsidR="00AB5945" w:rsidRPr="00B74153">
        <w:rPr>
          <w:color w:val="000000" w:themeColor="text1"/>
          <w:lang w:val="en-GB"/>
        </w:rPr>
        <w:t xml:space="preserve">outreach programmes and also trainings and refresher courses for </w:t>
      </w:r>
      <w:r w:rsidR="001D456D" w:rsidRPr="00B74153">
        <w:rPr>
          <w:color w:val="000000" w:themeColor="text1"/>
          <w:lang w:val="en-GB"/>
        </w:rPr>
        <w:t xml:space="preserve">eye care </w:t>
      </w:r>
      <w:r w:rsidR="00AB5945" w:rsidRPr="00B74153">
        <w:rPr>
          <w:color w:val="000000" w:themeColor="text1"/>
          <w:lang w:val="en-GB"/>
        </w:rPr>
        <w:t xml:space="preserve">professionals. </w:t>
      </w:r>
      <w:r w:rsidR="007507FA">
        <w:rPr>
          <w:color w:val="000000" w:themeColor="text1"/>
          <w:lang w:val="en-GB"/>
        </w:rPr>
        <w:t>Furthermore</w:t>
      </w:r>
      <w:r w:rsidR="007F13F4">
        <w:rPr>
          <w:color w:val="000000" w:themeColor="text1"/>
          <w:lang w:val="en-GB"/>
        </w:rPr>
        <w:t xml:space="preserve">, </w:t>
      </w:r>
      <w:r w:rsidR="007F13F4" w:rsidRPr="00B74153">
        <w:rPr>
          <w:color w:val="000000" w:themeColor="text1"/>
          <w:lang w:val="en-GB"/>
        </w:rPr>
        <w:t>the</w:t>
      </w:r>
      <w:r w:rsidR="00AB5945" w:rsidRPr="00B74153">
        <w:rPr>
          <w:color w:val="000000" w:themeColor="text1"/>
          <w:lang w:val="en-GB"/>
        </w:rPr>
        <w:t xml:space="preserve"> project </w:t>
      </w:r>
      <w:r w:rsidR="001D456D" w:rsidRPr="00B74153">
        <w:rPr>
          <w:color w:val="000000" w:themeColor="text1"/>
          <w:lang w:val="en-GB"/>
        </w:rPr>
        <w:t xml:space="preserve">is </w:t>
      </w:r>
      <w:r w:rsidR="007507FA">
        <w:rPr>
          <w:color w:val="000000" w:themeColor="text1"/>
          <w:lang w:val="en-GB"/>
        </w:rPr>
        <w:t>in coherent</w:t>
      </w:r>
      <w:r w:rsidR="00AB5945" w:rsidRPr="00B74153">
        <w:rPr>
          <w:color w:val="000000" w:themeColor="text1"/>
          <w:lang w:val="en-GB"/>
        </w:rPr>
        <w:t xml:space="preserve"> with the infrastructure development </w:t>
      </w:r>
      <w:r w:rsidR="00127E43" w:rsidRPr="00B74153">
        <w:rPr>
          <w:color w:val="000000" w:themeColor="text1"/>
          <w:lang w:val="en-GB"/>
        </w:rPr>
        <w:t xml:space="preserve">component of the Vision 2020 </w:t>
      </w:r>
      <w:r w:rsidR="008D7407" w:rsidRPr="00B74153">
        <w:rPr>
          <w:color w:val="000000" w:themeColor="text1"/>
          <w:lang w:val="en-GB"/>
        </w:rPr>
        <w:t xml:space="preserve">as evidenced </w:t>
      </w:r>
      <w:r w:rsidR="008C42B7" w:rsidRPr="00B74153">
        <w:rPr>
          <w:color w:val="000000" w:themeColor="text1"/>
          <w:lang w:val="en-GB"/>
        </w:rPr>
        <w:t xml:space="preserve">by </w:t>
      </w:r>
      <w:r w:rsidR="00127E43" w:rsidRPr="00B74153">
        <w:rPr>
          <w:color w:val="000000" w:themeColor="text1"/>
          <w:lang w:val="en-GB"/>
        </w:rPr>
        <w:t xml:space="preserve">the </w:t>
      </w:r>
      <w:r w:rsidR="007F13F4" w:rsidRPr="00B74153">
        <w:rPr>
          <w:color w:val="000000" w:themeColor="text1"/>
          <w:lang w:val="en-GB"/>
        </w:rPr>
        <w:t>infrastructure improvements</w:t>
      </w:r>
      <w:r w:rsidR="008D7407" w:rsidRPr="00B74153">
        <w:rPr>
          <w:color w:val="000000" w:themeColor="text1"/>
          <w:lang w:val="en-GB"/>
        </w:rPr>
        <w:t xml:space="preserve"> done at</w:t>
      </w:r>
      <w:r w:rsidR="00127E43" w:rsidRPr="00B74153">
        <w:rPr>
          <w:color w:val="000000" w:themeColor="text1"/>
          <w:lang w:val="en-GB"/>
        </w:rPr>
        <w:t xml:space="preserve"> SKH, Norton and Sakubva (</w:t>
      </w:r>
      <w:r w:rsidR="00846105" w:rsidRPr="00FD1894">
        <w:rPr>
          <w:color w:val="000000" w:themeColor="text1"/>
          <w:lang w:val="en-GB"/>
        </w:rPr>
        <w:t>Figure</w:t>
      </w:r>
      <w:r w:rsidR="003D7C53" w:rsidRPr="00FD1894">
        <w:rPr>
          <w:color w:val="000000" w:themeColor="text1"/>
          <w:lang w:val="en-GB"/>
        </w:rPr>
        <w:t>s</w:t>
      </w:r>
      <w:r w:rsidR="00FD1894" w:rsidRPr="00FD1894">
        <w:rPr>
          <w:color w:val="000000" w:themeColor="text1"/>
          <w:lang w:val="en-GB"/>
        </w:rPr>
        <w:t xml:space="preserve"> 8 and 9</w:t>
      </w:r>
      <w:r w:rsidR="00127E43" w:rsidRPr="00FD1894">
        <w:rPr>
          <w:color w:val="000000" w:themeColor="text1"/>
          <w:lang w:val="en-GB"/>
        </w:rPr>
        <w:t>)</w:t>
      </w:r>
      <w:r w:rsidR="00846105" w:rsidRPr="00FD1894">
        <w:rPr>
          <w:color w:val="000000" w:themeColor="text1"/>
          <w:lang w:val="en-GB"/>
        </w:rPr>
        <w:t>.</w:t>
      </w:r>
      <w:r w:rsidR="00AB5945" w:rsidRPr="00B74153">
        <w:rPr>
          <w:color w:val="000000" w:themeColor="text1"/>
          <w:lang w:val="en-GB"/>
        </w:rPr>
        <w:t xml:space="preserve"> </w:t>
      </w:r>
      <w:r w:rsidR="00FD1894">
        <w:rPr>
          <w:color w:val="000000" w:themeColor="text1"/>
          <w:lang w:val="en-GB"/>
        </w:rPr>
        <w:t xml:space="preserve"> </w:t>
      </w:r>
      <w:r w:rsidR="008D7407" w:rsidRPr="00B74153">
        <w:rPr>
          <w:color w:val="000000" w:themeColor="text1"/>
          <w:lang w:val="en-GB"/>
        </w:rPr>
        <w:t xml:space="preserve">In addition, the </w:t>
      </w:r>
      <w:r w:rsidR="00652985" w:rsidRPr="00B74153">
        <w:rPr>
          <w:lang w:val="en-GB"/>
        </w:rPr>
        <w:t xml:space="preserve">inclusive approach of the project is </w:t>
      </w:r>
      <w:r w:rsidR="008D7407" w:rsidRPr="00B74153">
        <w:rPr>
          <w:lang w:val="en-GB"/>
        </w:rPr>
        <w:t xml:space="preserve"> also </w:t>
      </w:r>
      <w:r w:rsidR="007507FA" w:rsidRPr="00B74153">
        <w:rPr>
          <w:lang w:val="en-GB"/>
        </w:rPr>
        <w:t>consistent</w:t>
      </w:r>
      <w:r w:rsidR="00652985" w:rsidRPr="00B74153">
        <w:rPr>
          <w:lang w:val="en-GB"/>
        </w:rPr>
        <w:t xml:space="preserve"> with the United Nations Declaration on Human Rights (UDHR) which states in part that</w:t>
      </w:r>
      <w:r w:rsidR="00652985" w:rsidRPr="00B74153">
        <w:rPr>
          <w:i/>
          <w:lang w:val="en-GB"/>
        </w:rPr>
        <w:t xml:space="preserve"> ”Everyone has the right to a standard of living adequate for the health and well-being of himself and of his family...(</w:t>
      </w:r>
      <w:r w:rsidR="00652985" w:rsidRPr="00B74153">
        <w:rPr>
          <w:lang w:val="en-GB"/>
        </w:rPr>
        <w:t xml:space="preserve"> UDHR Article 25).</w:t>
      </w:r>
    </w:p>
    <w:p w14:paraId="6DC19012" w14:textId="1A533589" w:rsidR="0026586B" w:rsidRPr="00B74153" w:rsidRDefault="002E72A2" w:rsidP="00932B5F">
      <w:pPr>
        <w:pStyle w:val="Heading2"/>
        <w:rPr>
          <w:rFonts w:ascii="Times New Roman" w:hAnsi="Times New Roman" w:cs="Times New Roman"/>
          <w:lang w:val="en-GB"/>
        </w:rPr>
      </w:pPr>
      <w:bookmarkStart w:id="59" w:name="_Toc34539073"/>
      <w:bookmarkStart w:id="60" w:name="_Toc491930684"/>
      <w:r w:rsidRPr="00B74153">
        <w:rPr>
          <w:rFonts w:ascii="Times New Roman" w:hAnsi="Times New Roman" w:cs="Times New Roman"/>
          <w:lang w:val="en-GB"/>
        </w:rPr>
        <w:lastRenderedPageBreak/>
        <w:t>Assessment of p</w:t>
      </w:r>
      <w:r w:rsidR="0026586B" w:rsidRPr="00B74153">
        <w:rPr>
          <w:rFonts w:ascii="Times New Roman" w:hAnsi="Times New Roman" w:cs="Times New Roman"/>
          <w:lang w:val="en-GB"/>
        </w:rPr>
        <w:t>roject design</w:t>
      </w:r>
      <w:bookmarkEnd w:id="59"/>
      <w:r w:rsidRPr="00B74153">
        <w:rPr>
          <w:rFonts w:ascii="Times New Roman" w:hAnsi="Times New Roman" w:cs="Times New Roman"/>
          <w:lang w:val="en-GB"/>
        </w:rPr>
        <w:t xml:space="preserve"> and Implementation.</w:t>
      </w:r>
      <w:bookmarkEnd w:id="60"/>
    </w:p>
    <w:p w14:paraId="35C10238" w14:textId="77777777" w:rsidR="009B59EC" w:rsidRPr="00B74153" w:rsidRDefault="009B59EC" w:rsidP="0026586B">
      <w:pPr>
        <w:jc w:val="both"/>
        <w:rPr>
          <w:color w:val="FF0000"/>
          <w:lang w:val="en-GB"/>
        </w:rPr>
      </w:pPr>
    </w:p>
    <w:p w14:paraId="068A3153" w14:textId="66AD9C5A" w:rsidR="00173E55" w:rsidRPr="00894018" w:rsidRDefault="00173E55" w:rsidP="00173E55">
      <w:pPr>
        <w:pStyle w:val="Heading3"/>
        <w:rPr>
          <w:rFonts w:ascii="Times New Roman" w:hAnsi="Times New Roman" w:cs="Times New Roman"/>
          <w:i/>
          <w:lang w:val="en-GB"/>
        </w:rPr>
      </w:pPr>
      <w:bookmarkStart w:id="61" w:name="_Toc491930685"/>
      <w:r w:rsidRPr="00894018">
        <w:rPr>
          <w:rFonts w:ascii="Times New Roman" w:hAnsi="Times New Roman" w:cs="Times New Roman"/>
          <w:i/>
          <w:lang w:val="en-GB"/>
        </w:rPr>
        <w:t>Project design</w:t>
      </w:r>
      <w:r w:rsidR="007507FA" w:rsidRPr="00894018">
        <w:rPr>
          <w:rFonts w:ascii="Times New Roman" w:hAnsi="Times New Roman" w:cs="Times New Roman"/>
          <w:i/>
          <w:lang w:val="en-GB"/>
        </w:rPr>
        <w:t xml:space="preserve"> and implementation</w:t>
      </w:r>
      <w:bookmarkEnd w:id="61"/>
    </w:p>
    <w:p w14:paraId="409A87E4" w14:textId="4120F37E" w:rsidR="0023574B" w:rsidRPr="00B74153" w:rsidRDefault="0026586B" w:rsidP="0026586B">
      <w:pPr>
        <w:jc w:val="both"/>
        <w:rPr>
          <w:color w:val="000000" w:themeColor="text1"/>
          <w:lang w:val="en-GB"/>
        </w:rPr>
      </w:pPr>
      <w:r w:rsidRPr="00B74153">
        <w:rPr>
          <w:color w:val="000000" w:themeColor="text1"/>
          <w:lang w:val="en-GB"/>
        </w:rPr>
        <w:t xml:space="preserve">The </w:t>
      </w:r>
      <w:r w:rsidR="001B742C" w:rsidRPr="00B74153">
        <w:rPr>
          <w:color w:val="000000" w:themeColor="text1"/>
          <w:lang w:val="en-GB"/>
        </w:rPr>
        <w:t xml:space="preserve">SiB project design was informed by the Zimbabwe National Eye Health Strategy </w:t>
      </w:r>
      <w:r w:rsidR="00791DCA" w:rsidRPr="00B74153">
        <w:rPr>
          <w:color w:val="000000" w:themeColor="text1"/>
          <w:lang w:val="en-GB"/>
        </w:rPr>
        <w:t>(</w:t>
      </w:r>
      <w:r w:rsidR="001B742C" w:rsidRPr="00B74153">
        <w:rPr>
          <w:color w:val="000000" w:themeColor="text1"/>
          <w:lang w:val="en-GB"/>
        </w:rPr>
        <w:t>2014 -2018</w:t>
      </w:r>
      <w:r w:rsidR="00791DCA" w:rsidRPr="00B74153">
        <w:rPr>
          <w:color w:val="000000" w:themeColor="text1"/>
          <w:lang w:val="en-GB"/>
        </w:rPr>
        <w:t>).</w:t>
      </w:r>
      <w:r w:rsidR="001B742C" w:rsidRPr="00B74153">
        <w:rPr>
          <w:color w:val="000000" w:themeColor="text1"/>
          <w:lang w:val="en-GB"/>
        </w:rPr>
        <w:t xml:space="preserve"> All the project objectives were in direct response to the ZNEHS´s Key Result Areas.</w:t>
      </w:r>
      <w:r w:rsidR="007507FA">
        <w:rPr>
          <w:color w:val="000000" w:themeColor="text1"/>
          <w:lang w:val="en-GB"/>
        </w:rPr>
        <w:t xml:space="preserve"> K</w:t>
      </w:r>
      <w:r w:rsidRPr="00B74153">
        <w:rPr>
          <w:color w:val="000000" w:themeColor="text1"/>
          <w:lang w:val="en-GB"/>
        </w:rPr>
        <w:t xml:space="preserve">ey stakeholders </w:t>
      </w:r>
      <w:r w:rsidR="006528D7" w:rsidRPr="00B74153">
        <w:rPr>
          <w:color w:val="000000" w:themeColor="text1"/>
          <w:lang w:val="en-GB"/>
        </w:rPr>
        <w:t xml:space="preserve">within the </w:t>
      </w:r>
      <w:r w:rsidR="00397E32" w:rsidRPr="00B74153">
        <w:rPr>
          <w:color w:val="000000" w:themeColor="text1"/>
          <w:lang w:val="en-GB"/>
        </w:rPr>
        <w:t>M</w:t>
      </w:r>
      <w:r w:rsidR="006528D7" w:rsidRPr="00B74153">
        <w:rPr>
          <w:color w:val="000000" w:themeColor="text1"/>
          <w:lang w:val="en-GB"/>
        </w:rPr>
        <w:t xml:space="preserve">inistry of </w:t>
      </w:r>
      <w:r w:rsidR="00397E32" w:rsidRPr="00B74153">
        <w:rPr>
          <w:color w:val="000000" w:themeColor="text1"/>
          <w:lang w:val="en-GB"/>
        </w:rPr>
        <w:t>H</w:t>
      </w:r>
      <w:r w:rsidR="006528D7" w:rsidRPr="00B74153">
        <w:rPr>
          <w:color w:val="000000" w:themeColor="text1"/>
          <w:lang w:val="en-GB"/>
        </w:rPr>
        <w:t xml:space="preserve">ealth and </w:t>
      </w:r>
      <w:r w:rsidR="00397E32" w:rsidRPr="00B74153">
        <w:rPr>
          <w:color w:val="000000" w:themeColor="text1"/>
          <w:lang w:val="en-GB"/>
        </w:rPr>
        <w:t xml:space="preserve">Child Care </w:t>
      </w:r>
      <w:r w:rsidR="00791DCA" w:rsidRPr="00B74153">
        <w:rPr>
          <w:color w:val="000000" w:themeColor="text1"/>
          <w:lang w:val="en-GB"/>
        </w:rPr>
        <w:t xml:space="preserve">structures </w:t>
      </w:r>
      <w:r w:rsidR="00397E32" w:rsidRPr="00B74153">
        <w:rPr>
          <w:color w:val="000000" w:themeColor="text1"/>
          <w:lang w:val="en-GB"/>
        </w:rPr>
        <w:t xml:space="preserve">and </w:t>
      </w:r>
      <w:r w:rsidR="006528D7" w:rsidRPr="00B74153">
        <w:rPr>
          <w:color w:val="000000" w:themeColor="text1"/>
          <w:lang w:val="en-GB"/>
        </w:rPr>
        <w:t>its affiliate partners</w:t>
      </w:r>
      <w:r w:rsidR="00791DCA" w:rsidRPr="00B74153">
        <w:rPr>
          <w:color w:val="000000" w:themeColor="text1"/>
          <w:lang w:val="en-GB"/>
        </w:rPr>
        <w:t xml:space="preserve"> contributed to the design of the project</w:t>
      </w:r>
      <w:r w:rsidR="006528D7" w:rsidRPr="00B74153">
        <w:rPr>
          <w:color w:val="000000" w:themeColor="text1"/>
          <w:lang w:val="en-GB"/>
        </w:rPr>
        <w:t>.</w:t>
      </w:r>
      <w:r w:rsidR="00032B02" w:rsidRPr="00B74153">
        <w:rPr>
          <w:color w:val="000000" w:themeColor="text1"/>
          <w:lang w:val="en-GB"/>
        </w:rPr>
        <w:t xml:space="preserve"> At national level, CBM and ZCfB collaborated with the MoHC</w:t>
      </w:r>
      <w:r w:rsidR="007507FA">
        <w:rPr>
          <w:color w:val="000000" w:themeColor="text1"/>
          <w:lang w:val="en-GB"/>
        </w:rPr>
        <w:t>C</w:t>
      </w:r>
      <w:r w:rsidR="00032B02" w:rsidRPr="00B74153">
        <w:rPr>
          <w:color w:val="000000" w:themeColor="text1"/>
          <w:lang w:val="en-GB"/>
        </w:rPr>
        <w:t xml:space="preserve"> in desig</w:t>
      </w:r>
      <w:r w:rsidR="00062F25" w:rsidRPr="00B74153">
        <w:rPr>
          <w:color w:val="000000" w:themeColor="text1"/>
          <w:lang w:val="en-GB"/>
        </w:rPr>
        <w:t>ning</w:t>
      </w:r>
      <w:r w:rsidR="00032B02" w:rsidRPr="00B74153">
        <w:rPr>
          <w:color w:val="000000" w:themeColor="text1"/>
          <w:lang w:val="en-GB"/>
        </w:rPr>
        <w:t xml:space="preserve"> and </w:t>
      </w:r>
      <w:r w:rsidR="007507FA">
        <w:rPr>
          <w:color w:val="000000" w:themeColor="text1"/>
          <w:lang w:val="en-GB"/>
        </w:rPr>
        <w:t>providing</w:t>
      </w:r>
      <w:r w:rsidR="00032B02" w:rsidRPr="00B74153">
        <w:rPr>
          <w:color w:val="000000" w:themeColor="text1"/>
          <w:lang w:val="en-GB"/>
        </w:rPr>
        <w:t xml:space="preserve"> technical oversight in the implementation </w:t>
      </w:r>
      <w:r w:rsidR="007507FA">
        <w:rPr>
          <w:color w:val="000000" w:themeColor="text1"/>
          <w:lang w:val="en-GB"/>
        </w:rPr>
        <w:t xml:space="preserve">process. </w:t>
      </w:r>
      <w:r w:rsidR="006528D7" w:rsidRPr="00B74153">
        <w:rPr>
          <w:color w:val="000000" w:themeColor="text1"/>
          <w:lang w:val="en-GB"/>
        </w:rPr>
        <w:t xml:space="preserve"> </w:t>
      </w:r>
      <w:r w:rsidR="00397E32" w:rsidRPr="00B74153">
        <w:rPr>
          <w:color w:val="000000" w:themeColor="text1"/>
          <w:lang w:val="en-GB"/>
        </w:rPr>
        <w:t xml:space="preserve">Figure </w:t>
      </w:r>
      <w:r w:rsidR="00062F25" w:rsidRPr="00B74153">
        <w:rPr>
          <w:color w:val="000000" w:themeColor="text1"/>
          <w:lang w:val="en-GB"/>
        </w:rPr>
        <w:t>3</w:t>
      </w:r>
      <w:r w:rsidR="00397E32" w:rsidRPr="00B74153">
        <w:rPr>
          <w:color w:val="000000" w:themeColor="text1"/>
          <w:lang w:val="en-GB"/>
        </w:rPr>
        <w:t xml:space="preserve"> </w:t>
      </w:r>
      <w:r w:rsidR="008C42B7" w:rsidRPr="00B74153">
        <w:rPr>
          <w:color w:val="000000" w:themeColor="text1"/>
          <w:lang w:val="en-GB"/>
        </w:rPr>
        <w:t xml:space="preserve">below </w:t>
      </w:r>
      <w:r w:rsidR="002E72A2" w:rsidRPr="00B74153">
        <w:rPr>
          <w:color w:val="000000" w:themeColor="text1"/>
          <w:lang w:val="en-GB"/>
        </w:rPr>
        <w:t xml:space="preserve">is a diagrammatic presentation of the </w:t>
      </w:r>
      <w:r w:rsidR="00FD1894">
        <w:rPr>
          <w:color w:val="000000" w:themeColor="text1"/>
          <w:lang w:val="en-GB"/>
        </w:rPr>
        <w:t>stakeholders</w:t>
      </w:r>
      <w:r w:rsidR="00FD1894" w:rsidRPr="00B74153">
        <w:rPr>
          <w:color w:val="000000" w:themeColor="text1"/>
          <w:lang w:val="en-GB"/>
        </w:rPr>
        <w:t xml:space="preserve"> </w:t>
      </w:r>
      <w:r w:rsidR="00FD1894">
        <w:rPr>
          <w:color w:val="000000" w:themeColor="text1"/>
          <w:lang w:val="en-GB"/>
        </w:rPr>
        <w:t>to the SiB P</w:t>
      </w:r>
      <w:r w:rsidR="002E72A2" w:rsidRPr="00B74153">
        <w:rPr>
          <w:color w:val="000000" w:themeColor="text1"/>
          <w:lang w:val="en-GB"/>
        </w:rPr>
        <w:t xml:space="preserve">roject </w:t>
      </w:r>
      <w:r w:rsidR="00791DCA" w:rsidRPr="00B74153">
        <w:rPr>
          <w:color w:val="000000" w:themeColor="text1"/>
          <w:lang w:val="en-GB"/>
        </w:rPr>
        <w:t xml:space="preserve">design </w:t>
      </w:r>
      <w:r w:rsidR="008C42B7" w:rsidRPr="00B74153">
        <w:rPr>
          <w:color w:val="000000" w:themeColor="text1"/>
          <w:lang w:val="en-GB"/>
        </w:rPr>
        <w:t>model</w:t>
      </w:r>
      <w:r w:rsidR="007507FA">
        <w:rPr>
          <w:color w:val="000000" w:themeColor="text1"/>
          <w:lang w:val="en-GB"/>
        </w:rPr>
        <w:t xml:space="preserve"> as </w:t>
      </w:r>
      <w:r w:rsidR="00B31518">
        <w:rPr>
          <w:color w:val="000000" w:themeColor="text1"/>
          <w:lang w:val="en-GB"/>
        </w:rPr>
        <w:t>analyzed and snythesized in this evaluation.</w:t>
      </w:r>
      <w:r w:rsidR="002E72A2" w:rsidRPr="00B74153">
        <w:rPr>
          <w:color w:val="000000" w:themeColor="text1"/>
          <w:lang w:val="en-GB"/>
        </w:rPr>
        <w:t xml:space="preserve"> </w:t>
      </w:r>
    </w:p>
    <w:p w14:paraId="035C1A3C" w14:textId="77777777" w:rsidR="00D511AA" w:rsidRDefault="00D511AA" w:rsidP="00D511AA">
      <w:pPr>
        <w:jc w:val="both"/>
        <w:rPr>
          <w:color w:val="000000" w:themeColor="text1"/>
          <w:lang w:val="en-GB"/>
        </w:rPr>
      </w:pPr>
    </w:p>
    <w:p w14:paraId="6C1D4BD6" w14:textId="1FD7E463" w:rsidR="00584FB8" w:rsidRDefault="00584FB8" w:rsidP="00D511AA">
      <w:pPr>
        <w:jc w:val="both"/>
        <w:rPr>
          <w:color w:val="000000" w:themeColor="text1"/>
          <w:lang w:val="en-GB"/>
        </w:rPr>
      </w:pPr>
      <w:r>
        <w:rPr>
          <w:noProof/>
          <w:lang w:val="en-ZW" w:eastAsia="en-ZW"/>
        </w:rPr>
        <w:drawing>
          <wp:inline distT="0" distB="0" distL="0" distR="0" wp14:anchorId="38616AC7" wp14:editId="03969679">
            <wp:extent cx="4868545" cy="6225235"/>
            <wp:effectExtent l="19050" t="19050" r="27305"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8511" cy="6250764"/>
                    </a:xfrm>
                    <a:prstGeom prst="rect">
                      <a:avLst/>
                    </a:prstGeom>
                    <a:noFill/>
                    <a:ln>
                      <a:solidFill>
                        <a:schemeClr val="tx1"/>
                      </a:solidFill>
                    </a:ln>
                  </pic:spPr>
                </pic:pic>
              </a:graphicData>
            </a:graphic>
          </wp:inline>
        </w:drawing>
      </w:r>
    </w:p>
    <w:p w14:paraId="7AA7D9CF" w14:textId="76F37FA7" w:rsidR="00584FB8" w:rsidRDefault="00584FB8" w:rsidP="00D511AA">
      <w:pPr>
        <w:jc w:val="both"/>
        <w:rPr>
          <w:color w:val="000000" w:themeColor="text1"/>
          <w:lang w:val="en-GB"/>
        </w:rPr>
      </w:pPr>
      <w:r w:rsidRPr="00B74153">
        <w:rPr>
          <w:noProof/>
          <w:lang w:val="en-ZW" w:eastAsia="en-ZW"/>
        </w:rPr>
        <mc:AlternateContent>
          <mc:Choice Requires="wps">
            <w:drawing>
              <wp:anchor distT="0" distB="0" distL="114300" distR="114300" simplePos="0" relativeHeight="251666944" behindDoc="1" locked="0" layoutInCell="1" allowOverlap="1" wp14:anchorId="0B077FC8" wp14:editId="39BDDF78">
                <wp:simplePos x="0" y="0"/>
                <wp:positionH relativeFrom="column">
                  <wp:posOffset>0</wp:posOffset>
                </wp:positionH>
                <wp:positionV relativeFrom="paragraph">
                  <wp:posOffset>170180</wp:posOffset>
                </wp:positionV>
                <wp:extent cx="5518150" cy="327025"/>
                <wp:effectExtent l="0" t="0" r="6350" b="0"/>
                <wp:wrapTight wrapText="bothSides">
                  <wp:wrapPolygon edited="0">
                    <wp:start x="0" y="0"/>
                    <wp:lineTo x="0" y="20132"/>
                    <wp:lineTo x="21550" y="20132"/>
                    <wp:lineTo x="21550"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5518150" cy="327025"/>
                        </a:xfrm>
                        <a:prstGeom prst="rect">
                          <a:avLst/>
                        </a:prstGeom>
                        <a:solidFill>
                          <a:prstClr val="white"/>
                        </a:solidFill>
                        <a:ln>
                          <a:noFill/>
                        </a:ln>
                      </wps:spPr>
                      <wps:txbx>
                        <w:txbxContent>
                          <w:p w14:paraId="145BD53D" w14:textId="498DF4DE" w:rsidR="00B62A1B" w:rsidRPr="00BB468B" w:rsidRDefault="00B62A1B" w:rsidP="00584FB8">
                            <w:pPr>
                              <w:pStyle w:val="Caption"/>
                              <w:jc w:val="center"/>
                              <w:rPr>
                                <w:color w:val="000000" w:themeColor="text1"/>
                                <w:lang w:val="en-ZW"/>
                              </w:rPr>
                            </w:pPr>
                            <w:bookmarkStart w:id="62" w:name="_Toc491930617"/>
                            <w:r>
                              <w:t xml:space="preserve">Figure </w:t>
                            </w:r>
                            <w:r>
                              <w:fldChar w:fldCharType="begin"/>
                            </w:r>
                            <w:r>
                              <w:instrText xml:space="preserve"> SEQ Figure \* ARABIC </w:instrText>
                            </w:r>
                            <w:r>
                              <w:fldChar w:fldCharType="separate"/>
                            </w:r>
                            <w:r>
                              <w:rPr>
                                <w:noProof/>
                              </w:rPr>
                              <w:t>3</w:t>
                            </w:r>
                            <w:r>
                              <w:fldChar w:fldCharType="end"/>
                            </w:r>
                            <w:r>
                              <w:t xml:space="preserve">: </w:t>
                            </w:r>
                            <w:r w:rsidRPr="00BB468B">
                              <w:rPr>
                                <w:color w:val="000000" w:themeColor="text1"/>
                                <w:lang w:val="en-ZW"/>
                              </w:rPr>
                              <w:t xml:space="preserve">SiB project </w:t>
                            </w:r>
                            <w:r>
                              <w:rPr>
                                <w:color w:val="000000" w:themeColor="text1"/>
                                <w:lang w:val="en-ZW"/>
                              </w:rPr>
                              <w:t xml:space="preserve">design and </w:t>
                            </w:r>
                            <w:r w:rsidRPr="00BB468B">
                              <w:rPr>
                                <w:color w:val="000000" w:themeColor="text1"/>
                                <w:lang w:val="en-ZW"/>
                              </w:rPr>
                              <w:t>implementation</w:t>
                            </w:r>
                            <w:r>
                              <w:rPr>
                                <w:color w:val="000000" w:themeColor="text1"/>
                                <w:lang w:val="en-ZW"/>
                              </w:rPr>
                              <w:t xml:space="preserve"> model</w:t>
                            </w:r>
                            <w:bookmarkEnd w:id="62"/>
                          </w:p>
                          <w:p w14:paraId="22103318" w14:textId="77777777" w:rsidR="00B62A1B" w:rsidRPr="00BB468B" w:rsidRDefault="00B62A1B" w:rsidP="00584FB8">
                            <w:pPr>
                              <w:spacing w:after="142" w:line="276" w:lineRule="auto"/>
                              <w:ind w:right="-9"/>
                              <w:jc w:val="center"/>
                              <w:rPr>
                                <w:color w:val="4F81BD" w:themeColor="accent1"/>
                                <w:lang w:val="en-ZW" w:eastAsia="en-ZW"/>
                              </w:rPr>
                            </w:pPr>
                            <w:r w:rsidRPr="00BB468B">
                              <w:rPr>
                                <w:color w:val="4F81BD" w:themeColor="accent1"/>
                                <w:lang w:val="en-ZW" w:eastAsia="en-ZW"/>
                              </w:rPr>
                              <w:t>Source: SiB Evaluation Data, June 2017</w:t>
                            </w:r>
                          </w:p>
                          <w:p w14:paraId="6284E074" w14:textId="77777777" w:rsidR="00B62A1B" w:rsidRPr="00C56544" w:rsidRDefault="00B62A1B" w:rsidP="00584FB8">
                            <w:pPr>
                              <w:pStyle w:val="Caption"/>
                              <w:jc w:val="center"/>
                              <w:rPr>
                                <w:noProof/>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77FC8" id="_x0000_t202" coordsize="21600,21600" o:spt="202" path="m,l,21600r21600,l21600,xe">
                <v:stroke joinstyle="miter"/>
                <v:path gradientshapeok="t" o:connecttype="rect"/>
              </v:shapetype>
              <v:shape id="Text Box 17" o:spid="_x0000_s1026" type="#_x0000_t202" style="position:absolute;left:0;text-align:left;margin-left:0;margin-top:13.4pt;width:434.5pt;height:2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" stroked="f">
                <v:textbox inset="0,0,0,0">
                  <w:txbxContent>
                    <w:p w14:paraId="145BD53D" w14:textId="498DF4DE" w:rsidR="00B62A1B" w:rsidRPr="00BB468B" w:rsidRDefault="00B62A1B" w:rsidP="00584FB8">
                      <w:pPr>
                        <w:pStyle w:val="Caption"/>
                        <w:jc w:val="center"/>
                        <w:rPr>
                          <w:color w:val="000000" w:themeColor="text1"/>
                          <w:lang w:val="en-ZW"/>
                        </w:rPr>
                      </w:pPr>
                      <w:bookmarkStart w:id="63" w:name="_Toc491930617"/>
                      <w:r>
                        <w:t xml:space="preserve">Figure </w:t>
                      </w:r>
                      <w:r>
                        <w:fldChar w:fldCharType="begin"/>
                      </w:r>
                      <w:r>
                        <w:instrText xml:space="preserve"> SEQ Figure \* ARABIC </w:instrText>
                      </w:r>
                      <w:r>
                        <w:fldChar w:fldCharType="separate"/>
                      </w:r>
                      <w:r>
                        <w:rPr>
                          <w:noProof/>
                        </w:rPr>
                        <w:t>3</w:t>
                      </w:r>
                      <w:r>
                        <w:fldChar w:fldCharType="end"/>
                      </w:r>
                      <w:r>
                        <w:t xml:space="preserve">: </w:t>
                      </w:r>
                      <w:r w:rsidRPr="00BB468B">
                        <w:rPr>
                          <w:color w:val="000000" w:themeColor="text1"/>
                          <w:lang w:val="en-ZW"/>
                        </w:rPr>
                        <w:t xml:space="preserve">SiB project </w:t>
                      </w:r>
                      <w:r>
                        <w:rPr>
                          <w:color w:val="000000" w:themeColor="text1"/>
                          <w:lang w:val="en-ZW"/>
                        </w:rPr>
                        <w:t xml:space="preserve">design and </w:t>
                      </w:r>
                      <w:r w:rsidRPr="00BB468B">
                        <w:rPr>
                          <w:color w:val="000000" w:themeColor="text1"/>
                          <w:lang w:val="en-ZW"/>
                        </w:rPr>
                        <w:t>implementation</w:t>
                      </w:r>
                      <w:r>
                        <w:rPr>
                          <w:color w:val="000000" w:themeColor="text1"/>
                          <w:lang w:val="en-ZW"/>
                        </w:rPr>
                        <w:t xml:space="preserve"> model</w:t>
                      </w:r>
                      <w:bookmarkEnd w:id="63"/>
                    </w:p>
                    <w:p w14:paraId="22103318" w14:textId="77777777" w:rsidR="00B62A1B" w:rsidRPr="00BB468B" w:rsidRDefault="00B62A1B" w:rsidP="00584FB8">
                      <w:pPr>
                        <w:spacing w:after="142" w:line="276" w:lineRule="auto"/>
                        <w:ind w:right="-9"/>
                        <w:jc w:val="center"/>
                        <w:rPr>
                          <w:color w:val="4F81BD" w:themeColor="accent1"/>
                          <w:lang w:val="en-ZW" w:eastAsia="en-ZW"/>
                        </w:rPr>
                      </w:pPr>
                      <w:r w:rsidRPr="00BB468B">
                        <w:rPr>
                          <w:color w:val="4F81BD" w:themeColor="accent1"/>
                          <w:lang w:val="en-ZW" w:eastAsia="en-ZW"/>
                        </w:rPr>
                        <w:t>Source: SiB Evaluation Data, June 2017</w:t>
                      </w:r>
                    </w:p>
                    <w:p w14:paraId="6284E074" w14:textId="77777777" w:rsidR="00B62A1B" w:rsidRPr="00C56544" w:rsidRDefault="00B62A1B" w:rsidP="00584FB8">
                      <w:pPr>
                        <w:pStyle w:val="Caption"/>
                        <w:jc w:val="center"/>
                        <w:rPr>
                          <w:noProof/>
                          <w:color w:val="000000" w:themeColor="text1"/>
                        </w:rPr>
                      </w:pPr>
                    </w:p>
                  </w:txbxContent>
                </v:textbox>
                <w10:wrap type="tight"/>
              </v:shape>
            </w:pict>
          </mc:Fallback>
        </mc:AlternateContent>
      </w:r>
      <w:r w:rsidR="0052601F">
        <w:rPr>
          <w:color w:val="000000" w:themeColor="text1"/>
          <w:lang w:val="en-GB"/>
        </w:rPr>
        <w:t xml:space="preserve"> </w:t>
      </w:r>
    </w:p>
    <w:p w14:paraId="388222BF" w14:textId="6FDC60F3" w:rsidR="005852DD" w:rsidRDefault="00FD1894" w:rsidP="0052601F">
      <w:pPr>
        <w:autoSpaceDE w:val="0"/>
        <w:autoSpaceDN w:val="0"/>
        <w:adjustRightInd w:val="0"/>
        <w:jc w:val="both"/>
        <w:rPr>
          <w:lang w:val="en-GB"/>
        </w:rPr>
      </w:pPr>
      <w:r>
        <w:rPr>
          <w:lang w:val="en-GB"/>
        </w:rPr>
        <w:lastRenderedPageBreak/>
        <w:t xml:space="preserve">Figure 4 below is an </w:t>
      </w:r>
      <w:r w:rsidR="0052601F" w:rsidRPr="00B74153">
        <w:rPr>
          <w:lang w:val="en-GB"/>
        </w:rPr>
        <w:t xml:space="preserve">illustration of </w:t>
      </w:r>
      <w:r w:rsidR="0052601F">
        <w:rPr>
          <w:lang w:val="en-GB"/>
        </w:rPr>
        <w:t xml:space="preserve">the </w:t>
      </w:r>
      <w:r w:rsidR="005852DD">
        <w:rPr>
          <w:lang w:val="en-GB"/>
        </w:rPr>
        <w:t xml:space="preserve">project </w:t>
      </w:r>
      <w:r w:rsidR="0052601F">
        <w:rPr>
          <w:lang w:val="en-GB"/>
        </w:rPr>
        <w:t>implementation</w:t>
      </w:r>
      <w:r w:rsidR="005852DD">
        <w:rPr>
          <w:lang w:val="en-GB"/>
        </w:rPr>
        <w:t xml:space="preserve"> model in line with the design above. </w:t>
      </w:r>
    </w:p>
    <w:p w14:paraId="552F058F" w14:textId="77777777" w:rsidR="0052601F" w:rsidRPr="00B74153" w:rsidRDefault="0052601F" w:rsidP="0052601F">
      <w:pPr>
        <w:autoSpaceDE w:val="0"/>
        <w:autoSpaceDN w:val="0"/>
        <w:adjustRightInd w:val="0"/>
        <w:jc w:val="both"/>
        <w:rPr>
          <w:lang w:val="en-GB"/>
        </w:rPr>
      </w:pPr>
    </w:p>
    <w:p w14:paraId="07F52814" w14:textId="77777777" w:rsidR="0052601F" w:rsidRPr="00B74153" w:rsidRDefault="0052601F" w:rsidP="0052601F">
      <w:pPr>
        <w:autoSpaceDE w:val="0"/>
        <w:autoSpaceDN w:val="0"/>
        <w:adjustRightInd w:val="0"/>
        <w:jc w:val="both"/>
        <w:rPr>
          <w:lang w:val="en-GB"/>
        </w:rPr>
      </w:pPr>
    </w:p>
    <w:p w14:paraId="630F34AC" w14:textId="77777777" w:rsidR="0052601F" w:rsidRPr="00B74153" w:rsidRDefault="0052601F" w:rsidP="0052601F">
      <w:pPr>
        <w:autoSpaceDE w:val="0"/>
        <w:autoSpaceDN w:val="0"/>
        <w:adjustRightInd w:val="0"/>
        <w:jc w:val="both"/>
        <w:rPr>
          <w:lang w:val="en-GB"/>
        </w:rPr>
      </w:pPr>
    </w:p>
    <w:p w14:paraId="275C3FC4" w14:textId="77777777" w:rsidR="0052601F" w:rsidRDefault="0052601F" w:rsidP="00C6409C">
      <w:pPr>
        <w:keepNext/>
        <w:autoSpaceDE w:val="0"/>
        <w:autoSpaceDN w:val="0"/>
        <w:adjustRightInd w:val="0"/>
        <w:jc w:val="center"/>
      </w:pPr>
      <w:r w:rsidRPr="00B74153">
        <w:rPr>
          <w:noProof/>
          <w:lang w:val="en-ZW" w:eastAsia="en-ZW"/>
        </w:rPr>
        <w:drawing>
          <wp:inline distT="0" distB="0" distL="0" distR="0" wp14:anchorId="0E4190EE" wp14:editId="0461BF06">
            <wp:extent cx="3143161" cy="242824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5286" cy="2437607"/>
                    </a:xfrm>
                    <a:prstGeom prst="rect">
                      <a:avLst/>
                    </a:prstGeom>
                    <a:noFill/>
                    <a:ln>
                      <a:noFill/>
                    </a:ln>
                  </pic:spPr>
                </pic:pic>
              </a:graphicData>
            </a:graphic>
          </wp:inline>
        </w:drawing>
      </w:r>
    </w:p>
    <w:p w14:paraId="5964872B" w14:textId="51CA450E" w:rsidR="0052601F" w:rsidRPr="00B74153" w:rsidRDefault="0052601F" w:rsidP="00C6409C">
      <w:pPr>
        <w:pStyle w:val="Caption"/>
        <w:jc w:val="center"/>
      </w:pPr>
      <w:bookmarkStart w:id="63" w:name="_Toc491930618"/>
      <w:r>
        <w:t xml:space="preserve">Figure </w:t>
      </w:r>
      <w:r>
        <w:fldChar w:fldCharType="begin"/>
      </w:r>
      <w:r>
        <w:instrText xml:space="preserve"> SEQ Figure \* ARABIC </w:instrText>
      </w:r>
      <w:r>
        <w:fldChar w:fldCharType="separate"/>
      </w:r>
      <w:r w:rsidR="00B15BB7">
        <w:rPr>
          <w:noProof/>
        </w:rPr>
        <w:t>4</w:t>
      </w:r>
      <w:r>
        <w:fldChar w:fldCharType="end"/>
      </w:r>
      <w:r>
        <w:t xml:space="preserve">: </w:t>
      </w:r>
      <w:r w:rsidRPr="00474BCB">
        <w:t>Project implementation flow chart.</w:t>
      </w:r>
      <w:bookmarkEnd w:id="63"/>
    </w:p>
    <w:p w14:paraId="13C240AA" w14:textId="4751EC2A" w:rsidR="0052601F" w:rsidRDefault="0052601F" w:rsidP="00D511AA">
      <w:pPr>
        <w:jc w:val="both"/>
        <w:rPr>
          <w:color w:val="000000" w:themeColor="text1"/>
          <w:lang w:val="en-GB"/>
        </w:rPr>
      </w:pPr>
    </w:p>
    <w:p w14:paraId="2CDDF029" w14:textId="77777777" w:rsidR="0052601F" w:rsidRDefault="0052601F" w:rsidP="00D511AA">
      <w:pPr>
        <w:jc w:val="both"/>
        <w:rPr>
          <w:color w:val="000000" w:themeColor="text1"/>
          <w:lang w:val="en-GB"/>
        </w:rPr>
      </w:pPr>
    </w:p>
    <w:p w14:paraId="1C5DCB37" w14:textId="77777777" w:rsidR="00720347" w:rsidRDefault="00791DCA" w:rsidP="0026586B">
      <w:pPr>
        <w:jc w:val="both"/>
        <w:rPr>
          <w:color w:val="000000" w:themeColor="text1"/>
          <w:lang w:val="en-GB"/>
        </w:rPr>
      </w:pPr>
      <w:r w:rsidRPr="00B74153">
        <w:rPr>
          <w:color w:val="000000" w:themeColor="text1"/>
          <w:lang w:val="en-GB"/>
        </w:rPr>
        <w:t>Overall, the project design was quite appropriate as it used the existing health delivery str</w:t>
      </w:r>
      <w:r w:rsidR="00720347">
        <w:rPr>
          <w:color w:val="000000" w:themeColor="text1"/>
          <w:lang w:val="en-GB"/>
        </w:rPr>
        <w:t>uctures in the country and leveraged on t</w:t>
      </w:r>
      <w:r w:rsidRPr="00B74153">
        <w:rPr>
          <w:color w:val="000000" w:themeColor="text1"/>
          <w:lang w:val="en-GB"/>
        </w:rPr>
        <w:t>he already existing working relati</w:t>
      </w:r>
      <w:r w:rsidR="00720347">
        <w:rPr>
          <w:color w:val="000000" w:themeColor="text1"/>
          <w:lang w:val="en-GB"/>
        </w:rPr>
        <w:t>onship</w:t>
      </w:r>
      <w:r w:rsidRPr="00B74153">
        <w:rPr>
          <w:color w:val="000000" w:themeColor="text1"/>
          <w:lang w:val="en-GB"/>
        </w:rPr>
        <w:t xml:space="preserve"> between the Zimbabwe Council for the Blind and the Ministry of Health and Child Care</w:t>
      </w:r>
      <w:r w:rsidR="0052051E" w:rsidRPr="00B74153">
        <w:rPr>
          <w:color w:val="000000" w:themeColor="text1"/>
          <w:lang w:val="en-GB"/>
        </w:rPr>
        <w:t xml:space="preserve">. </w:t>
      </w:r>
    </w:p>
    <w:p w14:paraId="09592F48" w14:textId="77777777" w:rsidR="00720347" w:rsidRDefault="00720347" w:rsidP="0026586B">
      <w:pPr>
        <w:jc w:val="both"/>
        <w:rPr>
          <w:color w:val="000000" w:themeColor="text1"/>
          <w:lang w:val="en-GB"/>
        </w:rPr>
      </w:pPr>
    </w:p>
    <w:p w14:paraId="379C7EBB" w14:textId="59BBA66B" w:rsidR="00791DCA" w:rsidRPr="00B74153" w:rsidRDefault="00720347" w:rsidP="0026586B">
      <w:pPr>
        <w:jc w:val="both"/>
        <w:rPr>
          <w:color w:val="000000" w:themeColor="text1"/>
          <w:lang w:val="en-GB"/>
        </w:rPr>
      </w:pPr>
      <w:r>
        <w:rPr>
          <w:color w:val="000000" w:themeColor="text1"/>
          <w:lang w:val="en-GB"/>
        </w:rPr>
        <w:t>However, views obtained</w:t>
      </w:r>
      <w:r w:rsidR="0052051E" w:rsidRPr="00B74153">
        <w:rPr>
          <w:color w:val="000000" w:themeColor="text1"/>
          <w:lang w:val="en-GB"/>
        </w:rPr>
        <w:t xml:space="preserve"> from project</w:t>
      </w:r>
      <w:r>
        <w:rPr>
          <w:color w:val="000000" w:themeColor="text1"/>
          <w:lang w:val="en-GB"/>
        </w:rPr>
        <w:t xml:space="preserve"> beneficiaries and stakeholders</w:t>
      </w:r>
      <w:r w:rsidR="0052051E" w:rsidRPr="00B74153">
        <w:rPr>
          <w:color w:val="000000" w:themeColor="text1"/>
          <w:lang w:val="en-GB"/>
        </w:rPr>
        <w:t xml:space="preserve"> revealed that</w:t>
      </w:r>
      <w:r>
        <w:rPr>
          <w:color w:val="000000" w:themeColor="text1"/>
          <w:lang w:val="en-GB"/>
        </w:rPr>
        <w:t>,</w:t>
      </w:r>
      <w:r w:rsidR="0052051E" w:rsidRPr="00B74153">
        <w:rPr>
          <w:color w:val="000000" w:themeColor="text1"/>
          <w:lang w:val="en-GB"/>
        </w:rPr>
        <w:t xml:space="preserve"> besides working with </w:t>
      </w:r>
      <w:r w:rsidR="00976B14" w:rsidRPr="00B74153">
        <w:rPr>
          <w:color w:val="000000" w:themeColor="text1"/>
          <w:lang w:val="en-GB"/>
        </w:rPr>
        <w:t>Ministry</w:t>
      </w:r>
      <w:r w:rsidR="0052051E" w:rsidRPr="00B74153">
        <w:rPr>
          <w:color w:val="000000" w:themeColor="text1"/>
          <w:lang w:val="en-GB"/>
        </w:rPr>
        <w:t xml:space="preserve"> of </w:t>
      </w:r>
      <w:r w:rsidR="00976B14" w:rsidRPr="00B74153">
        <w:rPr>
          <w:color w:val="000000" w:themeColor="text1"/>
          <w:lang w:val="en-GB"/>
        </w:rPr>
        <w:t>H</w:t>
      </w:r>
      <w:r w:rsidR="0052051E" w:rsidRPr="00B74153">
        <w:rPr>
          <w:color w:val="000000" w:themeColor="text1"/>
          <w:lang w:val="en-GB"/>
        </w:rPr>
        <w:t xml:space="preserve">ealth </w:t>
      </w:r>
      <w:r w:rsidR="00976B14" w:rsidRPr="00B74153">
        <w:rPr>
          <w:color w:val="000000" w:themeColor="text1"/>
          <w:lang w:val="en-GB"/>
        </w:rPr>
        <w:t xml:space="preserve">and Child Care </w:t>
      </w:r>
      <w:r w:rsidR="0018494F" w:rsidRPr="00B74153">
        <w:rPr>
          <w:color w:val="000000" w:themeColor="text1"/>
          <w:lang w:val="en-GB"/>
        </w:rPr>
        <w:t>perso</w:t>
      </w:r>
      <w:r w:rsidR="00B31518">
        <w:rPr>
          <w:color w:val="000000" w:themeColor="text1"/>
          <w:lang w:val="en-GB"/>
        </w:rPr>
        <w:t>n</w:t>
      </w:r>
      <w:r w:rsidR="0018494F" w:rsidRPr="00B74153">
        <w:rPr>
          <w:color w:val="000000" w:themeColor="text1"/>
          <w:lang w:val="en-GB"/>
        </w:rPr>
        <w:t>nel</w:t>
      </w:r>
      <w:r w:rsidR="003E4C3D" w:rsidRPr="00B74153">
        <w:rPr>
          <w:color w:val="000000" w:themeColor="text1"/>
          <w:lang w:val="en-GB"/>
        </w:rPr>
        <w:t>, the</w:t>
      </w:r>
      <w:r w:rsidR="0052051E" w:rsidRPr="00B74153">
        <w:rPr>
          <w:color w:val="000000" w:themeColor="text1"/>
          <w:lang w:val="en-GB"/>
        </w:rPr>
        <w:t xml:space="preserve"> project has not deliberately</w:t>
      </w:r>
      <w:r w:rsidR="003E4C3D" w:rsidRPr="00B74153">
        <w:rPr>
          <w:color w:val="000000" w:themeColor="text1"/>
          <w:lang w:val="en-GB"/>
        </w:rPr>
        <w:t xml:space="preserve"> involved the </w:t>
      </w:r>
      <w:r w:rsidR="00AB76E1" w:rsidRPr="00B74153">
        <w:rPr>
          <w:color w:val="000000" w:themeColor="text1"/>
          <w:lang w:val="en-GB"/>
        </w:rPr>
        <w:t xml:space="preserve">community </w:t>
      </w:r>
      <w:r w:rsidR="003E4C3D" w:rsidRPr="00B74153">
        <w:rPr>
          <w:color w:val="000000" w:themeColor="text1"/>
          <w:lang w:val="en-GB"/>
        </w:rPr>
        <w:t>gatekeepers (</w:t>
      </w:r>
      <w:r w:rsidR="007F13F4">
        <w:rPr>
          <w:color w:val="000000" w:themeColor="text1"/>
          <w:lang w:val="en-GB"/>
        </w:rPr>
        <w:t>traditional</w:t>
      </w:r>
      <w:r w:rsidR="003E4C3D" w:rsidRPr="00B74153">
        <w:rPr>
          <w:color w:val="000000" w:themeColor="text1"/>
          <w:lang w:val="en-GB"/>
        </w:rPr>
        <w:t xml:space="preserve"> and </w:t>
      </w:r>
      <w:r w:rsidR="00AB76E1" w:rsidRPr="00B74153">
        <w:rPr>
          <w:color w:val="000000" w:themeColor="text1"/>
          <w:lang w:val="en-GB"/>
        </w:rPr>
        <w:t>religious leaders)</w:t>
      </w:r>
      <w:r w:rsidR="003E4C3D" w:rsidRPr="00B74153">
        <w:rPr>
          <w:color w:val="000000" w:themeColor="text1"/>
          <w:lang w:val="en-GB"/>
        </w:rPr>
        <w:t>.</w:t>
      </w:r>
      <w:r w:rsidR="0052051E" w:rsidRPr="00B74153">
        <w:rPr>
          <w:color w:val="000000" w:themeColor="text1"/>
          <w:lang w:val="en-GB"/>
        </w:rPr>
        <w:t xml:space="preserve"> </w:t>
      </w:r>
      <w:r w:rsidR="00791DCA" w:rsidRPr="00B74153">
        <w:rPr>
          <w:color w:val="000000" w:themeColor="text1"/>
          <w:lang w:val="en-GB"/>
        </w:rPr>
        <w:t xml:space="preserve"> </w:t>
      </w:r>
      <w:r w:rsidR="00AC6902">
        <w:rPr>
          <w:color w:val="000000" w:themeColor="text1"/>
          <w:lang w:val="en-GB"/>
        </w:rPr>
        <w:t>I</w:t>
      </w:r>
      <w:r w:rsidR="00AB76E1" w:rsidRPr="00B74153">
        <w:rPr>
          <w:color w:val="000000" w:themeColor="text1"/>
          <w:lang w:val="en-GB"/>
        </w:rPr>
        <w:t xml:space="preserve">ssues that emerged from </w:t>
      </w:r>
      <w:r>
        <w:rPr>
          <w:color w:val="000000" w:themeColor="text1"/>
          <w:lang w:val="en-GB"/>
        </w:rPr>
        <w:t xml:space="preserve">the </w:t>
      </w:r>
      <w:r w:rsidR="00AB76E1" w:rsidRPr="00B74153">
        <w:rPr>
          <w:color w:val="000000" w:themeColor="text1"/>
          <w:lang w:val="en-GB"/>
        </w:rPr>
        <w:t>communities suggest that there are</w:t>
      </w:r>
      <w:r>
        <w:rPr>
          <w:color w:val="000000" w:themeColor="text1"/>
          <w:lang w:val="en-GB"/>
        </w:rPr>
        <w:t xml:space="preserve"> some harmful</w:t>
      </w:r>
      <w:r w:rsidR="00AB76E1" w:rsidRPr="00B74153">
        <w:rPr>
          <w:color w:val="000000" w:themeColor="text1"/>
          <w:lang w:val="en-GB"/>
        </w:rPr>
        <w:t xml:space="preserve"> beliefs held </w:t>
      </w:r>
      <w:r w:rsidR="00AC6902">
        <w:rPr>
          <w:color w:val="000000" w:themeColor="text1"/>
          <w:lang w:val="en-GB"/>
        </w:rPr>
        <w:t xml:space="preserve">by people </w:t>
      </w:r>
      <w:r w:rsidR="00AB76E1" w:rsidRPr="00B74153">
        <w:rPr>
          <w:color w:val="000000" w:themeColor="text1"/>
          <w:lang w:val="en-GB"/>
        </w:rPr>
        <w:t>relating to eye problems</w:t>
      </w:r>
      <w:r>
        <w:rPr>
          <w:color w:val="000000" w:themeColor="text1"/>
          <w:lang w:val="en-GB"/>
        </w:rPr>
        <w:t>. The participation of these leaders</w:t>
      </w:r>
      <w:r w:rsidR="00AB76E1" w:rsidRPr="00B74153">
        <w:rPr>
          <w:color w:val="000000" w:themeColor="text1"/>
          <w:lang w:val="en-GB"/>
        </w:rPr>
        <w:t xml:space="preserve"> could have been </w:t>
      </w:r>
      <w:r>
        <w:rPr>
          <w:color w:val="000000" w:themeColor="text1"/>
          <w:lang w:val="en-GB"/>
        </w:rPr>
        <w:t>crucial as they are gatekeepers in their respective communities/jurisdictions</w:t>
      </w:r>
      <w:r w:rsidR="00AB76E1" w:rsidRPr="00B74153">
        <w:rPr>
          <w:color w:val="000000" w:themeColor="text1"/>
          <w:lang w:val="en-GB"/>
        </w:rPr>
        <w:t>.</w:t>
      </w:r>
      <w:r w:rsidR="007C40BF" w:rsidRPr="00B74153">
        <w:rPr>
          <w:color w:val="000000" w:themeColor="text1"/>
          <w:lang w:val="en-GB"/>
        </w:rPr>
        <w:t xml:space="preserve"> The</w:t>
      </w:r>
      <w:r w:rsidR="00AB76E1" w:rsidRPr="00B74153">
        <w:rPr>
          <w:color w:val="000000" w:themeColor="text1"/>
          <w:lang w:val="en-GB"/>
        </w:rPr>
        <w:t>refore, the project</w:t>
      </w:r>
      <w:r w:rsidR="007C40BF" w:rsidRPr="00B74153">
        <w:rPr>
          <w:color w:val="000000" w:themeColor="text1"/>
          <w:lang w:val="en-GB"/>
        </w:rPr>
        <w:t xml:space="preserve"> design</w:t>
      </w:r>
      <w:r w:rsidR="00AB76E1" w:rsidRPr="00B74153">
        <w:rPr>
          <w:color w:val="000000" w:themeColor="text1"/>
          <w:lang w:val="en-GB"/>
        </w:rPr>
        <w:t xml:space="preserve"> and </w:t>
      </w:r>
      <w:r w:rsidR="006A5FE2" w:rsidRPr="00B74153">
        <w:rPr>
          <w:color w:val="000000" w:themeColor="text1"/>
          <w:lang w:val="en-GB"/>
        </w:rPr>
        <w:t>implementation should</w:t>
      </w:r>
      <w:r w:rsidR="007C40BF" w:rsidRPr="00B74153">
        <w:rPr>
          <w:color w:val="000000" w:themeColor="text1"/>
          <w:lang w:val="en-GB"/>
        </w:rPr>
        <w:t xml:space="preserve"> </w:t>
      </w:r>
      <w:r w:rsidR="00AB76E1" w:rsidRPr="00B74153">
        <w:rPr>
          <w:color w:val="000000" w:themeColor="text1"/>
          <w:lang w:val="en-GB"/>
        </w:rPr>
        <w:t xml:space="preserve">have </w:t>
      </w:r>
      <w:r w:rsidR="006A5FE2">
        <w:rPr>
          <w:color w:val="000000" w:themeColor="text1"/>
          <w:lang w:val="en-GB"/>
        </w:rPr>
        <w:t>intentionally</w:t>
      </w:r>
      <w:r w:rsidR="006A5FE2" w:rsidRPr="00B74153">
        <w:rPr>
          <w:color w:val="000000" w:themeColor="text1"/>
          <w:lang w:val="en-GB"/>
        </w:rPr>
        <w:t xml:space="preserve"> included</w:t>
      </w:r>
      <w:r w:rsidR="00B31518">
        <w:rPr>
          <w:color w:val="000000" w:themeColor="text1"/>
          <w:lang w:val="en-GB"/>
        </w:rPr>
        <w:t xml:space="preserve"> </w:t>
      </w:r>
      <w:r w:rsidR="00E56393" w:rsidRPr="00B74153">
        <w:rPr>
          <w:color w:val="000000" w:themeColor="text1"/>
          <w:lang w:val="en-GB"/>
        </w:rPr>
        <w:t xml:space="preserve">the </w:t>
      </w:r>
      <w:r w:rsidR="00AB76E1" w:rsidRPr="00B74153">
        <w:rPr>
          <w:color w:val="000000" w:themeColor="text1"/>
          <w:lang w:val="en-GB"/>
        </w:rPr>
        <w:t xml:space="preserve">community gatekeepers with the aim of addressing harmful socio-cultural beliefs and practices within the context of eye </w:t>
      </w:r>
      <w:r>
        <w:rPr>
          <w:color w:val="000000" w:themeColor="text1"/>
          <w:lang w:val="en-GB"/>
        </w:rPr>
        <w:t xml:space="preserve">health and </w:t>
      </w:r>
      <w:r w:rsidR="00AB76E1" w:rsidRPr="00B74153">
        <w:rPr>
          <w:color w:val="000000" w:themeColor="text1"/>
          <w:lang w:val="en-GB"/>
        </w:rPr>
        <w:t>care.</w:t>
      </w:r>
      <w:r w:rsidR="00E56393" w:rsidRPr="00B74153">
        <w:rPr>
          <w:color w:val="000000" w:themeColor="text1"/>
          <w:lang w:val="en-GB"/>
        </w:rPr>
        <w:t xml:space="preserve">  </w:t>
      </w:r>
    </w:p>
    <w:p w14:paraId="09B69644" w14:textId="77777777" w:rsidR="00791DCA" w:rsidRPr="00B74153" w:rsidRDefault="00791DCA" w:rsidP="0026586B">
      <w:pPr>
        <w:jc w:val="both"/>
        <w:rPr>
          <w:color w:val="000000" w:themeColor="text1"/>
          <w:lang w:val="en-GB"/>
        </w:rPr>
      </w:pPr>
    </w:p>
    <w:p w14:paraId="56B3E799" w14:textId="56EA232F" w:rsidR="008E76FE" w:rsidRPr="00894018" w:rsidRDefault="004E02A1" w:rsidP="00A209AB">
      <w:pPr>
        <w:pStyle w:val="Heading3"/>
        <w:rPr>
          <w:rFonts w:ascii="Times New Roman" w:hAnsi="Times New Roman" w:cs="Times New Roman"/>
          <w:i/>
          <w:lang w:val="en-GB"/>
        </w:rPr>
      </w:pPr>
      <w:bookmarkStart w:id="64" w:name="_Toc491930686"/>
      <w:r w:rsidRPr="00894018">
        <w:rPr>
          <w:rFonts w:ascii="Times New Roman" w:hAnsi="Times New Roman" w:cs="Times New Roman"/>
          <w:i/>
          <w:lang w:val="en-GB"/>
        </w:rPr>
        <w:t>Project c</w:t>
      </w:r>
      <w:r w:rsidR="008E76FE" w:rsidRPr="00894018">
        <w:rPr>
          <w:rFonts w:ascii="Times New Roman" w:hAnsi="Times New Roman" w:cs="Times New Roman"/>
          <w:i/>
          <w:lang w:val="en-GB"/>
        </w:rPr>
        <w:t>ommunity</w:t>
      </w:r>
      <w:r w:rsidRPr="00894018">
        <w:rPr>
          <w:rFonts w:ascii="Times New Roman" w:hAnsi="Times New Roman" w:cs="Times New Roman"/>
          <w:i/>
          <w:lang w:val="en-GB"/>
        </w:rPr>
        <w:t xml:space="preserve"> sensitization</w:t>
      </w:r>
      <w:bookmarkEnd w:id="64"/>
    </w:p>
    <w:p w14:paraId="4EC8CBAC" w14:textId="77777777" w:rsidR="008E76FE" w:rsidRPr="00B74153" w:rsidRDefault="008E76FE" w:rsidP="002541AD">
      <w:pPr>
        <w:jc w:val="both"/>
        <w:rPr>
          <w:i/>
          <w:color w:val="FF0000"/>
          <w:lang w:val="en-GB"/>
        </w:rPr>
      </w:pPr>
    </w:p>
    <w:p w14:paraId="21F6AC0B" w14:textId="4E469112" w:rsidR="004F4D89" w:rsidRPr="00B74153" w:rsidRDefault="007E7FE6" w:rsidP="002541AD">
      <w:pPr>
        <w:jc w:val="both"/>
        <w:rPr>
          <w:color w:val="000000" w:themeColor="text1"/>
          <w:lang w:val="en-GB"/>
        </w:rPr>
      </w:pPr>
      <w:r w:rsidRPr="00B74153">
        <w:rPr>
          <w:color w:val="000000" w:themeColor="text1"/>
          <w:lang w:val="en-GB"/>
        </w:rPr>
        <w:t>To assess the community sensitization efforts of the project</w:t>
      </w:r>
      <w:r w:rsidR="004E02A1" w:rsidRPr="00B74153">
        <w:rPr>
          <w:color w:val="000000" w:themeColor="text1"/>
          <w:lang w:val="en-GB"/>
        </w:rPr>
        <w:t xml:space="preserve">, </w:t>
      </w:r>
      <w:r w:rsidRPr="00B74153">
        <w:rPr>
          <w:color w:val="000000" w:themeColor="text1"/>
          <w:lang w:val="en-GB"/>
        </w:rPr>
        <w:t xml:space="preserve">adult </w:t>
      </w:r>
      <w:r w:rsidR="00F460A3" w:rsidRPr="00B74153">
        <w:rPr>
          <w:color w:val="000000" w:themeColor="text1"/>
          <w:lang w:val="en-GB"/>
        </w:rPr>
        <w:t>beneficiar</w:t>
      </w:r>
      <w:r w:rsidRPr="00B74153">
        <w:rPr>
          <w:color w:val="000000" w:themeColor="text1"/>
          <w:lang w:val="en-GB"/>
        </w:rPr>
        <w:t>ies were asked how they</w:t>
      </w:r>
      <w:r w:rsidR="00F460A3" w:rsidRPr="00B74153">
        <w:rPr>
          <w:color w:val="000000" w:themeColor="text1"/>
          <w:lang w:val="en-GB"/>
        </w:rPr>
        <w:t xml:space="preserve"> c</w:t>
      </w:r>
      <w:r w:rsidRPr="00B74153">
        <w:rPr>
          <w:color w:val="000000" w:themeColor="text1"/>
          <w:lang w:val="en-GB"/>
        </w:rPr>
        <w:t>a</w:t>
      </w:r>
      <w:r w:rsidR="00F460A3" w:rsidRPr="00B74153">
        <w:rPr>
          <w:color w:val="000000" w:themeColor="text1"/>
          <w:lang w:val="en-GB"/>
        </w:rPr>
        <w:t xml:space="preserve">me to know about the eye services at the centre at which they were operated. </w:t>
      </w:r>
      <w:r w:rsidRPr="00B74153">
        <w:rPr>
          <w:color w:val="000000" w:themeColor="text1"/>
          <w:lang w:val="en-GB"/>
        </w:rPr>
        <w:t xml:space="preserve">The findings are shown in </w:t>
      </w:r>
      <w:r w:rsidR="00A73789" w:rsidRPr="00B74153">
        <w:rPr>
          <w:color w:val="000000" w:themeColor="text1"/>
          <w:lang w:val="en-GB"/>
        </w:rPr>
        <w:t xml:space="preserve">Figure </w:t>
      </w:r>
      <w:r w:rsidR="0052601F">
        <w:rPr>
          <w:color w:val="000000" w:themeColor="text1"/>
          <w:lang w:val="en-GB"/>
        </w:rPr>
        <w:t>5</w:t>
      </w:r>
      <w:r w:rsidR="00A73789" w:rsidRPr="00B74153">
        <w:rPr>
          <w:color w:val="000000" w:themeColor="text1"/>
          <w:lang w:val="en-GB"/>
        </w:rPr>
        <w:t xml:space="preserve"> </w:t>
      </w:r>
      <w:r w:rsidRPr="00B74153">
        <w:rPr>
          <w:color w:val="000000" w:themeColor="text1"/>
          <w:lang w:val="en-GB"/>
        </w:rPr>
        <w:t>below</w:t>
      </w:r>
      <w:r w:rsidR="00F460A3" w:rsidRPr="00B74153">
        <w:rPr>
          <w:color w:val="000000" w:themeColor="text1"/>
          <w:lang w:val="en-GB"/>
        </w:rPr>
        <w:t>.</w:t>
      </w:r>
    </w:p>
    <w:p w14:paraId="0F32F039" w14:textId="77777777" w:rsidR="00784A9B" w:rsidRPr="00B74153" w:rsidRDefault="00784A9B" w:rsidP="002541AD">
      <w:pPr>
        <w:jc w:val="both"/>
        <w:rPr>
          <w:color w:val="000000" w:themeColor="text1"/>
          <w:lang w:val="en-GB"/>
        </w:rPr>
      </w:pPr>
    </w:p>
    <w:p w14:paraId="0F4EFBE7" w14:textId="77777777" w:rsidR="001D27E3" w:rsidRPr="00B74153" w:rsidRDefault="004F4D89" w:rsidP="00842E84">
      <w:pPr>
        <w:keepNext/>
        <w:jc w:val="center"/>
        <w:rPr>
          <w:lang w:val="en-GB"/>
        </w:rPr>
      </w:pPr>
      <w:r w:rsidRPr="00B74153">
        <w:rPr>
          <w:noProof/>
          <w:lang w:val="en-ZW" w:eastAsia="en-ZW"/>
        </w:rPr>
        <w:lastRenderedPageBreak/>
        <w:drawing>
          <wp:inline distT="0" distB="0" distL="0" distR="0" wp14:anchorId="3021AE4C" wp14:editId="681A78A0">
            <wp:extent cx="5815330" cy="3825849"/>
            <wp:effectExtent l="0" t="0" r="13970" b="38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D128D8" w14:textId="66B10680" w:rsidR="00EE1512" w:rsidRPr="00B74153" w:rsidRDefault="001D27E3" w:rsidP="00B31518">
      <w:pPr>
        <w:pStyle w:val="Caption"/>
        <w:jc w:val="both"/>
      </w:pPr>
      <w:bookmarkStart w:id="65" w:name="_Toc491930619"/>
      <w:r w:rsidRPr="00B74153">
        <w:t xml:space="preserve">Figure </w:t>
      </w:r>
      <w:r w:rsidRPr="00B74153">
        <w:fldChar w:fldCharType="begin"/>
      </w:r>
      <w:r w:rsidRPr="00B74153">
        <w:instrText xml:space="preserve"> SEQ Figure \* ARABIC </w:instrText>
      </w:r>
      <w:r w:rsidRPr="00B74153">
        <w:fldChar w:fldCharType="separate"/>
      </w:r>
      <w:r w:rsidR="00B15BB7">
        <w:rPr>
          <w:noProof/>
        </w:rPr>
        <w:t>5</w:t>
      </w:r>
      <w:r w:rsidRPr="00B74153">
        <w:fldChar w:fldCharType="end"/>
      </w:r>
      <w:r w:rsidRPr="00B74153">
        <w:t xml:space="preserve"> : Source of eye Services </w:t>
      </w:r>
      <w:r w:rsidR="006A5FE2" w:rsidRPr="00B74153">
        <w:t>information</w:t>
      </w:r>
      <w:r w:rsidRPr="00B74153">
        <w:t>.</w:t>
      </w:r>
      <w:bookmarkEnd w:id="65"/>
    </w:p>
    <w:p w14:paraId="7EA49C36" w14:textId="77777777" w:rsidR="00784A9B" w:rsidRPr="00B74153" w:rsidRDefault="00784A9B" w:rsidP="00B31518">
      <w:pPr>
        <w:spacing w:after="142" w:line="276" w:lineRule="auto"/>
        <w:ind w:right="-9"/>
        <w:rPr>
          <w:color w:val="4F81BD" w:themeColor="accent1"/>
          <w:lang w:val="en-GB" w:eastAsia="en-ZW"/>
        </w:rPr>
      </w:pPr>
      <w:r w:rsidRPr="00B74153">
        <w:rPr>
          <w:color w:val="4F81BD" w:themeColor="accent1"/>
          <w:lang w:val="en-GB" w:eastAsia="en-ZW"/>
        </w:rPr>
        <w:t>Source: SiB Evaluation Data, June 2017</w:t>
      </w:r>
    </w:p>
    <w:p w14:paraId="6D092847" w14:textId="23231C4A" w:rsidR="00FF2EC4" w:rsidRPr="00B74153" w:rsidRDefault="00EF78CA" w:rsidP="00FF2EC4">
      <w:pPr>
        <w:jc w:val="both"/>
        <w:rPr>
          <w:color w:val="000000" w:themeColor="text1"/>
          <w:lang w:val="en-GB"/>
        </w:rPr>
      </w:pPr>
      <w:r w:rsidRPr="00B74153">
        <w:rPr>
          <w:color w:val="000000" w:themeColor="text1"/>
          <w:lang w:val="en-GB"/>
        </w:rPr>
        <w:t xml:space="preserve">Except for the Knew </w:t>
      </w:r>
      <w:r w:rsidRPr="00B74153">
        <w:rPr>
          <w:i/>
          <w:color w:val="000000" w:themeColor="text1"/>
          <w:lang w:val="en-GB"/>
        </w:rPr>
        <w:t>About It Already</w:t>
      </w:r>
      <w:r w:rsidRPr="00B74153">
        <w:rPr>
          <w:color w:val="000000" w:themeColor="text1"/>
          <w:lang w:val="en-GB"/>
        </w:rPr>
        <w:t xml:space="preserve"> response (4%), the findings show that 96% was due to the project direct sensitization through </w:t>
      </w:r>
      <w:r w:rsidR="00A80B7F" w:rsidRPr="00B74153">
        <w:rPr>
          <w:color w:val="000000" w:themeColor="text1"/>
          <w:lang w:val="en-GB"/>
        </w:rPr>
        <w:t>community awareness meetings, at local clinics or simply referral by other community members.</w:t>
      </w:r>
      <w:r w:rsidRPr="00B74153">
        <w:rPr>
          <w:color w:val="000000" w:themeColor="text1"/>
          <w:lang w:val="en-GB"/>
        </w:rPr>
        <w:t xml:space="preserve"> </w:t>
      </w:r>
    </w:p>
    <w:p w14:paraId="135B0CC1" w14:textId="77777777" w:rsidR="00FF2EC4" w:rsidRPr="00B74153" w:rsidRDefault="00FF2EC4" w:rsidP="00FF2EC4">
      <w:pPr>
        <w:jc w:val="both"/>
        <w:rPr>
          <w:color w:val="000000" w:themeColor="text1"/>
          <w:lang w:val="en-GB"/>
        </w:rPr>
      </w:pPr>
    </w:p>
    <w:p w14:paraId="2704FD64" w14:textId="053821BB" w:rsidR="008E76FE" w:rsidRPr="00894018" w:rsidRDefault="0065670F" w:rsidP="00A209AB">
      <w:pPr>
        <w:pStyle w:val="Heading3"/>
        <w:rPr>
          <w:rFonts w:ascii="Times New Roman" w:hAnsi="Times New Roman" w:cs="Times New Roman"/>
          <w:i/>
          <w:lang w:val="en-GB"/>
        </w:rPr>
      </w:pPr>
      <w:bookmarkStart w:id="66" w:name="_Toc491930687"/>
      <w:r w:rsidRPr="00894018">
        <w:rPr>
          <w:rFonts w:ascii="Times New Roman" w:hAnsi="Times New Roman" w:cs="Times New Roman"/>
          <w:i/>
          <w:lang w:val="en-GB"/>
        </w:rPr>
        <w:t xml:space="preserve">Community </w:t>
      </w:r>
      <w:r w:rsidR="0026586B" w:rsidRPr="00894018">
        <w:rPr>
          <w:rFonts w:ascii="Times New Roman" w:hAnsi="Times New Roman" w:cs="Times New Roman"/>
          <w:i/>
          <w:lang w:val="en-GB"/>
        </w:rPr>
        <w:t>Feedback mechanism and reporting</w:t>
      </w:r>
      <w:bookmarkEnd w:id="66"/>
      <w:r w:rsidR="0026586B" w:rsidRPr="00894018">
        <w:rPr>
          <w:rFonts w:ascii="Times New Roman" w:hAnsi="Times New Roman" w:cs="Times New Roman"/>
          <w:i/>
          <w:lang w:val="en-GB"/>
        </w:rPr>
        <w:t xml:space="preserve"> </w:t>
      </w:r>
    </w:p>
    <w:p w14:paraId="05799E6D" w14:textId="0B2313E1" w:rsidR="005738B6" w:rsidRPr="00B74153" w:rsidRDefault="00B31518" w:rsidP="002541AD">
      <w:pPr>
        <w:jc w:val="both"/>
        <w:rPr>
          <w:color w:val="000000" w:themeColor="text1"/>
          <w:lang w:val="en-GB"/>
        </w:rPr>
      </w:pPr>
      <w:r>
        <w:rPr>
          <w:color w:val="000000" w:themeColor="text1"/>
          <w:lang w:val="en-GB"/>
        </w:rPr>
        <w:t>I</w:t>
      </w:r>
      <w:r w:rsidR="00EC76B1" w:rsidRPr="00B74153">
        <w:rPr>
          <w:color w:val="000000" w:themeColor="text1"/>
          <w:lang w:val="en-GB"/>
        </w:rPr>
        <w:t xml:space="preserve">t </w:t>
      </w:r>
      <w:r w:rsidR="004A30EE" w:rsidRPr="00B74153">
        <w:rPr>
          <w:color w:val="000000" w:themeColor="text1"/>
          <w:lang w:val="en-GB"/>
        </w:rPr>
        <w:t>was noted that the SiB project conducts regula</w:t>
      </w:r>
      <w:r>
        <w:rPr>
          <w:color w:val="000000" w:themeColor="text1"/>
          <w:lang w:val="en-GB"/>
        </w:rPr>
        <w:t>r customer satisfaction surveys</w:t>
      </w:r>
      <w:r w:rsidR="004A30EE" w:rsidRPr="00B74153">
        <w:rPr>
          <w:color w:val="000000" w:themeColor="text1"/>
          <w:lang w:val="en-GB"/>
        </w:rPr>
        <w:t xml:space="preserve"> as </w:t>
      </w:r>
      <w:r w:rsidR="00243749" w:rsidRPr="00B74153">
        <w:rPr>
          <w:color w:val="000000" w:themeColor="text1"/>
          <w:lang w:val="en-GB"/>
        </w:rPr>
        <w:t xml:space="preserve">a </w:t>
      </w:r>
      <w:r w:rsidR="004A30EE" w:rsidRPr="00B74153">
        <w:rPr>
          <w:color w:val="000000" w:themeColor="text1"/>
          <w:lang w:val="en-GB"/>
        </w:rPr>
        <w:t xml:space="preserve">strategy </w:t>
      </w:r>
      <w:r w:rsidR="00720347">
        <w:rPr>
          <w:color w:val="000000" w:themeColor="text1"/>
          <w:lang w:val="en-GB"/>
        </w:rPr>
        <w:t>to get</w:t>
      </w:r>
      <w:r w:rsidR="004A30EE" w:rsidRPr="00B74153">
        <w:rPr>
          <w:color w:val="000000" w:themeColor="text1"/>
          <w:lang w:val="en-GB"/>
        </w:rPr>
        <w:t xml:space="preserve"> feedback from the clients </w:t>
      </w:r>
      <w:r>
        <w:rPr>
          <w:color w:val="000000" w:themeColor="text1"/>
          <w:lang w:val="en-GB"/>
        </w:rPr>
        <w:t>and this</w:t>
      </w:r>
      <w:r w:rsidR="004A30EE" w:rsidRPr="00B74153">
        <w:rPr>
          <w:color w:val="000000" w:themeColor="text1"/>
          <w:lang w:val="en-GB"/>
        </w:rPr>
        <w:t xml:space="preserve"> is quite commendable</w:t>
      </w:r>
      <w:r>
        <w:rPr>
          <w:color w:val="000000" w:themeColor="text1"/>
          <w:lang w:val="en-GB"/>
        </w:rPr>
        <w:t xml:space="preserve"> </w:t>
      </w:r>
      <w:r w:rsidR="00720347">
        <w:rPr>
          <w:color w:val="000000" w:themeColor="text1"/>
          <w:lang w:val="en-GB"/>
        </w:rPr>
        <w:t>as it is meant to</w:t>
      </w:r>
      <w:r>
        <w:rPr>
          <w:color w:val="000000" w:themeColor="text1"/>
          <w:lang w:val="en-GB"/>
        </w:rPr>
        <w:t xml:space="preserve"> ensure quality service</w:t>
      </w:r>
      <w:r w:rsidR="00720347">
        <w:rPr>
          <w:color w:val="000000" w:themeColor="text1"/>
          <w:lang w:val="en-GB"/>
        </w:rPr>
        <w:t xml:space="preserve"> delivery</w:t>
      </w:r>
      <w:r w:rsidR="004A30EE" w:rsidRPr="00B74153">
        <w:rPr>
          <w:color w:val="000000" w:themeColor="text1"/>
          <w:lang w:val="en-GB"/>
        </w:rPr>
        <w:t xml:space="preserve">. These customer satisfaction surveys are comprehensive and </w:t>
      </w:r>
      <w:r w:rsidR="00756C49">
        <w:rPr>
          <w:color w:val="000000" w:themeColor="text1"/>
          <w:lang w:val="en-GB"/>
        </w:rPr>
        <w:t xml:space="preserve">they </w:t>
      </w:r>
      <w:r w:rsidR="004A30EE" w:rsidRPr="00B74153">
        <w:rPr>
          <w:color w:val="000000" w:themeColor="text1"/>
          <w:lang w:val="en-GB"/>
        </w:rPr>
        <w:t xml:space="preserve">provide the project with detailed information </w:t>
      </w:r>
      <w:r w:rsidR="005738B6" w:rsidRPr="00B74153">
        <w:rPr>
          <w:color w:val="000000" w:themeColor="text1"/>
          <w:lang w:val="en-GB"/>
        </w:rPr>
        <w:t xml:space="preserve">on the views of its </w:t>
      </w:r>
      <w:r w:rsidR="00A47A34" w:rsidRPr="00B74153">
        <w:rPr>
          <w:color w:val="000000" w:themeColor="text1"/>
          <w:lang w:val="en-GB"/>
        </w:rPr>
        <w:t xml:space="preserve">beneficiaries </w:t>
      </w:r>
      <w:r w:rsidR="005738B6" w:rsidRPr="00B74153">
        <w:rPr>
          <w:color w:val="000000" w:themeColor="text1"/>
          <w:lang w:val="en-GB"/>
        </w:rPr>
        <w:t xml:space="preserve">on the </w:t>
      </w:r>
      <w:r w:rsidR="006A5FE2" w:rsidRPr="00B74153">
        <w:rPr>
          <w:color w:val="000000" w:themeColor="text1"/>
          <w:lang w:val="en-GB"/>
        </w:rPr>
        <w:t>services it</w:t>
      </w:r>
      <w:r w:rsidR="005738B6" w:rsidRPr="00B74153">
        <w:rPr>
          <w:color w:val="000000" w:themeColor="text1"/>
          <w:lang w:val="en-GB"/>
        </w:rPr>
        <w:t xml:space="preserve"> provide</w:t>
      </w:r>
      <w:r w:rsidR="00EF789E" w:rsidRPr="00B74153">
        <w:rPr>
          <w:color w:val="000000" w:themeColor="text1"/>
          <w:lang w:val="en-GB"/>
        </w:rPr>
        <w:t>s</w:t>
      </w:r>
      <w:r w:rsidR="005738B6" w:rsidRPr="00B74153">
        <w:rPr>
          <w:color w:val="000000" w:themeColor="text1"/>
          <w:lang w:val="en-GB"/>
        </w:rPr>
        <w:t xml:space="preserve">. </w:t>
      </w:r>
    </w:p>
    <w:p w14:paraId="25BF7ECF" w14:textId="77777777" w:rsidR="00243749" w:rsidRPr="00B74153" w:rsidRDefault="00243749" w:rsidP="002541AD">
      <w:pPr>
        <w:jc w:val="both"/>
        <w:rPr>
          <w:color w:val="000000" w:themeColor="text1"/>
          <w:lang w:val="en-GB"/>
        </w:rPr>
      </w:pPr>
    </w:p>
    <w:p w14:paraId="61179047" w14:textId="4BCCC1A4" w:rsidR="00A80B7F" w:rsidRPr="00894018" w:rsidRDefault="0032601C" w:rsidP="0032601C">
      <w:pPr>
        <w:pStyle w:val="Heading3"/>
        <w:rPr>
          <w:rFonts w:ascii="Times New Roman" w:hAnsi="Times New Roman" w:cs="Times New Roman"/>
          <w:i/>
          <w:lang w:val="en-GB"/>
        </w:rPr>
      </w:pPr>
      <w:bookmarkStart w:id="67" w:name="_Toc491930688"/>
      <w:r w:rsidRPr="00894018">
        <w:rPr>
          <w:rFonts w:ascii="Times New Roman" w:hAnsi="Times New Roman" w:cs="Times New Roman"/>
          <w:i/>
          <w:lang w:val="en-GB"/>
        </w:rPr>
        <w:t>VHWs</w:t>
      </w:r>
      <w:r w:rsidR="00E024A6" w:rsidRPr="00894018">
        <w:rPr>
          <w:rFonts w:ascii="Times New Roman" w:hAnsi="Times New Roman" w:cs="Times New Roman"/>
          <w:i/>
          <w:lang w:val="en-GB"/>
        </w:rPr>
        <w:t xml:space="preserve"> work</w:t>
      </w:r>
      <w:r w:rsidR="00A80B7F" w:rsidRPr="00894018">
        <w:rPr>
          <w:rFonts w:ascii="Times New Roman" w:hAnsi="Times New Roman" w:cs="Times New Roman"/>
          <w:i/>
          <w:lang w:val="en-GB"/>
        </w:rPr>
        <w:t xml:space="preserve"> </w:t>
      </w:r>
      <w:r w:rsidRPr="00894018">
        <w:rPr>
          <w:rFonts w:ascii="Times New Roman" w:hAnsi="Times New Roman" w:cs="Times New Roman"/>
          <w:i/>
          <w:lang w:val="en-GB"/>
        </w:rPr>
        <w:t xml:space="preserve">and challenges </w:t>
      </w:r>
      <w:r w:rsidR="00A80B7F" w:rsidRPr="00894018">
        <w:rPr>
          <w:rFonts w:ascii="Times New Roman" w:hAnsi="Times New Roman" w:cs="Times New Roman"/>
          <w:i/>
          <w:lang w:val="en-GB"/>
        </w:rPr>
        <w:t xml:space="preserve">in the </w:t>
      </w:r>
      <w:r w:rsidRPr="00894018">
        <w:rPr>
          <w:rFonts w:ascii="Times New Roman" w:hAnsi="Times New Roman" w:cs="Times New Roman"/>
          <w:i/>
          <w:lang w:val="en-GB"/>
        </w:rPr>
        <w:t>project</w:t>
      </w:r>
      <w:bookmarkEnd w:id="67"/>
    </w:p>
    <w:p w14:paraId="2A415DD9" w14:textId="17269B82" w:rsidR="0032601C" w:rsidRPr="00B74153" w:rsidRDefault="00EF789E" w:rsidP="002541AD">
      <w:pPr>
        <w:jc w:val="both"/>
        <w:rPr>
          <w:color w:val="000000" w:themeColor="text1"/>
          <w:lang w:val="en-GB"/>
        </w:rPr>
      </w:pPr>
      <w:r w:rsidRPr="00B74153">
        <w:rPr>
          <w:color w:val="000000" w:themeColor="text1"/>
          <w:lang w:val="en-GB"/>
        </w:rPr>
        <w:t>T</w:t>
      </w:r>
      <w:r w:rsidR="006F2E2C" w:rsidRPr="00B74153">
        <w:rPr>
          <w:color w:val="000000" w:themeColor="text1"/>
          <w:lang w:val="en-GB"/>
        </w:rPr>
        <w:t>he</w:t>
      </w:r>
      <w:r w:rsidR="005738B6" w:rsidRPr="00B74153">
        <w:rPr>
          <w:color w:val="000000" w:themeColor="text1"/>
          <w:lang w:val="en-GB"/>
        </w:rPr>
        <w:t xml:space="preserve"> project has also selected and </w:t>
      </w:r>
      <w:r w:rsidRPr="00B74153">
        <w:rPr>
          <w:color w:val="000000" w:themeColor="text1"/>
          <w:lang w:val="en-GB"/>
        </w:rPr>
        <w:t xml:space="preserve">trained </w:t>
      </w:r>
      <w:r w:rsidR="004A30EE" w:rsidRPr="00B74153">
        <w:rPr>
          <w:color w:val="000000" w:themeColor="text1"/>
          <w:lang w:val="en-GB"/>
        </w:rPr>
        <w:t xml:space="preserve">VHWs </w:t>
      </w:r>
      <w:r w:rsidR="005738B6" w:rsidRPr="00B74153">
        <w:rPr>
          <w:color w:val="000000" w:themeColor="text1"/>
          <w:lang w:val="en-GB"/>
        </w:rPr>
        <w:t xml:space="preserve">who </w:t>
      </w:r>
      <w:r w:rsidR="00A80B7F" w:rsidRPr="00B74153">
        <w:rPr>
          <w:color w:val="000000" w:themeColor="text1"/>
          <w:lang w:val="en-GB"/>
        </w:rPr>
        <w:t>interface with the community members</w:t>
      </w:r>
      <w:r w:rsidR="005738B6" w:rsidRPr="00B74153">
        <w:rPr>
          <w:color w:val="000000" w:themeColor="text1"/>
          <w:lang w:val="en-GB"/>
        </w:rPr>
        <w:t xml:space="preserve"> in terms of provision of information</w:t>
      </w:r>
      <w:r w:rsidR="00A80B7F" w:rsidRPr="00B74153">
        <w:rPr>
          <w:color w:val="000000" w:themeColor="text1"/>
          <w:lang w:val="en-GB"/>
        </w:rPr>
        <w:t xml:space="preserve"> </w:t>
      </w:r>
      <w:r w:rsidR="00756C49">
        <w:rPr>
          <w:color w:val="000000" w:themeColor="text1"/>
          <w:lang w:val="en-GB"/>
        </w:rPr>
        <w:t>on eye health and</w:t>
      </w:r>
      <w:r w:rsidR="00A80B7F" w:rsidRPr="00B74153">
        <w:rPr>
          <w:color w:val="000000" w:themeColor="text1"/>
          <w:lang w:val="en-GB"/>
        </w:rPr>
        <w:t xml:space="preserve"> to refer eye problem cases</w:t>
      </w:r>
      <w:r w:rsidR="00756C49">
        <w:rPr>
          <w:color w:val="000000" w:themeColor="text1"/>
          <w:lang w:val="en-GB"/>
        </w:rPr>
        <w:t xml:space="preserve"> to the local clinics. H</w:t>
      </w:r>
      <w:r w:rsidR="004A30EE" w:rsidRPr="00B74153">
        <w:rPr>
          <w:color w:val="000000" w:themeColor="text1"/>
          <w:lang w:val="en-GB"/>
        </w:rPr>
        <w:t>owever</w:t>
      </w:r>
      <w:r w:rsidR="005738B6" w:rsidRPr="00B74153">
        <w:rPr>
          <w:color w:val="000000" w:themeColor="text1"/>
          <w:lang w:val="en-GB"/>
        </w:rPr>
        <w:t xml:space="preserve">, </w:t>
      </w:r>
      <w:r w:rsidR="00756C49">
        <w:rPr>
          <w:color w:val="000000" w:themeColor="text1"/>
          <w:lang w:val="en-GB"/>
        </w:rPr>
        <w:t xml:space="preserve">it was </w:t>
      </w:r>
      <w:r w:rsidR="005738B6" w:rsidRPr="00B74153">
        <w:rPr>
          <w:color w:val="000000" w:themeColor="text1"/>
          <w:lang w:val="en-GB"/>
        </w:rPr>
        <w:t xml:space="preserve">noted that </w:t>
      </w:r>
      <w:r w:rsidR="00A80B7F" w:rsidRPr="00B74153">
        <w:rPr>
          <w:color w:val="000000" w:themeColor="text1"/>
          <w:lang w:val="en-GB"/>
        </w:rPr>
        <w:t xml:space="preserve">the </w:t>
      </w:r>
      <w:r w:rsidR="004A30EE" w:rsidRPr="00B74153">
        <w:rPr>
          <w:color w:val="000000" w:themeColor="text1"/>
          <w:lang w:val="en-GB"/>
        </w:rPr>
        <w:t xml:space="preserve">VHWs </w:t>
      </w:r>
      <w:r w:rsidR="005738B6" w:rsidRPr="00B74153">
        <w:rPr>
          <w:color w:val="000000" w:themeColor="text1"/>
          <w:lang w:val="en-GB"/>
        </w:rPr>
        <w:t xml:space="preserve">were not effectively </w:t>
      </w:r>
      <w:r w:rsidR="00A80B7F" w:rsidRPr="00B74153">
        <w:rPr>
          <w:color w:val="000000" w:themeColor="text1"/>
          <w:lang w:val="en-GB"/>
        </w:rPr>
        <w:t xml:space="preserve">carrying out </w:t>
      </w:r>
      <w:r w:rsidR="005738B6" w:rsidRPr="00B74153">
        <w:rPr>
          <w:color w:val="000000" w:themeColor="text1"/>
          <w:lang w:val="en-GB"/>
        </w:rPr>
        <w:t xml:space="preserve">their duties mainly because </w:t>
      </w:r>
      <w:r w:rsidR="00A80B7F" w:rsidRPr="00B74153">
        <w:rPr>
          <w:color w:val="000000" w:themeColor="text1"/>
          <w:lang w:val="en-GB"/>
        </w:rPr>
        <w:t>of limited</w:t>
      </w:r>
      <w:r w:rsidR="005738B6" w:rsidRPr="00B74153">
        <w:rPr>
          <w:color w:val="000000" w:themeColor="text1"/>
          <w:lang w:val="en-GB"/>
        </w:rPr>
        <w:t xml:space="preserve"> </w:t>
      </w:r>
      <w:r w:rsidR="00A80B7F" w:rsidRPr="00B74153">
        <w:rPr>
          <w:color w:val="000000" w:themeColor="text1"/>
          <w:lang w:val="en-GB"/>
        </w:rPr>
        <w:t xml:space="preserve">knowledge and skills </w:t>
      </w:r>
      <w:r w:rsidR="00931D0A" w:rsidRPr="00B74153">
        <w:rPr>
          <w:color w:val="000000" w:themeColor="text1"/>
          <w:lang w:val="en-GB"/>
        </w:rPr>
        <w:t xml:space="preserve">to deal with </w:t>
      </w:r>
      <w:r w:rsidR="00A80B7F" w:rsidRPr="00B74153">
        <w:rPr>
          <w:color w:val="000000" w:themeColor="text1"/>
          <w:lang w:val="en-GB"/>
        </w:rPr>
        <w:t>eye health related problems and care.</w:t>
      </w:r>
      <w:r w:rsidR="0032601C" w:rsidRPr="00B74153">
        <w:rPr>
          <w:color w:val="000000" w:themeColor="text1"/>
          <w:lang w:val="en-GB"/>
        </w:rPr>
        <w:t xml:space="preserve"> In addition, </w:t>
      </w:r>
      <w:r w:rsidR="00227DE5">
        <w:rPr>
          <w:color w:val="000000" w:themeColor="text1"/>
          <w:lang w:val="en-GB"/>
        </w:rPr>
        <w:t>38 of 55</w:t>
      </w:r>
      <w:r w:rsidR="00AB76E1" w:rsidRPr="00B74153">
        <w:rPr>
          <w:color w:val="000000" w:themeColor="text1"/>
          <w:lang w:val="en-GB"/>
        </w:rPr>
        <w:t xml:space="preserve"> </w:t>
      </w:r>
      <w:r w:rsidR="00756C49" w:rsidRPr="00B74153">
        <w:rPr>
          <w:color w:val="000000" w:themeColor="text1"/>
          <w:lang w:val="en-GB"/>
        </w:rPr>
        <w:t xml:space="preserve">(70%) </w:t>
      </w:r>
      <w:r w:rsidR="00227DE5">
        <w:rPr>
          <w:color w:val="000000" w:themeColor="text1"/>
          <w:lang w:val="en-GB"/>
        </w:rPr>
        <w:t xml:space="preserve">trained </w:t>
      </w:r>
      <w:r w:rsidR="00AB76E1" w:rsidRPr="00B74153">
        <w:rPr>
          <w:color w:val="000000" w:themeColor="text1"/>
          <w:lang w:val="en-GB"/>
        </w:rPr>
        <w:t xml:space="preserve">VHWs </w:t>
      </w:r>
      <w:r w:rsidR="00F8696A" w:rsidRPr="00B74153">
        <w:rPr>
          <w:color w:val="000000" w:themeColor="text1"/>
          <w:lang w:val="en-GB"/>
        </w:rPr>
        <w:t>interviewed</w:t>
      </w:r>
      <w:r w:rsidR="00756C49">
        <w:rPr>
          <w:color w:val="000000" w:themeColor="text1"/>
          <w:lang w:val="en-GB"/>
        </w:rPr>
        <w:t xml:space="preserve"> in Mashonaland West and Manicaland </w:t>
      </w:r>
      <w:r w:rsidR="003641B7" w:rsidRPr="00B74153">
        <w:rPr>
          <w:color w:val="000000" w:themeColor="text1"/>
          <w:lang w:val="en-GB"/>
        </w:rPr>
        <w:t>provinces</w:t>
      </w:r>
      <w:r w:rsidR="00F8696A" w:rsidRPr="00B74153">
        <w:rPr>
          <w:color w:val="000000" w:themeColor="text1"/>
          <w:lang w:val="en-GB"/>
        </w:rPr>
        <w:t xml:space="preserve"> stated that </w:t>
      </w:r>
      <w:r w:rsidR="0032601C" w:rsidRPr="00B74153">
        <w:rPr>
          <w:color w:val="000000" w:themeColor="text1"/>
          <w:lang w:val="en-GB"/>
        </w:rPr>
        <w:t xml:space="preserve">they were not quite clear of </w:t>
      </w:r>
      <w:r w:rsidR="00ED5B5F" w:rsidRPr="00B74153">
        <w:rPr>
          <w:color w:val="000000" w:themeColor="text1"/>
          <w:lang w:val="en-GB"/>
        </w:rPr>
        <w:t xml:space="preserve">how they fit in </w:t>
      </w:r>
      <w:r w:rsidR="00AB76E1" w:rsidRPr="00B74153">
        <w:rPr>
          <w:color w:val="000000" w:themeColor="text1"/>
          <w:lang w:val="en-GB"/>
        </w:rPr>
        <w:t xml:space="preserve">the </w:t>
      </w:r>
      <w:r w:rsidR="00ED5B5F" w:rsidRPr="00B74153">
        <w:rPr>
          <w:color w:val="000000" w:themeColor="text1"/>
          <w:lang w:val="en-GB"/>
        </w:rPr>
        <w:t>SiB Project referral system at</w:t>
      </w:r>
      <w:r w:rsidR="00F8696A" w:rsidRPr="00B74153">
        <w:rPr>
          <w:color w:val="000000" w:themeColor="text1"/>
          <w:lang w:val="en-GB"/>
        </w:rPr>
        <w:t xml:space="preserve"> the local clinic</w:t>
      </w:r>
      <w:r w:rsidR="00ED5B5F" w:rsidRPr="00B74153">
        <w:rPr>
          <w:color w:val="000000" w:themeColor="text1"/>
          <w:lang w:val="en-GB"/>
        </w:rPr>
        <w:t>s</w:t>
      </w:r>
      <w:r w:rsidR="00F8696A" w:rsidRPr="00B74153">
        <w:rPr>
          <w:color w:val="000000" w:themeColor="text1"/>
          <w:lang w:val="en-GB"/>
        </w:rPr>
        <w:t>.</w:t>
      </w:r>
      <w:r w:rsidR="008900BE" w:rsidRPr="00B74153">
        <w:rPr>
          <w:color w:val="000000" w:themeColor="text1"/>
          <w:lang w:val="en-GB"/>
        </w:rPr>
        <w:t xml:space="preserve"> </w:t>
      </w:r>
      <w:r w:rsidR="00756C49">
        <w:rPr>
          <w:color w:val="000000" w:themeColor="text1"/>
          <w:lang w:val="en-GB"/>
        </w:rPr>
        <w:t>The evaluation found that t</w:t>
      </w:r>
      <w:r w:rsidR="00E024A6" w:rsidRPr="00B74153">
        <w:rPr>
          <w:color w:val="000000" w:themeColor="text1"/>
          <w:lang w:val="en-GB"/>
        </w:rPr>
        <w:t>here</w:t>
      </w:r>
      <w:r w:rsidR="008900BE" w:rsidRPr="00B74153">
        <w:rPr>
          <w:color w:val="000000" w:themeColor="text1"/>
          <w:lang w:val="en-GB"/>
        </w:rPr>
        <w:t xml:space="preserve"> are currently </w:t>
      </w:r>
      <w:r w:rsidR="00ED5B5F" w:rsidRPr="00B74153">
        <w:rPr>
          <w:color w:val="000000" w:themeColor="text1"/>
          <w:lang w:val="en-GB"/>
        </w:rPr>
        <w:t>no feedback mechanisms between the VHWs and the local clinics</w:t>
      </w:r>
      <w:r w:rsidR="00E024A6" w:rsidRPr="00B74153">
        <w:rPr>
          <w:color w:val="000000" w:themeColor="text1"/>
          <w:lang w:val="en-GB"/>
        </w:rPr>
        <w:t xml:space="preserve"> regarding</w:t>
      </w:r>
      <w:r w:rsidR="008900BE" w:rsidRPr="00B74153">
        <w:rPr>
          <w:color w:val="000000" w:themeColor="text1"/>
          <w:lang w:val="en-GB"/>
        </w:rPr>
        <w:t xml:space="preserve"> who would have </w:t>
      </w:r>
      <w:r w:rsidR="00ED5B5F" w:rsidRPr="00B74153">
        <w:rPr>
          <w:color w:val="000000" w:themeColor="text1"/>
          <w:lang w:val="en-GB"/>
        </w:rPr>
        <w:t>undergone</w:t>
      </w:r>
      <w:r w:rsidR="007D628B" w:rsidRPr="00B74153">
        <w:rPr>
          <w:color w:val="000000" w:themeColor="text1"/>
          <w:lang w:val="en-GB"/>
        </w:rPr>
        <w:t xml:space="preserve"> cataract surgeries</w:t>
      </w:r>
      <w:r w:rsidR="00ED5B5F" w:rsidRPr="00B74153">
        <w:rPr>
          <w:color w:val="000000" w:themeColor="text1"/>
          <w:lang w:val="en-GB"/>
        </w:rPr>
        <w:t xml:space="preserve"> </w:t>
      </w:r>
      <w:r w:rsidR="00842E84">
        <w:rPr>
          <w:color w:val="000000" w:themeColor="text1"/>
          <w:lang w:val="en-GB"/>
        </w:rPr>
        <w:t>and required</w:t>
      </w:r>
      <w:r w:rsidR="00ED5B5F" w:rsidRPr="00B74153">
        <w:rPr>
          <w:color w:val="000000" w:themeColor="text1"/>
          <w:lang w:val="en-GB"/>
        </w:rPr>
        <w:t xml:space="preserve"> </w:t>
      </w:r>
      <w:r w:rsidR="007F13F4" w:rsidRPr="00B74153">
        <w:rPr>
          <w:color w:val="000000" w:themeColor="text1"/>
          <w:lang w:val="en-GB"/>
        </w:rPr>
        <w:t>post-surgery</w:t>
      </w:r>
      <w:r w:rsidR="00ED5B5F" w:rsidRPr="00B74153">
        <w:rPr>
          <w:color w:val="000000" w:themeColor="text1"/>
          <w:lang w:val="en-GB"/>
        </w:rPr>
        <w:t xml:space="preserve"> care</w:t>
      </w:r>
      <w:r w:rsidR="007D628B" w:rsidRPr="00B74153">
        <w:rPr>
          <w:color w:val="000000" w:themeColor="text1"/>
          <w:lang w:val="en-GB"/>
        </w:rPr>
        <w:t xml:space="preserve">. </w:t>
      </w:r>
    </w:p>
    <w:p w14:paraId="051E4ADD" w14:textId="77777777" w:rsidR="0032601C" w:rsidRPr="00B74153" w:rsidRDefault="0032601C" w:rsidP="002541AD">
      <w:pPr>
        <w:jc w:val="both"/>
        <w:rPr>
          <w:color w:val="000000" w:themeColor="text1"/>
          <w:lang w:val="en-GB"/>
        </w:rPr>
      </w:pPr>
    </w:p>
    <w:p w14:paraId="5F0E33B5" w14:textId="52A78698" w:rsidR="0032601C" w:rsidRPr="00B74153" w:rsidRDefault="00756C49" w:rsidP="002541AD">
      <w:pPr>
        <w:jc w:val="both"/>
        <w:rPr>
          <w:color w:val="000000" w:themeColor="text1"/>
          <w:lang w:val="en-GB"/>
        </w:rPr>
      </w:pPr>
      <w:r>
        <w:rPr>
          <w:color w:val="000000" w:themeColor="text1"/>
          <w:lang w:val="en-GB"/>
        </w:rPr>
        <w:t>Furthermore</w:t>
      </w:r>
      <w:r w:rsidR="0079791A" w:rsidRPr="00B74153">
        <w:rPr>
          <w:color w:val="000000" w:themeColor="text1"/>
          <w:lang w:val="en-GB"/>
        </w:rPr>
        <w:t xml:space="preserve">, </w:t>
      </w:r>
      <w:r w:rsidR="00227DE5">
        <w:rPr>
          <w:color w:val="000000" w:themeColor="text1"/>
          <w:lang w:val="en-GB"/>
        </w:rPr>
        <w:t>44</w:t>
      </w:r>
      <w:r w:rsidR="00E024A6" w:rsidRPr="00B74153">
        <w:rPr>
          <w:color w:val="000000" w:themeColor="text1"/>
          <w:lang w:val="en-GB"/>
        </w:rPr>
        <w:t xml:space="preserve"> (</w:t>
      </w:r>
      <w:r w:rsidR="0079791A" w:rsidRPr="00B74153">
        <w:rPr>
          <w:color w:val="000000" w:themeColor="text1"/>
          <w:lang w:val="en-GB"/>
        </w:rPr>
        <w:t>80%</w:t>
      </w:r>
      <w:r w:rsidR="00E024A6" w:rsidRPr="00B74153">
        <w:rPr>
          <w:color w:val="000000" w:themeColor="text1"/>
          <w:lang w:val="en-GB"/>
        </w:rPr>
        <w:t>)</w:t>
      </w:r>
      <w:r w:rsidR="0079791A" w:rsidRPr="00B74153">
        <w:rPr>
          <w:color w:val="000000" w:themeColor="text1"/>
          <w:lang w:val="en-GB"/>
        </w:rPr>
        <w:t xml:space="preserve"> </w:t>
      </w:r>
      <w:r>
        <w:rPr>
          <w:color w:val="000000" w:themeColor="text1"/>
          <w:lang w:val="en-GB"/>
        </w:rPr>
        <w:t>trained</w:t>
      </w:r>
      <w:r w:rsidR="0079791A" w:rsidRPr="00B74153">
        <w:rPr>
          <w:color w:val="000000" w:themeColor="text1"/>
          <w:lang w:val="en-GB"/>
        </w:rPr>
        <w:t xml:space="preserve"> </w:t>
      </w:r>
      <w:r w:rsidRPr="00B74153">
        <w:rPr>
          <w:color w:val="000000" w:themeColor="text1"/>
          <w:lang w:val="en-GB"/>
        </w:rPr>
        <w:t xml:space="preserve">VHWs </w:t>
      </w:r>
      <w:r w:rsidR="0079791A" w:rsidRPr="00B74153">
        <w:rPr>
          <w:color w:val="000000" w:themeColor="text1"/>
          <w:lang w:val="en-GB"/>
        </w:rPr>
        <w:t xml:space="preserve">interviewed in </w:t>
      </w:r>
      <w:r>
        <w:rPr>
          <w:color w:val="000000" w:themeColor="text1"/>
          <w:lang w:val="en-GB"/>
        </w:rPr>
        <w:t>Mashonaland West and Manicaland</w:t>
      </w:r>
      <w:r w:rsidR="0079791A" w:rsidRPr="00B74153">
        <w:rPr>
          <w:color w:val="000000" w:themeColor="text1"/>
          <w:lang w:val="en-GB"/>
        </w:rPr>
        <w:t xml:space="preserve"> provinces</w:t>
      </w:r>
      <w:r w:rsidR="00E024A6" w:rsidRPr="00B74153">
        <w:rPr>
          <w:color w:val="000000" w:themeColor="text1"/>
          <w:lang w:val="en-GB"/>
        </w:rPr>
        <w:t xml:space="preserve"> </w:t>
      </w:r>
      <w:r>
        <w:rPr>
          <w:color w:val="000000" w:themeColor="text1"/>
          <w:lang w:val="en-GB"/>
        </w:rPr>
        <w:t>reported</w:t>
      </w:r>
      <w:r w:rsidR="0079791A" w:rsidRPr="00B74153">
        <w:rPr>
          <w:color w:val="000000" w:themeColor="text1"/>
          <w:lang w:val="en-GB"/>
        </w:rPr>
        <w:t xml:space="preserve"> lack of financial support / incentive </w:t>
      </w:r>
      <w:r>
        <w:rPr>
          <w:color w:val="000000" w:themeColor="text1"/>
          <w:lang w:val="en-GB"/>
        </w:rPr>
        <w:t>in</w:t>
      </w:r>
      <w:r w:rsidR="0079791A" w:rsidRPr="00B74153">
        <w:rPr>
          <w:color w:val="000000" w:themeColor="text1"/>
          <w:lang w:val="en-GB"/>
        </w:rPr>
        <w:t xml:space="preserve"> the project as one </w:t>
      </w:r>
      <w:r w:rsidR="00E024A6" w:rsidRPr="00B74153">
        <w:rPr>
          <w:color w:val="000000" w:themeColor="text1"/>
          <w:lang w:val="en-GB"/>
        </w:rPr>
        <w:t xml:space="preserve">of </w:t>
      </w:r>
      <w:r w:rsidR="0079791A" w:rsidRPr="00B74153">
        <w:rPr>
          <w:color w:val="000000" w:themeColor="text1"/>
          <w:lang w:val="en-GB"/>
        </w:rPr>
        <w:t xml:space="preserve">the </w:t>
      </w:r>
      <w:r w:rsidR="0032601C" w:rsidRPr="00B74153">
        <w:rPr>
          <w:color w:val="000000" w:themeColor="text1"/>
          <w:lang w:val="en-GB"/>
        </w:rPr>
        <w:t>major challenge</w:t>
      </w:r>
      <w:r w:rsidR="0079791A" w:rsidRPr="00B74153">
        <w:rPr>
          <w:color w:val="000000" w:themeColor="text1"/>
          <w:lang w:val="en-GB"/>
        </w:rPr>
        <w:t>s</w:t>
      </w:r>
      <w:r w:rsidR="0032601C" w:rsidRPr="00B74153">
        <w:rPr>
          <w:color w:val="000000" w:themeColor="text1"/>
          <w:lang w:val="en-GB"/>
        </w:rPr>
        <w:t xml:space="preserve"> </w:t>
      </w:r>
      <w:r w:rsidR="00E024A6" w:rsidRPr="00B74153">
        <w:rPr>
          <w:color w:val="000000" w:themeColor="text1"/>
          <w:lang w:val="en-GB"/>
        </w:rPr>
        <w:t>which limits extent of their work in the communities</w:t>
      </w:r>
      <w:r w:rsidR="0079791A" w:rsidRPr="00B74153">
        <w:rPr>
          <w:color w:val="000000" w:themeColor="text1"/>
          <w:lang w:val="en-GB"/>
        </w:rPr>
        <w:t xml:space="preserve">. </w:t>
      </w:r>
      <w:r w:rsidR="00227DE5">
        <w:rPr>
          <w:color w:val="000000" w:themeColor="text1"/>
          <w:lang w:val="en-GB"/>
        </w:rPr>
        <w:t xml:space="preserve"> </w:t>
      </w:r>
      <w:r>
        <w:rPr>
          <w:color w:val="000000" w:themeColor="text1"/>
          <w:lang w:val="en-GB"/>
        </w:rPr>
        <w:t>In line with this finding,</w:t>
      </w:r>
      <w:r w:rsidR="00AE7ECF">
        <w:rPr>
          <w:color w:val="000000" w:themeColor="text1"/>
          <w:lang w:val="en-GB"/>
        </w:rPr>
        <w:t xml:space="preserve"> the</w:t>
      </w:r>
      <w:r w:rsidR="0079791A" w:rsidRPr="00B74153">
        <w:rPr>
          <w:color w:val="000000" w:themeColor="text1"/>
          <w:lang w:val="en-GB"/>
        </w:rPr>
        <w:t xml:space="preserve"> evaluation</w:t>
      </w:r>
      <w:r w:rsidR="00AE7ECF">
        <w:rPr>
          <w:color w:val="000000" w:themeColor="text1"/>
          <w:lang w:val="en-GB"/>
        </w:rPr>
        <w:t xml:space="preserve"> found that </w:t>
      </w:r>
      <w:r w:rsidR="0079791A" w:rsidRPr="00B74153">
        <w:rPr>
          <w:color w:val="000000" w:themeColor="text1"/>
          <w:lang w:val="en-GB"/>
        </w:rPr>
        <w:t xml:space="preserve">the project had </w:t>
      </w:r>
      <w:r w:rsidR="00AE7ECF">
        <w:rPr>
          <w:color w:val="000000" w:themeColor="text1"/>
          <w:lang w:val="en-GB"/>
        </w:rPr>
        <w:t xml:space="preserve">no budgetary allocations to </w:t>
      </w:r>
      <w:r w:rsidR="00AE7ECF">
        <w:rPr>
          <w:color w:val="000000" w:themeColor="text1"/>
          <w:lang w:val="en-GB"/>
        </w:rPr>
        <w:lastRenderedPageBreak/>
        <w:t>financially support</w:t>
      </w:r>
      <w:r w:rsidR="0079791A" w:rsidRPr="00B74153">
        <w:rPr>
          <w:color w:val="000000" w:themeColor="text1"/>
          <w:lang w:val="en-GB"/>
        </w:rPr>
        <w:t xml:space="preserve"> </w:t>
      </w:r>
      <w:r w:rsidR="007370BD" w:rsidRPr="00B74153">
        <w:rPr>
          <w:color w:val="000000" w:themeColor="text1"/>
          <w:lang w:val="en-GB"/>
        </w:rPr>
        <w:t xml:space="preserve">VHWs to </w:t>
      </w:r>
      <w:r w:rsidR="0079791A" w:rsidRPr="00B74153">
        <w:rPr>
          <w:color w:val="000000" w:themeColor="text1"/>
          <w:lang w:val="en-GB"/>
        </w:rPr>
        <w:t xml:space="preserve">cater for </w:t>
      </w:r>
      <w:r w:rsidR="00AE7ECF">
        <w:rPr>
          <w:color w:val="000000" w:themeColor="text1"/>
          <w:lang w:val="en-GB"/>
        </w:rPr>
        <w:t xml:space="preserve">their </w:t>
      </w:r>
      <w:r w:rsidR="00D5441D" w:rsidRPr="00B74153">
        <w:rPr>
          <w:color w:val="000000" w:themeColor="text1"/>
          <w:lang w:val="en-GB"/>
        </w:rPr>
        <w:t xml:space="preserve">transport, </w:t>
      </w:r>
      <w:r w:rsidR="0032601C" w:rsidRPr="00B74153">
        <w:rPr>
          <w:color w:val="000000" w:themeColor="text1"/>
          <w:lang w:val="en-GB"/>
        </w:rPr>
        <w:t>station</w:t>
      </w:r>
      <w:r w:rsidR="00D5441D" w:rsidRPr="00B74153">
        <w:rPr>
          <w:color w:val="000000" w:themeColor="text1"/>
          <w:lang w:val="en-GB"/>
        </w:rPr>
        <w:t>e</w:t>
      </w:r>
      <w:r w:rsidR="0032601C" w:rsidRPr="00B74153">
        <w:rPr>
          <w:color w:val="000000" w:themeColor="text1"/>
          <w:lang w:val="en-GB"/>
        </w:rPr>
        <w:t xml:space="preserve">ry, and </w:t>
      </w:r>
      <w:r w:rsidR="0079791A" w:rsidRPr="00B74153">
        <w:rPr>
          <w:color w:val="000000" w:themeColor="text1"/>
          <w:lang w:val="en-GB"/>
        </w:rPr>
        <w:t>communication requirements. This resulted in the VHWs us</w:t>
      </w:r>
      <w:r w:rsidR="00A2379E">
        <w:rPr>
          <w:color w:val="000000" w:themeColor="text1"/>
          <w:lang w:val="en-GB"/>
        </w:rPr>
        <w:t>ing</w:t>
      </w:r>
      <w:r w:rsidR="0079791A" w:rsidRPr="00B74153">
        <w:rPr>
          <w:color w:val="000000" w:themeColor="text1"/>
          <w:lang w:val="en-GB"/>
        </w:rPr>
        <w:t xml:space="preserve"> their own </w:t>
      </w:r>
      <w:r w:rsidR="00AF5089" w:rsidRPr="00B74153">
        <w:rPr>
          <w:color w:val="000000" w:themeColor="text1"/>
          <w:lang w:val="en-GB"/>
        </w:rPr>
        <w:t xml:space="preserve">resources to </w:t>
      </w:r>
      <w:r>
        <w:rPr>
          <w:color w:val="000000" w:themeColor="text1"/>
          <w:lang w:val="en-GB"/>
        </w:rPr>
        <w:t>participate in</w:t>
      </w:r>
      <w:r w:rsidR="00AF5089" w:rsidRPr="00B74153">
        <w:rPr>
          <w:color w:val="000000" w:themeColor="text1"/>
          <w:lang w:val="en-GB"/>
        </w:rPr>
        <w:t xml:space="preserve"> the project</w:t>
      </w:r>
      <w:r w:rsidR="007370BD" w:rsidRPr="00B74153">
        <w:rPr>
          <w:color w:val="000000" w:themeColor="text1"/>
          <w:lang w:val="en-GB"/>
        </w:rPr>
        <w:t xml:space="preserve"> </w:t>
      </w:r>
      <w:r w:rsidR="006A5FE2" w:rsidRPr="00B74153">
        <w:rPr>
          <w:color w:val="000000" w:themeColor="text1"/>
          <w:lang w:val="en-GB"/>
        </w:rPr>
        <w:t>implementation</w:t>
      </w:r>
      <w:r w:rsidR="007370BD" w:rsidRPr="00B74153">
        <w:rPr>
          <w:color w:val="000000" w:themeColor="text1"/>
          <w:lang w:val="en-GB"/>
        </w:rPr>
        <w:t xml:space="preserve"> especially </w:t>
      </w:r>
      <w:r>
        <w:rPr>
          <w:color w:val="000000" w:themeColor="text1"/>
          <w:lang w:val="en-GB"/>
        </w:rPr>
        <w:t xml:space="preserve">for </w:t>
      </w:r>
      <w:r w:rsidR="007370BD" w:rsidRPr="00B74153">
        <w:rPr>
          <w:color w:val="000000" w:themeColor="text1"/>
          <w:lang w:val="en-GB"/>
        </w:rPr>
        <w:t xml:space="preserve">transport and </w:t>
      </w:r>
      <w:r w:rsidR="006A5FE2" w:rsidRPr="00B74153">
        <w:rPr>
          <w:color w:val="000000" w:themeColor="text1"/>
          <w:lang w:val="en-GB"/>
        </w:rPr>
        <w:t>communication</w:t>
      </w:r>
      <w:r w:rsidR="00AF5089" w:rsidRPr="00B74153">
        <w:rPr>
          <w:color w:val="000000" w:themeColor="text1"/>
          <w:lang w:val="en-GB"/>
        </w:rPr>
        <w:t xml:space="preserve">. </w:t>
      </w:r>
      <w:r w:rsidR="007370BD" w:rsidRPr="00B74153">
        <w:rPr>
          <w:color w:val="000000" w:themeColor="text1"/>
          <w:lang w:val="en-GB"/>
        </w:rPr>
        <w:t xml:space="preserve"> While the SiB Project assumed that VHWs are adequately remunerated and motivated through MoHCC, the prevailing situation is that </w:t>
      </w:r>
      <w:r w:rsidR="00220AA8" w:rsidRPr="00B74153">
        <w:rPr>
          <w:color w:val="000000" w:themeColor="text1"/>
          <w:lang w:val="en-GB"/>
        </w:rPr>
        <w:t>they are not sufficiently and regularly remunerated</w:t>
      </w:r>
      <w:r w:rsidR="007370BD" w:rsidRPr="00B74153">
        <w:rPr>
          <w:color w:val="000000" w:themeColor="text1"/>
          <w:lang w:val="en-GB"/>
        </w:rPr>
        <w:t xml:space="preserve">.  The VHWs interviewed </w:t>
      </w:r>
      <w:r w:rsidR="00220AA8" w:rsidRPr="00B74153">
        <w:rPr>
          <w:color w:val="000000" w:themeColor="text1"/>
          <w:lang w:val="en-GB"/>
        </w:rPr>
        <w:t>pointed out</w:t>
      </w:r>
      <w:r w:rsidR="007370BD" w:rsidRPr="00B74153">
        <w:rPr>
          <w:color w:val="000000" w:themeColor="text1"/>
          <w:lang w:val="en-GB"/>
        </w:rPr>
        <w:t xml:space="preserve"> </w:t>
      </w:r>
      <w:r w:rsidR="00AF5089" w:rsidRPr="00B74153">
        <w:rPr>
          <w:color w:val="000000" w:themeColor="text1"/>
          <w:lang w:val="en-GB"/>
        </w:rPr>
        <w:t xml:space="preserve">that other </w:t>
      </w:r>
      <w:r w:rsidR="007370BD" w:rsidRPr="00B74153">
        <w:rPr>
          <w:color w:val="000000" w:themeColor="text1"/>
          <w:lang w:val="en-GB"/>
        </w:rPr>
        <w:t xml:space="preserve">community development </w:t>
      </w:r>
      <w:r w:rsidR="00AF5089" w:rsidRPr="00B74153">
        <w:rPr>
          <w:color w:val="000000" w:themeColor="text1"/>
          <w:lang w:val="en-GB"/>
        </w:rPr>
        <w:t xml:space="preserve">organisations </w:t>
      </w:r>
      <w:r w:rsidR="007370BD" w:rsidRPr="00B74153">
        <w:rPr>
          <w:color w:val="000000" w:themeColor="text1"/>
          <w:lang w:val="en-GB"/>
        </w:rPr>
        <w:t>who</w:t>
      </w:r>
      <w:r w:rsidR="00AF5089" w:rsidRPr="00B74153">
        <w:rPr>
          <w:color w:val="000000" w:themeColor="text1"/>
          <w:lang w:val="en-GB"/>
        </w:rPr>
        <w:t xml:space="preserve"> </w:t>
      </w:r>
      <w:r w:rsidR="007370BD" w:rsidRPr="00B74153">
        <w:rPr>
          <w:color w:val="000000" w:themeColor="text1"/>
          <w:lang w:val="en-GB"/>
        </w:rPr>
        <w:t>work</w:t>
      </w:r>
      <w:r w:rsidR="00AF5089" w:rsidRPr="00B74153">
        <w:rPr>
          <w:color w:val="000000" w:themeColor="text1"/>
          <w:lang w:val="en-GB"/>
        </w:rPr>
        <w:t xml:space="preserve"> </w:t>
      </w:r>
      <w:r w:rsidR="00220AA8" w:rsidRPr="00B74153">
        <w:rPr>
          <w:color w:val="000000" w:themeColor="text1"/>
          <w:lang w:val="en-GB"/>
        </w:rPr>
        <w:t xml:space="preserve">with </w:t>
      </w:r>
      <w:r w:rsidR="006A5FE2" w:rsidRPr="00B74153">
        <w:rPr>
          <w:color w:val="000000" w:themeColor="text1"/>
          <w:lang w:val="en-GB"/>
        </w:rPr>
        <w:t>them provide</w:t>
      </w:r>
      <w:r w:rsidR="00AF5089" w:rsidRPr="00B74153">
        <w:rPr>
          <w:color w:val="000000" w:themeColor="text1"/>
          <w:lang w:val="en-GB"/>
        </w:rPr>
        <w:t xml:space="preserve"> transport</w:t>
      </w:r>
      <w:r w:rsidR="007370BD" w:rsidRPr="00B74153">
        <w:rPr>
          <w:color w:val="000000" w:themeColor="text1"/>
          <w:lang w:val="en-GB"/>
        </w:rPr>
        <w:t>, airtime and</w:t>
      </w:r>
      <w:r w:rsidR="00AF5089" w:rsidRPr="00B74153">
        <w:rPr>
          <w:color w:val="000000" w:themeColor="text1"/>
          <w:lang w:val="en-GB"/>
        </w:rPr>
        <w:t xml:space="preserve"> uniforms </w:t>
      </w:r>
      <w:r w:rsidR="007370BD" w:rsidRPr="00B74153">
        <w:rPr>
          <w:color w:val="000000" w:themeColor="text1"/>
          <w:lang w:val="en-GB"/>
        </w:rPr>
        <w:t>as forms of</w:t>
      </w:r>
      <w:r w:rsidR="00AF5089" w:rsidRPr="00B74153">
        <w:rPr>
          <w:color w:val="000000" w:themeColor="text1"/>
          <w:lang w:val="en-GB"/>
        </w:rPr>
        <w:t xml:space="preserve"> incentiv</w:t>
      </w:r>
      <w:r w:rsidR="007370BD" w:rsidRPr="00B74153">
        <w:rPr>
          <w:color w:val="000000" w:themeColor="text1"/>
          <w:lang w:val="en-GB"/>
        </w:rPr>
        <w:t>e.</w:t>
      </w:r>
    </w:p>
    <w:p w14:paraId="762AB27C" w14:textId="77777777" w:rsidR="0032601C" w:rsidRPr="00B74153" w:rsidRDefault="0032601C" w:rsidP="002541AD">
      <w:pPr>
        <w:jc w:val="both"/>
        <w:rPr>
          <w:color w:val="000000" w:themeColor="text1"/>
          <w:lang w:val="en-GB"/>
        </w:rPr>
      </w:pPr>
    </w:p>
    <w:p w14:paraId="0C7B572C" w14:textId="33C1CC11" w:rsidR="005602C8" w:rsidRPr="00894018" w:rsidRDefault="007B55C9" w:rsidP="00A209AB">
      <w:pPr>
        <w:pStyle w:val="Heading3"/>
        <w:rPr>
          <w:rFonts w:ascii="Times New Roman" w:hAnsi="Times New Roman" w:cs="Times New Roman"/>
          <w:i/>
          <w:lang w:val="en-GB"/>
        </w:rPr>
      </w:pPr>
      <w:bookmarkStart w:id="68" w:name="_Toc491930689"/>
      <w:r w:rsidRPr="00894018">
        <w:rPr>
          <w:rFonts w:ascii="Times New Roman" w:hAnsi="Times New Roman" w:cs="Times New Roman"/>
          <w:i/>
          <w:lang w:val="en-GB"/>
        </w:rPr>
        <w:t>Project Monitoring,</w:t>
      </w:r>
      <w:r w:rsidR="005602C8" w:rsidRPr="00894018">
        <w:rPr>
          <w:rFonts w:ascii="Times New Roman" w:hAnsi="Times New Roman" w:cs="Times New Roman"/>
          <w:i/>
          <w:lang w:val="en-GB"/>
        </w:rPr>
        <w:t xml:space="preserve"> Evaluation </w:t>
      </w:r>
      <w:r w:rsidRPr="00894018">
        <w:rPr>
          <w:rFonts w:ascii="Times New Roman" w:hAnsi="Times New Roman" w:cs="Times New Roman"/>
          <w:i/>
          <w:lang w:val="en-GB"/>
        </w:rPr>
        <w:t xml:space="preserve">and Learning (MEAL) </w:t>
      </w:r>
      <w:r w:rsidR="005602C8" w:rsidRPr="00894018">
        <w:rPr>
          <w:rFonts w:ascii="Times New Roman" w:hAnsi="Times New Roman" w:cs="Times New Roman"/>
          <w:i/>
          <w:lang w:val="en-GB"/>
        </w:rPr>
        <w:t>system</w:t>
      </w:r>
      <w:bookmarkEnd w:id="68"/>
      <w:r w:rsidR="005602C8" w:rsidRPr="00894018">
        <w:rPr>
          <w:rFonts w:ascii="Times New Roman" w:hAnsi="Times New Roman" w:cs="Times New Roman"/>
          <w:i/>
          <w:lang w:val="en-GB"/>
        </w:rPr>
        <w:t xml:space="preserve"> </w:t>
      </w:r>
    </w:p>
    <w:p w14:paraId="72CBDB11" w14:textId="58E5A55A" w:rsidR="004454DA" w:rsidRDefault="00756C49" w:rsidP="004454DA">
      <w:pPr>
        <w:jc w:val="both"/>
        <w:rPr>
          <w:color w:val="000000" w:themeColor="text1"/>
          <w:lang w:val="en-GB"/>
        </w:rPr>
      </w:pPr>
      <w:r>
        <w:rPr>
          <w:color w:val="000000" w:themeColor="text1"/>
          <w:lang w:val="en-GB"/>
        </w:rPr>
        <w:t>Through the technical support from the Standard Chartered Bank, the</w:t>
      </w:r>
      <w:r w:rsidR="00C42FCE" w:rsidRPr="00B74153">
        <w:rPr>
          <w:color w:val="000000" w:themeColor="text1"/>
          <w:lang w:val="en-GB"/>
        </w:rPr>
        <w:t xml:space="preserve"> </w:t>
      </w:r>
      <w:r>
        <w:rPr>
          <w:color w:val="000000" w:themeColor="text1"/>
          <w:lang w:val="en-GB"/>
        </w:rPr>
        <w:t>SiB P</w:t>
      </w:r>
      <w:r w:rsidR="005602C8" w:rsidRPr="00B74153">
        <w:rPr>
          <w:color w:val="000000" w:themeColor="text1"/>
          <w:lang w:val="en-GB"/>
        </w:rPr>
        <w:t xml:space="preserve">roject </w:t>
      </w:r>
      <w:r>
        <w:rPr>
          <w:color w:val="000000" w:themeColor="text1"/>
          <w:lang w:val="en-GB"/>
        </w:rPr>
        <w:t>implemented</w:t>
      </w:r>
      <w:r w:rsidR="005602C8" w:rsidRPr="00B74153">
        <w:rPr>
          <w:color w:val="000000" w:themeColor="text1"/>
          <w:lang w:val="en-GB"/>
        </w:rPr>
        <w:t xml:space="preserve"> a Patients Management System (PMS)</w:t>
      </w:r>
      <w:r w:rsidR="00144A6E" w:rsidRPr="00B74153">
        <w:rPr>
          <w:color w:val="000000" w:themeColor="text1"/>
          <w:lang w:val="en-GB"/>
        </w:rPr>
        <w:t xml:space="preserve"> specifically to improve monitoring</w:t>
      </w:r>
      <w:r w:rsidR="00AE7ECF">
        <w:rPr>
          <w:color w:val="000000" w:themeColor="text1"/>
          <w:lang w:val="en-GB"/>
        </w:rPr>
        <w:t xml:space="preserve">, evaluation and </w:t>
      </w:r>
      <w:r w:rsidR="007B55C9" w:rsidRPr="00B74153">
        <w:rPr>
          <w:color w:val="000000" w:themeColor="text1"/>
          <w:lang w:val="en-GB"/>
        </w:rPr>
        <w:t>learning</w:t>
      </w:r>
      <w:r w:rsidR="00CD0C6A" w:rsidRPr="00B74153">
        <w:rPr>
          <w:color w:val="000000" w:themeColor="text1"/>
          <w:lang w:val="en-GB"/>
        </w:rPr>
        <w:t>.</w:t>
      </w:r>
      <w:r w:rsidR="00AE7ECF">
        <w:rPr>
          <w:color w:val="000000" w:themeColor="text1"/>
          <w:lang w:val="en-GB"/>
        </w:rPr>
        <w:t xml:space="preserve"> </w:t>
      </w:r>
      <w:r w:rsidR="007C40BF" w:rsidRPr="00B74153">
        <w:rPr>
          <w:color w:val="000000" w:themeColor="text1"/>
          <w:lang w:val="en-GB"/>
        </w:rPr>
        <w:t>The same system was designed in order to assist the project in reporting</w:t>
      </w:r>
      <w:r w:rsidR="00AE7ECF">
        <w:rPr>
          <w:color w:val="000000" w:themeColor="text1"/>
          <w:lang w:val="en-GB"/>
        </w:rPr>
        <w:t xml:space="preserve"> to the CBM management and MoHCC</w:t>
      </w:r>
      <w:r w:rsidR="007C40BF" w:rsidRPr="00B74153">
        <w:rPr>
          <w:color w:val="000000" w:themeColor="text1"/>
          <w:lang w:val="en-GB"/>
        </w:rPr>
        <w:t>.</w:t>
      </w:r>
      <w:r w:rsidR="00CD0C6A" w:rsidRPr="00B74153">
        <w:rPr>
          <w:color w:val="000000" w:themeColor="text1"/>
          <w:lang w:val="en-GB"/>
        </w:rPr>
        <w:t xml:space="preserve"> A</w:t>
      </w:r>
      <w:r w:rsidR="0065670F" w:rsidRPr="00B74153">
        <w:rPr>
          <w:color w:val="000000" w:themeColor="text1"/>
          <w:lang w:val="en-GB"/>
        </w:rPr>
        <w:t>t</w:t>
      </w:r>
      <w:r w:rsidR="00CD0C6A" w:rsidRPr="00B74153">
        <w:rPr>
          <w:color w:val="000000" w:themeColor="text1"/>
          <w:lang w:val="en-GB"/>
        </w:rPr>
        <w:t xml:space="preserve"> the time of this</w:t>
      </w:r>
      <w:r w:rsidR="0065670F" w:rsidRPr="00B74153">
        <w:rPr>
          <w:color w:val="000000" w:themeColor="text1"/>
          <w:lang w:val="en-GB"/>
        </w:rPr>
        <w:t xml:space="preserve"> evaluation, the system had</w:t>
      </w:r>
      <w:r w:rsidR="00CD0C6A" w:rsidRPr="00B74153">
        <w:rPr>
          <w:color w:val="000000" w:themeColor="text1"/>
          <w:lang w:val="en-GB"/>
        </w:rPr>
        <w:t xml:space="preserve"> only</w:t>
      </w:r>
      <w:r w:rsidR="0065670F" w:rsidRPr="00B74153">
        <w:rPr>
          <w:color w:val="000000" w:themeColor="text1"/>
          <w:lang w:val="en-GB"/>
        </w:rPr>
        <w:t xml:space="preserve"> been deployed </w:t>
      </w:r>
      <w:r w:rsidR="005331FE" w:rsidRPr="00B74153">
        <w:rPr>
          <w:color w:val="000000" w:themeColor="text1"/>
          <w:lang w:val="en-GB"/>
        </w:rPr>
        <w:t xml:space="preserve">at Norton </w:t>
      </w:r>
      <w:r w:rsidR="00D5441D" w:rsidRPr="00B74153">
        <w:rPr>
          <w:color w:val="000000" w:themeColor="text1"/>
          <w:lang w:val="en-GB"/>
        </w:rPr>
        <w:t xml:space="preserve">Eye Clinic </w:t>
      </w:r>
      <w:r w:rsidR="005331FE" w:rsidRPr="00B74153">
        <w:rPr>
          <w:color w:val="000000" w:themeColor="text1"/>
          <w:lang w:val="en-GB"/>
        </w:rPr>
        <w:t>and Sekuru Kaguvi</w:t>
      </w:r>
      <w:r w:rsidR="00CD0C6A" w:rsidRPr="00B74153">
        <w:rPr>
          <w:color w:val="000000" w:themeColor="text1"/>
          <w:lang w:val="en-GB"/>
        </w:rPr>
        <w:t xml:space="preserve"> </w:t>
      </w:r>
      <w:r w:rsidR="00D5441D" w:rsidRPr="00B74153">
        <w:rPr>
          <w:color w:val="000000" w:themeColor="text1"/>
          <w:lang w:val="en-GB"/>
        </w:rPr>
        <w:t xml:space="preserve">paediatric </w:t>
      </w:r>
      <w:r w:rsidR="00CD0C6A" w:rsidRPr="00B74153">
        <w:rPr>
          <w:color w:val="000000" w:themeColor="text1"/>
          <w:lang w:val="en-GB"/>
        </w:rPr>
        <w:t xml:space="preserve">hospital whilst Sakubva </w:t>
      </w:r>
      <w:r w:rsidR="00D5441D" w:rsidRPr="00B74153">
        <w:rPr>
          <w:color w:val="000000" w:themeColor="text1"/>
          <w:lang w:val="en-GB"/>
        </w:rPr>
        <w:t xml:space="preserve">Eye </w:t>
      </w:r>
      <w:r w:rsidR="006A5FE2" w:rsidRPr="00B74153">
        <w:rPr>
          <w:color w:val="000000" w:themeColor="text1"/>
          <w:lang w:val="en-GB"/>
        </w:rPr>
        <w:t>Hospital</w:t>
      </w:r>
      <w:r w:rsidR="00D5441D" w:rsidRPr="00B74153">
        <w:rPr>
          <w:color w:val="000000" w:themeColor="text1"/>
          <w:lang w:val="en-GB"/>
        </w:rPr>
        <w:t xml:space="preserve"> </w:t>
      </w:r>
      <w:r w:rsidR="00CD0C6A" w:rsidRPr="00B74153">
        <w:rPr>
          <w:color w:val="000000" w:themeColor="text1"/>
          <w:lang w:val="en-GB"/>
        </w:rPr>
        <w:t xml:space="preserve">is still </w:t>
      </w:r>
      <w:r w:rsidR="00D5441D" w:rsidRPr="00B74153">
        <w:rPr>
          <w:color w:val="000000" w:themeColor="text1"/>
          <w:lang w:val="en-GB"/>
        </w:rPr>
        <w:t xml:space="preserve">using </w:t>
      </w:r>
      <w:r w:rsidR="00EF789E" w:rsidRPr="00B74153">
        <w:rPr>
          <w:color w:val="000000" w:themeColor="text1"/>
          <w:lang w:val="en-GB"/>
        </w:rPr>
        <w:t xml:space="preserve">a </w:t>
      </w:r>
      <w:r w:rsidR="00CD0C6A" w:rsidRPr="00B74153">
        <w:rPr>
          <w:color w:val="000000" w:themeColor="text1"/>
          <w:lang w:val="en-GB"/>
        </w:rPr>
        <w:t xml:space="preserve">manual system. </w:t>
      </w:r>
      <w:r w:rsidR="00312808" w:rsidRPr="00B74153">
        <w:rPr>
          <w:color w:val="000000" w:themeColor="text1"/>
          <w:lang w:val="en-GB"/>
        </w:rPr>
        <w:t xml:space="preserve">At </w:t>
      </w:r>
      <w:r w:rsidR="00CD0C6A" w:rsidRPr="00B74153">
        <w:rPr>
          <w:color w:val="000000" w:themeColor="text1"/>
          <w:lang w:val="en-GB"/>
        </w:rPr>
        <w:t>both institutions (</w:t>
      </w:r>
      <w:r w:rsidR="00312808" w:rsidRPr="00B74153">
        <w:rPr>
          <w:color w:val="000000" w:themeColor="text1"/>
          <w:lang w:val="en-GB"/>
        </w:rPr>
        <w:t>Norton</w:t>
      </w:r>
      <w:r w:rsidR="00CD0C6A" w:rsidRPr="00B74153">
        <w:rPr>
          <w:color w:val="000000" w:themeColor="text1"/>
          <w:lang w:val="en-GB"/>
        </w:rPr>
        <w:t xml:space="preserve"> &amp; SKH) the project coordinators </w:t>
      </w:r>
      <w:r w:rsidR="00D5441D" w:rsidRPr="00B74153">
        <w:rPr>
          <w:color w:val="000000" w:themeColor="text1"/>
          <w:lang w:val="en-GB"/>
        </w:rPr>
        <w:t>stated that</w:t>
      </w:r>
      <w:r w:rsidR="00CD0C6A" w:rsidRPr="00B74153">
        <w:rPr>
          <w:color w:val="000000" w:themeColor="text1"/>
          <w:lang w:val="en-GB"/>
        </w:rPr>
        <w:t xml:space="preserve"> the system </w:t>
      </w:r>
      <w:r w:rsidR="004521FA" w:rsidRPr="00B74153">
        <w:rPr>
          <w:color w:val="000000" w:themeColor="text1"/>
          <w:lang w:val="en-GB"/>
        </w:rPr>
        <w:t xml:space="preserve">had greatly </w:t>
      </w:r>
      <w:r w:rsidR="004545E5" w:rsidRPr="00B74153">
        <w:rPr>
          <w:color w:val="000000" w:themeColor="text1"/>
          <w:lang w:val="en-GB"/>
        </w:rPr>
        <w:t>improved their work</w:t>
      </w:r>
      <w:r w:rsidR="00D5441D" w:rsidRPr="00B74153">
        <w:rPr>
          <w:color w:val="000000" w:themeColor="text1"/>
          <w:lang w:val="en-GB"/>
        </w:rPr>
        <w:t xml:space="preserve"> efficiency and effectiveness</w:t>
      </w:r>
      <w:r w:rsidR="004545E5" w:rsidRPr="00B74153">
        <w:rPr>
          <w:color w:val="000000" w:themeColor="text1"/>
          <w:lang w:val="en-GB"/>
        </w:rPr>
        <w:t xml:space="preserve"> through easy tracking of progress, reporting as well as eas</w:t>
      </w:r>
      <w:r w:rsidR="00D5441D" w:rsidRPr="00B74153">
        <w:rPr>
          <w:color w:val="000000" w:themeColor="text1"/>
          <w:lang w:val="en-GB"/>
        </w:rPr>
        <w:t>e</w:t>
      </w:r>
      <w:r w:rsidR="004545E5" w:rsidRPr="00B74153">
        <w:rPr>
          <w:color w:val="000000" w:themeColor="text1"/>
          <w:lang w:val="en-GB"/>
        </w:rPr>
        <w:t xml:space="preserve"> management of check-ups and follow up calls.</w:t>
      </w:r>
      <w:r w:rsidR="004454DA" w:rsidRPr="00B74153">
        <w:rPr>
          <w:color w:val="000000" w:themeColor="text1"/>
          <w:lang w:val="en-GB"/>
        </w:rPr>
        <w:t xml:space="preserve"> The coordinators demonstrated their skills and competences in using the system which was quite impressive. </w:t>
      </w:r>
    </w:p>
    <w:p w14:paraId="18DADF3C" w14:textId="77777777" w:rsidR="001725D2" w:rsidRDefault="001725D2" w:rsidP="004454DA">
      <w:pPr>
        <w:jc w:val="both"/>
        <w:rPr>
          <w:color w:val="000000" w:themeColor="text1"/>
          <w:lang w:val="en-GB"/>
        </w:rPr>
      </w:pPr>
    </w:p>
    <w:p w14:paraId="474CBE4B" w14:textId="5A6AA496" w:rsidR="00312808" w:rsidRPr="00B74153" w:rsidRDefault="001725D2" w:rsidP="00312808">
      <w:pPr>
        <w:spacing w:after="200" w:line="276" w:lineRule="auto"/>
        <w:jc w:val="both"/>
        <w:rPr>
          <w:color w:val="000000" w:themeColor="text1"/>
          <w:lang w:val="en-GB"/>
        </w:rPr>
      </w:pPr>
      <w:r>
        <w:rPr>
          <w:color w:val="000000" w:themeColor="text1"/>
          <w:lang w:val="en-GB"/>
        </w:rPr>
        <w:t>The</w:t>
      </w:r>
      <w:r w:rsidR="004521FA" w:rsidRPr="00B74153">
        <w:rPr>
          <w:color w:val="000000" w:themeColor="text1"/>
          <w:lang w:val="en-GB"/>
        </w:rPr>
        <w:t xml:space="preserve"> following </w:t>
      </w:r>
      <w:r>
        <w:rPr>
          <w:color w:val="000000" w:themeColor="text1"/>
          <w:lang w:val="en-GB"/>
        </w:rPr>
        <w:t xml:space="preserve">limited use and technical weakness of the system were observed </w:t>
      </w:r>
      <w:r w:rsidR="004521FA" w:rsidRPr="00B74153">
        <w:rPr>
          <w:color w:val="000000" w:themeColor="text1"/>
          <w:lang w:val="en-GB"/>
        </w:rPr>
        <w:t>at</w:t>
      </w:r>
      <w:r>
        <w:rPr>
          <w:color w:val="000000" w:themeColor="text1"/>
          <w:lang w:val="en-GB"/>
        </w:rPr>
        <w:t xml:space="preserve"> both Norton and Sekuru Kaguvi health facilities</w:t>
      </w:r>
      <w:r w:rsidR="000C585A" w:rsidRPr="00B74153">
        <w:rPr>
          <w:color w:val="000000" w:themeColor="text1"/>
          <w:lang w:val="en-GB"/>
        </w:rPr>
        <w:t>:</w:t>
      </w:r>
    </w:p>
    <w:p w14:paraId="662D0CD3" w14:textId="3BD82B3A" w:rsidR="000C585A" w:rsidRPr="00B74153" w:rsidRDefault="00712AA3" w:rsidP="000A3F38">
      <w:pPr>
        <w:pStyle w:val="ListParagraph"/>
        <w:numPr>
          <w:ilvl w:val="0"/>
          <w:numId w:val="9"/>
        </w:numPr>
        <w:spacing w:after="200" w:line="276" w:lineRule="auto"/>
        <w:jc w:val="both"/>
        <w:rPr>
          <w:color w:val="000000" w:themeColor="text1"/>
          <w:lang w:val="en-GB"/>
        </w:rPr>
      </w:pPr>
      <w:r w:rsidRPr="00B74153">
        <w:rPr>
          <w:color w:val="000000" w:themeColor="text1"/>
          <w:lang w:val="en-GB"/>
        </w:rPr>
        <w:t xml:space="preserve">The statistical </w:t>
      </w:r>
      <w:r w:rsidR="00312808" w:rsidRPr="00B74153">
        <w:rPr>
          <w:color w:val="000000" w:themeColor="text1"/>
          <w:lang w:val="en-GB"/>
        </w:rPr>
        <w:t>reports required by the M</w:t>
      </w:r>
      <w:r w:rsidR="000C585A" w:rsidRPr="00B74153">
        <w:rPr>
          <w:color w:val="000000" w:themeColor="text1"/>
          <w:lang w:val="en-GB"/>
        </w:rPr>
        <w:t>oHCC</w:t>
      </w:r>
      <w:r w:rsidR="00312808" w:rsidRPr="00B74153">
        <w:rPr>
          <w:color w:val="000000" w:themeColor="text1"/>
          <w:lang w:val="en-GB"/>
        </w:rPr>
        <w:t xml:space="preserve"> as well as the SiB Project Coordinator </w:t>
      </w:r>
      <w:r w:rsidR="000C585A" w:rsidRPr="00B74153">
        <w:rPr>
          <w:color w:val="000000" w:themeColor="text1"/>
          <w:lang w:val="en-GB"/>
        </w:rPr>
        <w:t xml:space="preserve">are all </w:t>
      </w:r>
      <w:r w:rsidR="00312808" w:rsidRPr="00B74153">
        <w:rPr>
          <w:color w:val="000000" w:themeColor="text1"/>
          <w:lang w:val="en-GB"/>
        </w:rPr>
        <w:t xml:space="preserve">compiled manually </w:t>
      </w:r>
      <w:r w:rsidR="000C585A" w:rsidRPr="00B74153">
        <w:rPr>
          <w:color w:val="000000" w:themeColor="text1"/>
          <w:lang w:val="en-GB"/>
        </w:rPr>
        <w:t>instead of them being generated by the syste</w:t>
      </w:r>
      <w:r w:rsidR="00AE7ECF">
        <w:rPr>
          <w:color w:val="000000" w:themeColor="text1"/>
          <w:lang w:val="en-GB"/>
        </w:rPr>
        <w:t>m;</w:t>
      </w:r>
      <w:r w:rsidR="000C585A" w:rsidRPr="00B74153">
        <w:rPr>
          <w:color w:val="000000" w:themeColor="text1"/>
          <w:lang w:val="en-GB"/>
        </w:rPr>
        <w:t xml:space="preserve"> </w:t>
      </w:r>
    </w:p>
    <w:p w14:paraId="6951E2BA" w14:textId="4BF23898" w:rsidR="00312808" w:rsidRPr="00B74153" w:rsidRDefault="000C585A" w:rsidP="000A3F38">
      <w:pPr>
        <w:pStyle w:val="ListParagraph"/>
        <w:numPr>
          <w:ilvl w:val="0"/>
          <w:numId w:val="9"/>
        </w:numPr>
        <w:spacing w:after="200" w:line="276" w:lineRule="auto"/>
        <w:jc w:val="both"/>
        <w:rPr>
          <w:color w:val="000000" w:themeColor="text1"/>
          <w:lang w:val="en-GB"/>
        </w:rPr>
      </w:pPr>
      <w:r w:rsidRPr="00B74153">
        <w:rPr>
          <w:color w:val="000000" w:themeColor="text1"/>
          <w:lang w:val="en-GB"/>
        </w:rPr>
        <w:t>Both</w:t>
      </w:r>
      <w:r w:rsidR="00312808" w:rsidRPr="00B74153">
        <w:rPr>
          <w:color w:val="000000" w:themeColor="text1"/>
          <w:lang w:val="en-GB"/>
        </w:rPr>
        <w:t xml:space="preserve"> coordinators </w:t>
      </w:r>
      <w:r w:rsidRPr="00B74153">
        <w:rPr>
          <w:color w:val="000000" w:themeColor="text1"/>
          <w:lang w:val="en-GB"/>
        </w:rPr>
        <w:t xml:space="preserve">were </w:t>
      </w:r>
      <w:r w:rsidR="00312808" w:rsidRPr="00B74153">
        <w:rPr>
          <w:color w:val="000000" w:themeColor="text1"/>
          <w:lang w:val="en-GB"/>
        </w:rPr>
        <w:t xml:space="preserve">not up-to-date with data capturing </w:t>
      </w:r>
      <w:r w:rsidRPr="00B74153">
        <w:rPr>
          <w:color w:val="000000" w:themeColor="text1"/>
          <w:lang w:val="en-GB"/>
        </w:rPr>
        <w:t xml:space="preserve">into the system </w:t>
      </w:r>
      <w:r w:rsidR="00312808" w:rsidRPr="00B74153">
        <w:rPr>
          <w:color w:val="000000" w:themeColor="text1"/>
          <w:lang w:val="en-GB"/>
        </w:rPr>
        <w:t xml:space="preserve">although Norton appears to be a week or two behind while Sekuru Kaguvi is several months behind with </w:t>
      </w:r>
      <w:r w:rsidRPr="00B74153">
        <w:rPr>
          <w:color w:val="000000" w:themeColor="text1"/>
          <w:lang w:val="en-GB"/>
        </w:rPr>
        <w:t xml:space="preserve">only </w:t>
      </w:r>
      <w:r w:rsidR="00312808" w:rsidRPr="00B74153">
        <w:rPr>
          <w:color w:val="000000" w:themeColor="text1"/>
          <w:lang w:val="en-GB"/>
        </w:rPr>
        <w:t>554 records captured out of the more than 3000 patients treated since Au</w:t>
      </w:r>
      <w:r w:rsidR="00AE7ECF">
        <w:rPr>
          <w:color w:val="000000" w:themeColor="text1"/>
          <w:lang w:val="en-GB"/>
        </w:rPr>
        <w:t>gust 2015;</w:t>
      </w:r>
    </w:p>
    <w:p w14:paraId="516A5F2F" w14:textId="0175BCD2" w:rsidR="00D5441D" w:rsidRPr="00B74153" w:rsidRDefault="00326904" w:rsidP="000A3F38">
      <w:pPr>
        <w:pStyle w:val="ListParagraph"/>
        <w:numPr>
          <w:ilvl w:val="0"/>
          <w:numId w:val="9"/>
        </w:numPr>
        <w:spacing w:after="200" w:line="276" w:lineRule="auto"/>
        <w:jc w:val="both"/>
        <w:rPr>
          <w:color w:val="000000" w:themeColor="text1"/>
          <w:lang w:val="en-GB"/>
        </w:rPr>
      </w:pPr>
      <w:r w:rsidRPr="00B74153">
        <w:rPr>
          <w:color w:val="000000" w:themeColor="text1"/>
          <w:lang w:val="en-GB"/>
        </w:rPr>
        <w:t>The SiB PMS</w:t>
      </w:r>
      <w:r w:rsidR="00D5441D" w:rsidRPr="00B74153">
        <w:rPr>
          <w:color w:val="000000" w:themeColor="text1"/>
          <w:lang w:val="en-GB"/>
        </w:rPr>
        <w:t xml:space="preserve">’s </w:t>
      </w:r>
      <w:r w:rsidR="006A5FE2" w:rsidRPr="00B74153">
        <w:rPr>
          <w:color w:val="000000" w:themeColor="text1"/>
          <w:lang w:val="en-GB"/>
        </w:rPr>
        <w:t>limitation is</w:t>
      </w:r>
      <w:r w:rsidR="00D5441D" w:rsidRPr="00B74153">
        <w:rPr>
          <w:color w:val="000000" w:themeColor="text1"/>
          <w:lang w:val="en-GB"/>
        </w:rPr>
        <w:t xml:space="preserve"> </w:t>
      </w:r>
      <w:r w:rsidR="000C585A" w:rsidRPr="00B74153">
        <w:rPr>
          <w:color w:val="000000" w:themeColor="text1"/>
          <w:lang w:val="en-GB"/>
        </w:rPr>
        <w:t>that it is n</w:t>
      </w:r>
      <w:r w:rsidR="0085408B" w:rsidRPr="00B74153">
        <w:rPr>
          <w:color w:val="000000" w:themeColor="text1"/>
          <w:lang w:val="en-GB"/>
        </w:rPr>
        <w:t>ot fully online</w:t>
      </w:r>
      <w:r w:rsidR="00421DC8" w:rsidRPr="00B74153">
        <w:rPr>
          <w:color w:val="000000" w:themeColor="text1"/>
          <w:lang w:val="en-GB"/>
        </w:rPr>
        <w:t xml:space="preserve"> </w:t>
      </w:r>
      <w:r w:rsidR="00D5441D" w:rsidRPr="00B74153">
        <w:rPr>
          <w:color w:val="000000" w:themeColor="text1"/>
          <w:lang w:val="en-GB"/>
        </w:rPr>
        <w:t xml:space="preserve">which means that </w:t>
      </w:r>
      <w:r w:rsidR="000C585A" w:rsidRPr="00B74153">
        <w:rPr>
          <w:color w:val="000000" w:themeColor="text1"/>
          <w:lang w:val="en-GB"/>
        </w:rPr>
        <w:t>real-time</w:t>
      </w:r>
      <w:r w:rsidR="0085408B" w:rsidRPr="00B74153">
        <w:rPr>
          <w:color w:val="000000" w:themeColor="text1"/>
          <w:lang w:val="en-GB"/>
        </w:rPr>
        <w:t xml:space="preserve"> information</w:t>
      </w:r>
      <w:r w:rsidR="00D5441D" w:rsidRPr="00B74153">
        <w:rPr>
          <w:color w:val="000000" w:themeColor="text1"/>
          <w:lang w:val="en-GB"/>
        </w:rPr>
        <w:t xml:space="preserve"> cannot be obtained at the moment</w:t>
      </w:r>
      <w:r w:rsidR="00AE7ECF">
        <w:rPr>
          <w:color w:val="000000" w:themeColor="text1"/>
          <w:lang w:val="en-GB"/>
        </w:rPr>
        <w:t>;</w:t>
      </w:r>
    </w:p>
    <w:p w14:paraId="0573DEE1" w14:textId="2597AA49" w:rsidR="00A7178F" w:rsidRPr="00B74153" w:rsidRDefault="00D5441D" w:rsidP="000A3F38">
      <w:pPr>
        <w:pStyle w:val="ListParagraph"/>
        <w:numPr>
          <w:ilvl w:val="0"/>
          <w:numId w:val="9"/>
        </w:numPr>
        <w:spacing w:after="200" w:line="276" w:lineRule="auto"/>
        <w:jc w:val="both"/>
        <w:rPr>
          <w:color w:val="000000" w:themeColor="text1"/>
          <w:lang w:val="en-GB"/>
        </w:rPr>
      </w:pPr>
      <w:r w:rsidRPr="00B74153">
        <w:rPr>
          <w:color w:val="000000" w:themeColor="text1"/>
          <w:lang w:val="en-GB"/>
        </w:rPr>
        <w:t>The system</w:t>
      </w:r>
      <w:r w:rsidR="000C585A" w:rsidRPr="00B74153">
        <w:rPr>
          <w:color w:val="000000" w:themeColor="text1"/>
          <w:lang w:val="en-GB"/>
        </w:rPr>
        <w:t xml:space="preserve"> </w:t>
      </w:r>
      <w:r w:rsidR="0085408B" w:rsidRPr="00B74153">
        <w:rPr>
          <w:color w:val="000000" w:themeColor="text1"/>
          <w:lang w:val="en-GB"/>
        </w:rPr>
        <w:t xml:space="preserve">is not </w:t>
      </w:r>
      <w:r w:rsidR="000C585A" w:rsidRPr="00B74153">
        <w:rPr>
          <w:color w:val="000000" w:themeColor="text1"/>
          <w:lang w:val="en-GB"/>
        </w:rPr>
        <w:t xml:space="preserve">integrated </w:t>
      </w:r>
      <w:r w:rsidR="0085408B" w:rsidRPr="00B74153">
        <w:rPr>
          <w:color w:val="000000" w:themeColor="text1"/>
          <w:lang w:val="en-GB"/>
        </w:rPr>
        <w:t xml:space="preserve">meaning that it’s not </w:t>
      </w:r>
      <w:r w:rsidR="000C585A" w:rsidRPr="00B74153">
        <w:rPr>
          <w:color w:val="000000" w:themeColor="text1"/>
          <w:lang w:val="en-GB"/>
        </w:rPr>
        <w:t>able to link patient registration with consultation room and theatre</w:t>
      </w:r>
      <w:r w:rsidR="00AE7ECF">
        <w:rPr>
          <w:color w:val="000000" w:themeColor="text1"/>
          <w:lang w:val="en-GB"/>
        </w:rPr>
        <w:t>;</w:t>
      </w:r>
      <w:r w:rsidR="0085408B" w:rsidRPr="00B74153">
        <w:rPr>
          <w:color w:val="000000" w:themeColor="text1"/>
          <w:lang w:val="en-GB"/>
        </w:rPr>
        <w:t xml:space="preserve"> </w:t>
      </w:r>
    </w:p>
    <w:p w14:paraId="493A0107" w14:textId="4985E2CE" w:rsidR="004454DA" w:rsidRPr="00B74153" w:rsidRDefault="0085408B" w:rsidP="000A3F38">
      <w:pPr>
        <w:pStyle w:val="ListParagraph"/>
        <w:numPr>
          <w:ilvl w:val="0"/>
          <w:numId w:val="9"/>
        </w:numPr>
        <w:spacing w:after="200" w:line="276" w:lineRule="auto"/>
        <w:jc w:val="both"/>
        <w:rPr>
          <w:color w:val="000000" w:themeColor="text1"/>
          <w:lang w:val="en-GB"/>
        </w:rPr>
      </w:pPr>
      <w:r w:rsidRPr="00B74153">
        <w:rPr>
          <w:color w:val="000000" w:themeColor="text1"/>
          <w:lang w:val="en-GB"/>
        </w:rPr>
        <w:t>R</w:t>
      </w:r>
      <w:r w:rsidR="00312808" w:rsidRPr="00B74153">
        <w:rPr>
          <w:color w:val="000000" w:themeColor="text1"/>
          <w:lang w:val="en-GB"/>
        </w:rPr>
        <w:t>ecording of patients</w:t>
      </w:r>
      <w:r w:rsidR="00D5441D" w:rsidRPr="00B74153">
        <w:rPr>
          <w:color w:val="000000" w:themeColor="text1"/>
          <w:lang w:val="en-GB"/>
        </w:rPr>
        <w:t>’</w:t>
      </w:r>
      <w:r w:rsidR="00312808" w:rsidRPr="00B74153">
        <w:rPr>
          <w:color w:val="000000" w:themeColor="text1"/>
          <w:lang w:val="en-GB"/>
        </w:rPr>
        <w:t xml:space="preserve"> details in a separate manual register and re-recording of the same patients in the consultation register unnecessarily increases work load</w:t>
      </w:r>
      <w:r w:rsidRPr="00B74153">
        <w:rPr>
          <w:color w:val="000000" w:themeColor="text1"/>
          <w:lang w:val="en-GB"/>
        </w:rPr>
        <w:t>. More so,</w:t>
      </w:r>
      <w:r w:rsidR="00A7178F" w:rsidRPr="00B74153">
        <w:rPr>
          <w:color w:val="000000" w:themeColor="text1"/>
          <w:lang w:val="en-GB"/>
        </w:rPr>
        <w:t xml:space="preserve"> the current system of</w:t>
      </w:r>
      <w:r w:rsidRPr="00B74153">
        <w:rPr>
          <w:color w:val="000000" w:themeColor="text1"/>
          <w:lang w:val="en-GB"/>
        </w:rPr>
        <w:t xml:space="preserve"> </w:t>
      </w:r>
      <w:r w:rsidR="00312808" w:rsidRPr="00B74153">
        <w:rPr>
          <w:color w:val="000000" w:themeColor="text1"/>
          <w:lang w:val="en-GB"/>
        </w:rPr>
        <w:t xml:space="preserve">capturing data at a later stage </w:t>
      </w:r>
      <w:r w:rsidR="00A7178F" w:rsidRPr="00B74153">
        <w:rPr>
          <w:color w:val="000000" w:themeColor="text1"/>
          <w:lang w:val="en-GB"/>
        </w:rPr>
        <w:t xml:space="preserve">increases </w:t>
      </w:r>
      <w:r w:rsidR="00312808" w:rsidRPr="00B74153">
        <w:rPr>
          <w:color w:val="000000" w:themeColor="text1"/>
          <w:lang w:val="en-GB"/>
        </w:rPr>
        <w:t xml:space="preserve">data entry errors </w:t>
      </w:r>
      <w:r w:rsidR="00A7178F" w:rsidRPr="00B74153">
        <w:rPr>
          <w:color w:val="000000" w:themeColor="text1"/>
          <w:lang w:val="en-GB"/>
        </w:rPr>
        <w:t xml:space="preserve">which could be averted </w:t>
      </w:r>
      <w:r w:rsidR="004454DA" w:rsidRPr="00B74153">
        <w:rPr>
          <w:color w:val="000000" w:themeColor="text1"/>
          <w:lang w:val="en-GB"/>
        </w:rPr>
        <w:t>if it’</w:t>
      </w:r>
      <w:r w:rsidR="00AE7ECF">
        <w:rPr>
          <w:color w:val="000000" w:themeColor="text1"/>
          <w:lang w:val="en-GB"/>
        </w:rPr>
        <w:t>s converted to an online system; and</w:t>
      </w:r>
    </w:p>
    <w:p w14:paraId="469D8532" w14:textId="48A912EA" w:rsidR="00173E55" w:rsidRPr="00B74153" w:rsidRDefault="004454DA" w:rsidP="00526FC8">
      <w:pPr>
        <w:pStyle w:val="ListParagraph"/>
        <w:numPr>
          <w:ilvl w:val="0"/>
          <w:numId w:val="9"/>
        </w:numPr>
        <w:spacing w:after="200" w:line="276" w:lineRule="auto"/>
        <w:jc w:val="both"/>
        <w:rPr>
          <w:color w:val="000000" w:themeColor="text1"/>
          <w:lang w:val="en-GB"/>
        </w:rPr>
      </w:pPr>
      <w:r w:rsidRPr="00B74153">
        <w:rPr>
          <w:color w:val="000000" w:themeColor="text1"/>
          <w:lang w:val="en-GB"/>
        </w:rPr>
        <w:t xml:space="preserve">The fact that the PMS is installed on one laptop, it exposes the project to greater risks/ vulnerability particularly in the event of the laptop being either stolen or the hard-drive malfunctions.  </w:t>
      </w:r>
      <w:bookmarkStart w:id="69" w:name="_Toc489083691"/>
      <w:bookmarkEnd w:id="69"/>
    </w:p>
    <w:p w14:paraId="12C153AD" w14:textId="305091EF" w:rsidR="00967FB1" w:rsidRPr="00B74153" w:rsidRDefault="007E1563" w:rsidP="00A209AB">
      <w:pPr>
        <w:pStyle w:val="Heading2"/>
        <w:rPr>
          <w:rFonts w:ascii="Times New Roman" w:hAnsi="Times New Roman" w:cs="Times New Roman"/>
          <w:lang w:val="en-GB"/>
        </w:rPr>
      </w:pPr>
      <w:bookmarkStart w:id="70" w:name="_Toc34539074"/>
      <w:bookmarkStart w:id="71" w:name="_Toc491930690"/>
      <w:r w:rsidRPr="00B74153">
        <w:rPr>
          <w:rFonts w:ascii="Times New Roman" w:hAnsi="Times New Roman" w:cs="Times New Roman"/>
          <w:lang w:val="en-GB"/>
        </w:rPr>
        <w:t>Assessment</w:t>
      </w:r>
      <w:r w:rsidR="00967FB1" w:rsidRPr="00B74153">
        <w:rPr>
          <w:rFonts w:ascii="Times New Roman" w:hAnsi="Times New Roman" w:cs="Times New Roman"/>
          <w:lang w:val="en-GB"/>
        </w:rPr>
        <w:t xml:space="preserve"> </w:t>
      </w:r>
      <w:r w:rsidR="00352EE0" w:rsidRPr="00B74153">
        <w:rPr>
          <w:rFonts w:ascii="Times New Roman" w:hAnsi="Times New Roman" w:cs="Times New Roman"/>
          <w:lang w:val="en-GB"/>
        </w:rPr>
        <w:t>o</w:t>
      </w:r>
      <w:r w:rsidR="00EF2770">
        <w:rPr>
          <w:rFonts w:ascii="Times New Roman" w:hAnsi="Times New Roman" w:cs="Times New Roman"/>
          <w:lang w:val="en-GB"/>
        </w:rPr>
        <w:t>f</w:t>
      </w:r>
      <w:r w:rsidR="00352EE0" w:rsidRPr="00B74153">
        <w:rPr>
          <w:rFonts w:ascii="Times New Roman" w:hAnsi="Times New Roman" w:cs="Times New Roman"/>
          <w:lang w:val="en-GB"/>
        </w:rPr>
        <w:t xml:space="preserve"> </w:t>
      </w:r>
      <w:r w:rsidR="001948B4" w:rsidRPr="00B74153">
        <w:rPr>
          <w:rFonts w:ascii="Times New Roman" w:hAnsi="Times New Roman" w:cs="Times New Roman"/>
          <w:lang w:val="en-GB"/>
        </w:rPr>
        <w:t xml:space="preserve">project </w:t>
      </w:r>
      <w:bookmarkEnd w:id="70"/>
      <w:r w:rsidR="00352EE0" w:rsidRPr="00B74153">
        <w:rPr>
          <w:rFonts w:ascii="Times New Roman" w:hAnsi="Times New Roman" w:cs="Times New Roman"/>
          <w:lang w:val="en-GB"/>
        </w:rPr>
        <w:t>objectives</w:t>
      </w:r>
      <w:bookmarkEnd w:id="71"/>
    </w:p>
    <w:p w14:paraId="1DB3DDE1" w14:textId="0BD325E9" w:rsidR="00967FB1" w:rsidRPr="00B74153" w:rsidRDefault="00967FB1" w:rsidP="00967FB1">
      <w:pPr>
        <w:jc w:val="both"/>
        <w:rPr>
          <w:lang w:val="en-GB"/>
        </w:rPr>
      </w:pPr>
      <w:r w:rsidRPr="00B74153">
        <w:rPr>
          <w:lang w:val="en-GB"/>
        </w:rPr>
        <w:t xml:space="preserve">This section </w:t>
      </w:r>
      <w:r w:rsidR="001948B4" w:rsidRPr="00B74153">
        <w:rPr>
          <w:lang w:val="en-GB"/>
        </w:rPr>
        <w:t xml:space="preserve">analyses the </w:t>
      </w:r>
      <w:r w:rsidRPr="00B74153">
        <w:rPr>
          <w:lang w:val="en-GB"/>
        </w:rPr>
        <w:t>extent to which the</w:t>
      </w:r>
      <w:r w:rsidR="001725D2">
        <w:rPr>
          <w:lang w:val="en-GB"/>
        </w:rPr>
        <w:t xml:space="preserve"> Si</w:t>
      </w:r>
      <w:r w:rsidR="00FE7215" w:rsidRPr="00B74153">
        <w:rPr>
          <w:lang w:val="en-GB"/>
        </w:rPr>
        <w:t>B project</w:t>
      </w:r>
      <w:r w:rsidR="00352EE0" w:rsidRPr="00B74153">
        <w:rPr>
          <w:lang w:val="en-GB"/>
        </w:rPr>
        <w:t xml:space="preserve"> objectives</w:t>
      </w:r>
      <w:r w:rsidR="00FE7215" w:rsidRPr="00B74153">
        <w:rPr>
          <w:lang w:val="en-GB"/>
        </w:rPr>
        <w:t xml:space="preserve"> ha</w:t>
      </w:r>
      <w:r w:rsidR="00352EE0" w:rsidRPr="00B74153">
        <w:rPr>
          <w:lang w:val="en-GB"/>
        </w:rPr>
        <w:t>ve</w:t>
      </w:r>
      <w:r w:rsidR="00FE7215" w:rsidRPr="00B74153">
        <w:rPr>
          <w:lang w:val="en-GB"/>
        </w:rPr>
        <w:t xml:space="preserve"> </w:t>
      </w:r>
      <w:r w:rsidR="00352EE0" w:rsidRPr="00B74153">
        <w:rPr>
          <w:lang w:val="en-GB"/>
        </w:rPr>
        <w:t>been achieved</w:t>
      </w:r>
      <w:r w:rsidR="001725D2">
        <w:rPr>
          <w:lang w:val="en-GB"/>
        </w:rPr>
        <w:t xml:space="preserve"> by the time of this evaluation</w:t>
      </w:r>
      <w:r w:rsidR="001948B4" w:rsidRPr="00B74153">
        <w:rPr>
          <w:lang w:val="en-GB"/>
        </w:rPr>
        <w:t>.</w:t>
      </w:r>
      <w:r w:rsidRPr="00B74153">
        <w:rPr>
          <w:lang w:val="en-GB"/>
        </w:rPr>
        <w:t xml:space="preserve"> </w:t>
      </w:r>
    </w:p>
    <w:p w14:paraId="30CE4EF4" w14:textId="77777777" w:rsidR="0012365C" w:rsidRPr="00B74153" w:rsidRDefault="0012365C" w:rsidP="00967FB1">
      <w:pPr>
        <w:jc w:val="both"/>
        <w:rPr>
          <w:lang w:val="en-GB"/>
        </w:rPr>
      </w:pPr>
    </w:p>
    <w:p w14:paraId="60DBD521" w14:textId="54A048B3" w:rsidR="00FE7215" w:rsidRPr="00894018" w:rsidRDefault="00FE7215" w:rsidP="00A209AB">
      <w:pPr>
        <w:pStyle w:val="Heading3"/>
        <w:rPr>
          <w:rFonts w:ascii="Times New Roman" w:hAnsi="Times New Roman" w:cs="Times New Roman"/>
          <w:lang w:val="en-GB"/>
        </w:rPr>
      </w:pPr>
      <w:bookmarkStart w:id="72" w:name="_Toc491930691"/>
      <w:r w:rsidRPr="00894018">
        <w:rPr>
          <w:rFonts w:ascii="Times New Roman" w:hAnsi="Times New Roman" w:cs="Times New Roman"/>
          <w:lang w:val="en-GB"/>
        </w:rPr>
        <w:lastRenderedPageBreak/>
        <w:t>Objective 1</w:t>
      </w:r>
      <w:r w:rsidR="00B9655E" w:rsidRPr="00894018">
        <w:rPr>
          <w:rFonts w:ascii="Times New Roman" w:hAnsi="Times New Roman" w:cs="Times New Roman"/>
          <w:lang w:val="en-GB"/>
        </w:rPr>
        <w:t>:</w:t>
      </w:r>
      <w:r w:rsidRPr="00894018">
        <w:rPr>
          <w:rFonts w:ascii="Times New Roman" w:hAnsi="Times New Roman" w:cs="Times New Roman"/>
          <w:lang w:val="en-GB"/>
        </w:rPr>
        <w:t xml:space="preserve"> </w:t>
      </w:r>
      <w:r w:rsidRPr="00894018">
        <w:rPr>
          <w:rFonts w:ascii="Times New Roman" w:hAnsi="Times New Roman" w:cs="Times New Roman"/>
          <w:i/>
          <w:lang w:val="en-GB"/>
        </w:rPr>
        <w:t>Increase the quantity and improve the quality of eye</w:t>
      </w:r>
      <w:r w:rsidR="008765C1" w:rsidRPr="00894018">
        <w:rPr>
          <w:rFonts w:ascii="Times New Roman" w:hAnsi="Times New Roman" w:cs="Times New Roman"/>
          <w:i/>
          <w:lang w:val="en-GB"/>
        </w:rPr>
        <w:t xml:space="preserve"> </w:t>
      </w:r>
      <w:r w:rsidRPr="00894018">
        <w:rPr>
          <w:rFonts w:ascii="Times New Roman" w:hAnsi="Times New Roman" w:cs="Times New Roman"/>
          <w:i/>
          <w:lang w:val="en-GB"/>
        </w:rPr>
        <w:t>care services for adults and children over three years</w:t>
      </w:r>
      <w:r w:rsidRPr="00894018">
        <w:rPr>
          <w:rFonts w:ascii="Times New Roman" w:eastAsia="Times New Roman" w:hAnsi="Times New Roman" w:cs="Times New Roman"/>
          <w:lang w:val="en-GB"/>
        </w:rPr>
        <w:t>.</w:t>
      </w:r>
      <w:bookmarkEnd w:id="72"/>
    </w:p>
    <w:p w14:paraId="6C8C4540" w14:textId="77777777" w:rsidR="00FE7215" w:rsidRPr="00B74153" w:rsidRDefault="00FE7215" w:rsidP="00967FB1">
      <w:pPr>
        <w:jc w:val="both"/>
        <w:rPr>
          <w:lang w:val="en-GB"/>
        </w:rPr>
      </w:pPr>
    </w:p>
    <w:p w14:paraId="2EC54700" w14:textId="47327C80" w:rsidR="005D22C4" w:rsidRPr="00B74153" w:rsidRDefault="005D22C4" w:rsidP="005D22C4">
      <w:pPr>
        <w:jc w:val="both"/>
        <w:rPr>
          <w:color w:val="000000" w:themeColor="text1"/>
          <w:lang w:val="en-GB"/>
        </w:rPr>
      </w:pPr>
      <w:r w:rsidRPr="00B74153">
        <w:rPr>
          <w:color w:val="000000" w:themeColor="text1"/>
          <w:lang w:val="en-GB"/>
        </w:rPr>
        <w:t xml:space="preserve">The project has </w:t>
      </w:r>
      <w:r w:rsidR="0012365C" w:rsidRPr="00B74153">
        <w:rPr>
          <w:color w:val="000000" w:themeColor="text1"/>
          <w:lang w:val="en-GB"/>
        </w:rPr>
        <w:t xml:space="preserve">a total </w:t>
      </w:r>
      <w:r w:rsidRPr="00B74153">
        <w:rPr>
          <w:color w:val="000000" w:themeColor="text1"/>
          <w:lang w:val="en-GB"/>
        </w:rPr>
        <w:t>target</w:t>
      </w:r>
      <w:r w:rsidR="0012365C" w:rsidRPr="00B74153">
        <w:rPr>
          <w:color w:val="000000" w:themeColor="text1"/>
          <w:lang w:val="en-GB"/>
        </w:rPr>
        <w:t xml:space="preserve"> </w:t>
      </w:r>
      <w:r w:rsidRPr="00B74153">
        <w:rPr>
          <w:color w:val="000000" w:themeColor="text1"/>
          <w:lang w:val="en-GB"/>
        </w:rPr>
        <w:t xml:space="preserve">of 7000 </w:t>
      </w:r>
      <w:r w:rsidR="0003685D" w:rsidRPr="00B74153">
        <w:rPr>
          <w:color w:val="000000" w:themeColor="text1"/>
          <w:lang w:val="en-GB"/>
        </w:rPr>
        <w:t xml:space="preserve">adult </w:t>
      </w:r>
      <w:r w:rsidRPr="00B74153">
        <w:rPr>
          <w:color w:val="000000" w:themeColor="text1"/>
          <w:lang w:val="en-GB"/>
        </w:rPr>
        <w:t>cataract operations</w:t>
      </w:r>
      <w:r w:rsidR="006A3C0E" w:rsidRPr="00B74153">
        <w:rPr>
          <w:color w:val="000000" w:themeColor="text1"/>
          <w:lang w:val="en-GB"/>
        </w:rPr>
        <w:t xml:space="preserve"> </w:t>
      </w:r>
      <w:r w:rsidR="0003685D" w:rsidRPr="00B74153">
        <w:rPr>
          <w:color w:val="000000" w:themeColor="text1"/>
          <w:lang w:val="en-GB"/>
        </w:rPr>
        <w:t>and 390 paediatric cataract operations</w:t>
      </w:r>
      <w:r w:rsidRPr="00B74153">
        <w:rPr>
          <w:color w:val="000000" w:themeColor="text1"/>
          <w:lang w:val="en-GB"/>
        </w:rPr>
        <w:t xml:space="preserve"> as indicated in the SiB P5 Excel sheet. </w:t>
      </w:r>
      <w:r w:rsidR="0012365C" w:rsidRPr="00B74153">
        <w:rPr>
          <w:color w:val="000000" w:themeColor="text1"/>
          <w:lang w:val="en-GB"/>
        </w:rPr>
        <w:t xml:space="preserve">Table 8 below indicates the project achievements to date against the planned. </w:t>
      </w:r>
    </w:p>
    <w:p w14:paraId="2A726AEA" w14:textId="1314BE1D" w:rsidR="005D22C4" w:rsidRPr="00B74153" w:rsidRDefault="005D22C4" w:rsidP="005D22C4">
      <w:pPr>
        <w:pStyle w:val="Caption"/>
        <w:keepNext/>
      </w:pPr>
    </w:p>
    <w:p w14:paraId="62046216" w14:textId="5AA39E68" w:rsidR="0057356E" w:rsidRDefault="0057356E" w:rsidP="0057356E">
      <w:pPr>
        <w:pStyle w:val="Caption"/>
        <w:keepNext/>
      </w:pPr>
      <w:bookmarkStart w:id="73" w:name="_Toc491930714"/>
      <w:r>
        <w:t xml:space="preserve">Table </w:t>
      </w:r>
      <w:r>
        <w:fldChar w:fldCharType="begin"/>
      </w:r>
      <w:r>
        <w:instrText xml:space="preserve"> SEQ Table \* ARABIC </w:instrText>
      </w:r>
      <w:r>
        <w:fldChar w:fldCharType="separate"/>
      </w:r>
      <w:r w:rsidR="00382C99">
        <w:rPr>
          <w:noProof/>
        </w:rPr>
        <w:t>8</w:t>
      </w:r>
      <w:r>
        <w:fldChar w:fldCharType="end"/>
      </w:r>
      <w:r>
        <w:t xml:space="preserve">: </w:t>
      </w:r>
      <w:r w:rsidRPr="00CD0853">
        <w:t>SiB Project targets and actuals</w:t>
      </w:r>
      <w:bookmarkEnd w:id="73"/>
    </w:p>
    <w:tbl>
      <w:tblPr>
        <w:tblStyle w:val="LightList-Accent3"/>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8"/>
        <w:gridCol w:w="972"/>
        <w:gridCol w:w="1080"/>
        <w:gridCol w:w="720"/>
        <w:gridCol w:w="990"/>
        <w:gridCol w:w="898"/>
        <w:gridCol w:w="1216"/>
      </w:tblGrid>
      <w:tr w:rsidR="005D22C4" w:rsidRPr="00B74153" w14:paraId="6C7CE06C" w14:textId="77777777" w:rsidTr="005D22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vMerge w:val="restart"/>
          </w:tcPr>
          <w:p w14:paraId="027C58D8" w14:textId="77777777" w:rsidR="005D22C4" w:rsidRPr="00B74153" w:rsidRDefault="005D22C4" w:rsidP="005D22C4">
            <w:pPr>
              <w:jc w:val="both"/>
              <w:rPr>
                <w:color w:val="000000" w:themeColor="text1"/>
                <w:sz w:val="20"/>
                <w:szCs w:val="20"/>
                <w:lang w:val="en-GB"/>
              </w:rPr>
            </w:pPr>
          </w:p>
        </w:tc>
        <w:tc>
          <w:tcPr>
            <w:tcW w:w="972" w:type="dxa"/>
            <w:vMerge w:val="restart"/>
          </w:tcPr>
          <w:p w14:paraId="77691508" w14:textId="77777777" w:rsidR="005D22C4" w:rsidRPr="00B74153" w:rsidRDefault="005D22C4" w:rsidP="005D22C4">
            <w:pPr>
              <w:jc w:val="both"/>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 xml:space="preserve">Target </w:t>
            </w:r>
          </w:p>
        </w:tc>
        <w:tc>
          <w:tcPr>
            <w:tcW w:w="2790" w:type="dxa"/>
            <w:gridSpan w:val="3"/>
          </w:tcPr>
          <w:p w14:paraId="1558C773" w14:textId="77777777" w:rsidR="005D22C4" w:rsidRPr="00B74153" w:rsidRDefault="005D22C4" w:rsidP="005D22C4">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Achievements (Cumulative to-date)</w:t>
            </w:r>
          </w:p>
        </w:tc>
        <w:tc>
          <w:tcPr>
            <w:tcW w:w="898" w:type="dxa"/>
          </w:tcPr>
          <w:p w14:paraId="09E854A2" w14:textId="77777777" w:rsidR="005D22C4" w:rsidRPr="00B74153" w:rsidRDefault="005D22C4" w:rsidP="005D22C4">
            <w:pPr>
              <w:jc w:val="both"/>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216" w:type="dxa"/>
            <w:vMerge w:val="restart"/>
          </w:tcPr>
          <w:p w14:paraId="310373C3" w14:textId="77777777" w:rsidR="005D22C4" w:rsidRPr="00B74153" w:rsidRDefault="005D22C4" w:rsidP="005D22C4">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 Variance</w:t>
            </w:r>
          </w:p>
        </w:tc>
      </w:tr>
      <w:tr w:rsidR="005D22C4" w:rsidRPr="00B74153" w14:paraId="506144A8" w14:textId="77777777" w:rsidTr="005D2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vMerge/>
            <w:tcBorders>
              <w:top w:val="none" w:sz="0" w:space="0" w:color="auto"/>
              <w:left w:val="none" w:sz="0" w:space="0" w:color="auto"/>
              <w:bottom w:val="none" w:sz="0" w:space="0" w:color="auto"/>
            </w:tcBorders>
          </w:tcPr>
          <w:p w14:paraId="0DBA6E3F" w14:textId="77777777" w:rsidR="005D22C4" w:rsidRPr="00B74153" w:rsidRDefault="005D22C4" w:rsidP="005D22C4">
            <w:pPr>
              <w:jc w:val="both"/>
              <w:rPr>
                <w:color w:val="000000" w:themeColor="text1"/>
                <w:sz w:val="20"/>
                <w:szCs w:val="20"/>
                <w:lang w:val="en-GB"/>
              </w:rPr>
            </w:pPr>
          </w:p>
        </w:tc>
        <w:tc>
          <w:tcPr>
            <w:tcW w:w="972" w:type="dxa"/>
            <w:vMerge/>
            <w:tcBorders>
              <w:top w:val="none" w:sz="0" w:space="0" w:color="auto"/>
              <w:bottom w:val="none" w:sz="0" w:space="0" w:color="auto"/>
            </w:tcBorders>
          </w:tcPr>
          <w:p w14:paraId="442426A7"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1080" w:type="dxa"/>
            <w:tcBorders>
              <w:top w:val="none" w:sz="0" w:space="0" w:color="auto"/>
              <w:bottom w:val="none" w:sz="0" w:space="0" w:color="auto"/>
            </w:tcBorders>
          </w:tcPr>
          <w:p w14:paraId="39EB9E40"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 xml:space="preserve">Sakubva </w:t>
            </w:r>
          </w:p>
        </w:tc>
        <w:tc>
          <w:tcPr>
            <w:tcW w:w="720" w:type="dxa"/>
            <w:tcBorders>
              <w:top w:val="none" w:sz="0" w:space="0" w:color="auto"/>
              <w:bottom w:val="none" w:sz="0" w:space="0" w:color="auto"/>
            </w:tcBorders>
          </w:tcPr>
          <w:p w14:paraId="1F22BEF7"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 xml:space="preserve">SKH </w:t>
            </w:r>
          </w:p>
        </w:tc>
        <w:tc>
          <w:tcPr>
            <w:tcW w:w="990" w:type="dxa"/>
            <w:tcBorders>
              <w:top w:val="none" w:sz="0" w:space="0" w:color="auto"/>
              <w:bottom w:val="none" w:sz="0" w:space="0" w:color="auto"/>
            </w:tcBorders>
          </w:tcPr>
          <w:p w14:paraId="1304C8AC"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 xml:space="preserve">Norton  </w:t>
            </w:r>
          </w:p>
        </w:tc>
        <w:tc>
          <w:tcPr>
            <w:tcW w:w="898" w:type="dxa"/>
            <w:tcBorders>
              <w:top w:val="none" w:sz="0" w:space="0" w:color="auto"/>
              <w:bottom w:val="none" w:sz="0" w:space="0" w:color="auto"/>
            </w:tcBorders>
          </w:tcPr>
          <w:p w14:paraId="39933824"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 xml:space="preserve">Total </w:t>
            </w:r>
          </w:p>
        </w:tc>
        <w:tc>
          <w:tcPr>
            <w:tcW w:w="1216" w:type="dxa"/>
            <w:vMerge/>
            <w:tcBorders>
              <w:top w:val="none" w:sz="0" w:space="0" w:color="auto"/>
              <w:bottom w:val="none" w:sz="0" w:space="0" w:color="auto"/>
              <w:right w:val="none" w:sz="0" w:space="0" w:color="auto"/>
            </w:tcBorders>
          </w:tcPr>
          <w:p w14:paraId="5FDD85C2"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r>
      <w:tr w:rsidR="005D22C4" w:rsidRPr="00B74153" w14:paraId="3ADFA9A5" w14:textId="77777777" w:rsidTr="005D22C4">
        <w:tc>
          <w:tcPr>
            <w:cnfStyle w:val="001000000000" w:firstRow="0" w:lastRow="0" w:firstColumn="1" w:lastColumn="0" w:oddVBand="0" w:evenVBand="0" w:oddHBand="0" w:evenHBand="0" w:firstRowFirstColumn="0" w:firstRowLastColumn="0" w:lastRowFirstColumn="0" w:lastRowLastColumn="0"/>
            <w:tcW w:w="3618" w:type="dxa"/>
          </w:tcPr>
          <w:p w14:paraId="3E93D16D" w14:textId="77777777" w:rsidR="005D22C4" w:rsidRPr="00B74153" w:rsidRDefault="005D22C4" w:rsidP="005D22C4">
            <w:pPr>
              <w:jc w:val="both"/>
              <w:rPr>
                <w:color w:val="000000" w:themeColor="text1"/>
                <w:sz w:val="20"/>
                <w:szCs w:val="20"/>
                <w:lang w:val="en-GB"/>
              </w:rPr>
            </w:pPr>
            <w:r w:rsidRPr="00B74153">
              <w:rPr>
                <w:color w:val="000000" w:themeColor="text1"/>
                <w:sz w:val="20"/>
                <w:szCs w:val="20"/>
                <w:lang w:val="en-GB"/>
              </w:rPr>
              <w:t>Cataract Surgeries (Adults) - Hospital</w:t>
            </w:r>
          </w:p>
        </w:tc>
        <w:tc>
          <w:tcPr>
            <w:tcW w:w="972" w:type="dxa"/>
          </w:tcPr>
          <w:p w14:paraId="47D607C2" w14:textId="77777777" w:rsidR="005D22C4" w:rsidRPr="00B74153" w:rsidRDefault="005D22C4" w:rsidP="005D22C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7000</w:t>
            </w:r>
          </w:p>
        </w:tc>
        <w:tc>
          <w:tcPr>
            <w:tcW w:w="1080" w:type="dxa"/>
          </w:tcPr>
          <w:p w14:paraId="78F46A0D" w14:textId="77777777" w:rsidR="005D22C4" w:rsidRPr="00B74153" w:rsidRDefault="005D22C4" w:rsidP="005D22C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1155</w:t>
            </w:r>
          </w:p>
        </w:tc>
        <w:tc>
          <w:tcPr>
            <w:tcW w:w="720" w:type="dxa"/>
          </w:tcPr>
          <w:p w14:paraId="539566FD" w14:textId="77777777" w:rsidR="005D22C4" w:rsidRPr="00B74153" w:rsidRDefault="005D22C4" w:rsidP="005D22C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990" w:type="dxa"/>
          </w:tcPr>
          <w:p w14:paraId="259CD1E7" w14:textId="77777777" w:rsidR="005D22C4" w:rsidRPr="00B74153" w:rsidRDefault="005D22C4" w:rsidP="005D22C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1616</w:t>
            </w:r>
          </w:p>
        </w:tc>
        <w:tc>
          <w:tcPr>
            <w:tcW w:w="898" w:type="dxa"/>
            <w:vMerge w:val="restart"/>
          </w:tcPr>
          <w:p w14:paraId="0C2D442B" w14:textId="77777777" w:rsidR="005D22C4" w:rsidRPr="00B74153" w:rsidRDefault="005D22C4" w:rsidP="005D22C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p w14:paraId="3F9CD068" w14:textId="76060A62" w:rsidR="005D22C4" w:rsidRPr="00B74153" w:rsidRDefault="006C4276" w:rsidP="006C427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3669</w:t>
            </w:r>
          </w:p>
        </w:tc>
        <w:tc>
          <w:tcPr>
            <w:tcW w:w="1216" w:type="dxa"/>
            <w:vMerge w:val="restart"/>
          </w:tcPr>
          <w:p w14:paraId="7DF3F4C1" w14:textId="77777777" w:rsidR="005D22C4" w:rsidRPr="00B74153" w:rsidRDefault="005D22C4" w:rsidP="005D22C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p w14:paraId="13017B30" w14:textId="7BCC4BE2" w:rsidR="005D22C4" w:rsidRPr="00B74153" w:rsidRDefault="006C4276" w:rsidP="006C4276">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52</w:t>
            </w:r>
            <w:r w:rsidR="005D22C4" w:rsidRPr="00B74153">
              <w:rPr>
                <w:color w:val="000000" w:themeColor="text1"/>
                <w:sz w:val="20"/>
                <w:szCs w:val="20"/>
                <w:lang w:val="en-GB"/>
              </w:rPr>
              <w:t>%</w:t>
            </w:r>
          </w:p>
        </w:tc>
      </w:tr>
      <w:tr w:rsidR="005D22C4" w:rsidRPr="00B74153" w14:paraId="750A8BF5" w14:textId="77777777" w:rsidTr="005D2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Borders>
              <w:top w:val="none" w:sz="0" w:space="0" w:color="auto"/>
              <w:left w:val="none" w:sz="0" w:space="0" w:color="auto"/>
              <w:bottom w:val="none" w:sz="0" w:space="0" w:color="auto"/>
            </w:tcBorders>
          </w:tcPr>
          <w:p w14:paraId="317BE42D" w14:textId="77777777" w:rsidR="005D22C4" w:rsidRPr="00B74153" w:rsidRDefault="005D22C4" w:rsidP="005D22C4">
            <w:pPr>
              <w:jc w:val="both"/>
              <w:rPr>
                <w:color w:val="000000" w:themeColor="text1"/>
                <w:sz w:val="20"/>
                <w:szCs w:val="20"/>
                <w:lang w:val="en-GB"/>
              </w:rPr>
            </w:pPr>
            <w:r w:rsidRPr="00B74153">
              <w:rPr>
                <w:color w:val="000000" w:themeColor="text1"/>
                <w:sz w:val="20"/>
                <w:szCs w:val="20"/>
                <w:lang w:val="en-GB"/>
              </w:rPr>
              <w:t xml:space="preserve">Cataract Surgeries (Adults) – Outreaches </w:t>
            </w:r>
          </w:p>
        </w:tc>
        <w:tc>
          <w:tcPr>
            <w:tcW w:w="972" w:type="dxa"/>
            <w:tcBorders>
              <w:top w:val="none" w:sz="0" w:space="0" w:color="auto"/>
              <w:bottom w:val="none" w:sz="0" w:space="0" w:color="auto"/>
            </w:tcBorders>
          </w:tcPr>
          <w:p w14:paraId="78ED65E4"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1500</w:t>
            </w:r>
          </w:p>
        </w:tc>
        <w:tc>
          <w:tcPr>
            <w:tcW w:w="1080" w:type="dxa"/>
            <w:tcBorders>
              <w:top w:val="none" w:sz="0" w:space="0" w:color="auto"/>
              <w:bottom w:val="none" w:sz="0" w:space="0" w:color="auto"/>
            </w:tcBorders>
          </w:tcPr>
          <w:p w14:paraId="466AC9F9"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563</w:t>
            </w:r>
          </w:p>
        </w:tc>
        <w:tc>
          <w:tcPr>
            <w:tcW w:w="720" w:type="dxa"/>
            <w:tcBorders>
              <w:top w:val="none" w:sz="0" w:space="0" w:color="auto"/>
              <w:bottom w:val="none" w:sz="0" w:space="0" w:color="auto"/>
            </w:tcBorders>
          </w:tcPr>
          <w:p w14:paraId="09D32FC0"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990" w:type="dxa"/>
            <w:tcBorders>
              <w:top w:val="none" w:sz="0" w:space="0" w:color="auto"/>
              <w:bottom w:val="none" w:sz="0" w:space="0" w:color="auto"/>
            </w:tcBorders>
          </w:tcPr>
          <w:p w14:paraId="05DB8782"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335</w:t>
            </w:r>
          </w:p>
        </w:tc>
        <w:tc>
          <w:tcPr>
            <w:tcW w:w="898" w:type="dxa"/>
            <w:vMerge/>
            <w:tcBorders>
              <w:top w:val="none" w:sz="0" w:space="0" w:color="auto"/>
              <w:bottom w:val="none" w:sz="0" w:space="0" w:color="auto"/>
            </w:tcBorders>
          </w:tcPr>
          <w:p w14:paraId="51EA46E4"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1216" w:type="dxa"/>
            <w:vMerge/>
            <w:tcBorders>
              <w:top w:val="none" w:sz="0" w:space="0" w:color="auto"/>
              <w:bottom w:val="none" w:sz="0" w:space="0" w:color="auto"/>
              <w:right w:val="none" w:sz="0" w:space="0" w:color="auto"/>
            </w:tcBorders>
          </w:tcPr>
          <w:p w14:paraId="23AE694E"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r>
      <w:tr w:rsidR="005D22C4" w:rsidRPr="00B74153" w14:paraId="2CA802BF" w14:textId="77777777" w:rsidTr="005D22C4">
        <w:tc>
          <w:tcPr>
            <w:cnfStyle w:val="001000000000" w:firstRow="0" w:lastRow="0" w:firstColumn="1" w:lastColumn="0" w:oddVBand="0" w:evenVBand="0" w:oddHBand="0" w:evenHBand="0" w:firstRowFirstColumn="0" w:firstRowLastColumn="0" w:lastRowFirstColumn="0" w:lastRowLastColumn="0"/>
            <w:tcW w:w="3618" w:type="dxa"/>
          </w:tcPr>
          <w:p w14:paraId="30A81FCE" w14:textId="77777777" w:rsidR="005D22C4" w:rsidRPr="00B74153" w:rsidRDefault="005D22C4" w:rsidP="005D22C4">
            <w:pPr>
              <w:jc w:val="both"/>
              <w:rPr>
                <w:color w:val="000000" w:themeColor="text1"/>
                <w:sz w:val="20"/>
                <w:szCs w:val="20"/>
                <w:lang w:val="en-GB"/>
              </w:rPr>
            </w:pPr>
            <w:r w:rsidRPr="00B74153">
              <w:rPr>
                <w:color w:val="000000" w:themeColor="text1"/>
                <w:sz w:val="20"/>
                <w:szCs w:val="20"/>
                <w:lang w:val="en-GB"/>
              </w:rPr>
              <w:t>Cataract Surgeries (Paediatric) - Hospital</w:t>
            </w:r>
          </w:p>
        </w:tc>
        <w:tc>
          <w:tcPr>
            <w:tcW w:w="972" w:type="dxa"/>
          </w:tcPr>
          <w:p w14:paraId="3CD8E798" w14:textId="77777777" w:rsidR="005D22C4" w:rsidRPr="00B74153" w:rsidRDefault="005D22C4" w:rsidP="005D22C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390</w:t>
            </w:r>
          </w:p>
        </w:tc>
        <w:tc>
          <w:tcPr>
            <w:tcW w:w="1080" w:type="dxa"/>
          </w:tcPr>
          <w:p w14:paraId="6839902D" w14:textId="77777777" w:rsidR="005D22C4" w:rsidRPr="00B74153" w:rsidRDefault="005D22C4" w:rsidP="005D22C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720" w:type="dxa"/>
          </w:tcPr>
          <w:p w14:paraId="035D0603" w14:textId="77777777" w:rsidR="005D22C4" w:rsidRPr="00B74153" w:rsidRDefault="005D22C4" w:rsidP="005D22C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181</w:t>
            </w:r>
          </w:p>
        </w:tc>
        <w:tc>
          <w:tcPr>
            <w:tcW w:w="990" w:type="dxa"/>
          </w:tcPr>
          <w:p w14:paraId="22BC57A4" w14:textId="77777777" w:rsidR="005D22C4" w:rsidRPr="00B74153" w:rsidRDefault="005D22C4" w:rsidP="005D22C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898" w:type="dxa"/>
          </w:tcPr>
          <w:p w14:paraId="2E7AEB0C" w14:textId="77777777" w:rsidR="005D22C4" w:rsidRPr="00B74153" w:rsidRDefault="005D22C4" w:rsidP="005D22C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181</w:t>
            </w:r>
          </w:p>
        </w:tc>
        <w:tc>
          <w:tcPr>
            <w:tcW w:w="1216" w:type="dxa"/>
          </w:tcPr>
          <w:p w14:paraId="3C97F53D" w14:textId="77777777" w:rsidR="005D22C4" w:rsidRPr="00B74153" w:rsidRDefault="005D22C4" w:rsidP="005D22C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46%</w:t>
            </w:r>
          </w:p>
        </w:tc>
      </w:tr>
      <w:tr w:rsidR="005D22C4" w:rsidRPr="00B74153" w14:paraId="2BFF0551" w14:textId="77777777" w:rsidTr="005D2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Borders>
              <w:top w:val="none" w:sz="0" w:space="0" w:color="auto"/>
              <w:left w:val="none" w:sz="0" w:space="0" w:color="auto"/>
              <w:bottom w:val="none" w:sz="0" w:space="0" w:color="auto"/>
            </w:tcBorders>
          </w:tcPr>
          <w:p w14:paraId="447E2E35" w14:textId="77777777" w:rsidR="005D22C4" w:rsidRPr="00B74153" w:rsidRDefault="005D22C4" w:rsidP="005D22C4">
            <w:pPr>
              <w:jc w:val="both"/>
              <w:rPr>
                <w:color w:val="000000" w:themeColor="text1"/>
                <w:sz w:val="20"/>
                <w:szCs w:val="20"/>
                <w:lang w:val="en-GB"/>
              </w:rPr>
            </w:pPr>
            <w:r w:rsidRPr="00B74153">
              <w:rPr>
                <w:color w:val="000000" w:themeColor="text1"/>
                <w:sz w:val="20"/>
                <w:szCs w:val="20"/>
                <w:lang w:val="en-GB"/>
              </w:rPr>
              <w:t>Cataract Surgeries (Paediatric) - Outreaches</w:t>
            </w:r>
          </w:p>
        </w:tc>
        <w:tc>
          <w:tcPr>
            <w:tcW w:w="972" w:type="dxa"/>
            <w:tcBorders>
              <w:top w:val="none" w:sz="0" w:space="0" w:color="auto"/>
              <w:bottom w:val="none" w:sz="0" w:space="0" w:color="auto"/>
            </w:tcBorders>
          </w:tcPr>
          <w:p w14:paraId="37BF7268"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1080" w:type="dxa"/>
            <w:tcBorders>
              <w:top w:val="none" w:sz="0" w:space="0" w:color="auto"/>
              <w:bottom w:val="none" w:sz="0" w:space="0" w:color="auto"/>
            </w:tcBorders>
          </w:tcPr>
          <w:p w14:paraId="4694E0BD"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720" w:type="dxa"/>
            <w:tcBorders>
              <w:top w:val="none" w:sz="0" w:space="0" w:color="auto"/>
              <w:bottom w:val="none" w:sz="0" w:space="0" w:color="auto"/>
            </w:tcBorders>
          </w:tcPr>
          <w:p w14:paraId="587E8E25"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990" w:type="dxa"/>
            <w:tcBorders>
              <w:top w:val="none" w:sz="0" w:space="0" w:color="auto"/>
              <w:bottom w:val="none" w:sz="0" w:space="0" w:color="auto"/>
            </w:tcBorders>
          </w:tcPr>
          <w:p w14:paraId="0A201955"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898" w:type="dxa"/>
            <w:tcBorders>
              <w:top w:val="none" w:sz="0" w:space="0" w:color="auto"/>
              <w:bottom w:val="none" w:sz="0" w:space="0" w:color="auto"/>
            </w:tcBorders>
          </w:tcPr>
          <w:p w14:paraId="0C7876F9"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1216" w:type="dxa"/>
            <w:tcBorders>
              <w:top w:val="none" w:sz="0" w:space="0" w:color="auto"/>
              <w:bottom w:val="none" w:sz="0" w:space="0" w:color="auto"/>
              <w:right w:val="none" w:sz="0" w:space="0" w:color="auto"/>
            </w:tcBorders>
          </w:tcPr>
          <w:p w14:paraId="0478DE91"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r>
      <w:tr w:rsidR="005D22C4" w:rsidRPr="00B74153" w14:paraId="7D92DFE2" w14:textId="77777777" w:rsidTr="005D22C4">
        <w:tc>
          <w:tcPr>
            <w:cnfStyle w:val="001000000000" w:firstRow="0" w:lastRow="0" w:firstColumn="1" w:lastColumn="0" w:oddVBand="0" w:evenVBand="0" w:oddHBand="0" w:evenHBand="0" w:firstRowFirstColumn="0" w:firstRowLastColumn="0" w:lastRowFirstColumn="0" w:lastRowLastColumn="0"/>
            <w:tcW w:w="3618" w:type="dxa"/>
          </w:tcPr>
          <w:p w14:paraId="717BC772" w14:textId="77777777" w:rsidR="005D22C4" w:rsidRPr="00B74153" w:rsidRDefault="005D22C4" w:rsidP="005D22C4">
            <w:pPr>
              <w:jc w:val="both"/>
              <w:rPr>
                <w:color w:val="000000" w:themeColor="text1"/>
                <w:sz w:val="20"/>
                <w:szCs w:val="20"/>
                <w:lang w:val="en-GB"/>
              </w:rPr>
            </w:pPr>
            <w:r w:rsidRPr="00B74153">
              <w:rPr>
                <w:color w:val="000000" w:themeColor="text1"/>
                <w:sz w:val="20"/>
                <w:szCs w:val="20"/>
                <w:lang w:val="en-GB"/>
              </w:rPr>
              <w:t>Other major Surgeries (Paediatric) - Hospital</w:t>
            </w:r>
          </w:p>
        </w:tc>
        <w:tc>
          <w:tcPr>
            <w:tcW w:w="972" w:type="dxa"/>
          </w:tcPr>
          <w:p w14:paraId="349F4425" w14:textId="77777777" w:rsidR="005D22C4" w:rsidRPr="00B74153" w:rsidRDefault="005D22C4" w:rsidP="005D22C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709</w:t>
            </w:r>
          </w:p>
        </w:tc>
        <w:tc>
          <w:tcPr>
            <w:tcW w:w="1080" w:type="dxa"/>
          </w:tcPr>
          <w:p w14:paraId="5D06104A" w14:textId="77777777" w:rsidR="005D22C4" w:rsidRPr="00B74153" w:rsidRDefault="005D22C4" w:rsidP="005D22C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720" w:type="dxa"/>
          </w:tcPr>
          <w:p w14:paraId="4CABC059" w14:textId="77777777" w:rsidR="005D22C4" w:rsidRPr="00B74153" w:rsidRDefault="005D22C4" w:rsidP="005D22C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535</w:t>
            </w:r>
          </w:p>
        </w:tc>
        <w:tc>
          <w:tcPr>
            <w:tcW w:w="990" w:type="dxa"/>
          </w:tcPr>
          <w:p w14:paraId="73FEEB86" w14:textId="77777777" w:rsidR="005D22C4" w:rsidRPr="00B74153" w:rsidRDefault="005D22C4" w:rsidP="005D22C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898" w:type="dxa"/>
          </w:tcPr>
          <w:p w14:paraId="159E61AD" w14:textId="77777777" w:rsidR="005D22C4" w:rsidRPr="00B74153" w:rsidRDefault="005D22C4" w:rsidP="005D22C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535</w:t>
            </w:r>
          </w:p>
        </w:tc>
        <w:tc>
          <w:tcPr>
            <w:tcW w:w="1216" w:type="dxa"/>
          </w:tcPr>
          <w:p w14:paraId="7815F632" w14:textId="77777777" w:rsidR="005D22C4" w:rsidRPr="00B74153" w:rsidRDefault="005D22C4" w:rsidP="005D22C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75%</w:t>
            </w:r>
          </w:p>
        </w:tc>
      </w:tr>
      <w:tr w:rsidR="005D22C4" w:rsidRPr="00B74153" w14:paraId="2CE65FBC" w14:textId="77777777" w:rsidTr="005D2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Borders>
              <w:top w:val="none" w:sz="0" w:space="0" w:color="auto"/>
              <w:left w:val="none" w:sz="0" w:space="0" w:color="auto"/>
              <w:bottom w:val="none" w:sz="0" w:space="0" w:color="auto"/>
            </w:tcBorders>
          </w:tcPr>
          <w:p w14:paraId="06A3EDBF" w14:textId="77777777" w:rsidR="005D22C4" w:rsidRPr="00B74153" w:rsidRDefault="005D22C4" w:rsidP="005D22C4">
            <w:pPr>
              <w:tabs>
                <w:tab w:val="left" w:pos="647"/>
              </w:tabs>
              <w:jc w:val="both"/>
              <w:rPr>
                <w:color w:val="000000" w:themeColor="text1"/>
                <w:sz w:val="20"/>
                <w:szCs w:val="20"/>
                <w:lang w:val="en-GB"/>
              </w:rPr>
            </w:pPr>
            <w:r w:rsidRPr="00B74153">
              <w:rPr>
                <w:color w:val="000000" w:themeColor="text1"/>
                <w:sz w:val="20"/>
                <w:szCs w:val="20"/>
                <w:lang w:val="en-GB"/>
              </w:rPr>
              <w:t>Other Minor Surgeries (Paediatric)-Hospital</w:t>
            </w:r>
          </w:p>
        </w:tc>
        <w:tc>
          <w:tcPr>
            <w:tcW w:w="972" w:type="dxa"/>
            <w:tcBorders>
              <w:top w:val="none" w:sz="0" w:space="0" w:color="auto"/>
              <w:bottom w:val="none" w:sz="0" w:space="0" w:color="auto"/>
            </w:tcBorders>
          </w:tcPr>
          <w:p w14:paraId="59E4699D"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176</w:t>
            </w:r>
          </w:p>
          <w:p w14:paraId="2AB492D7"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1080" w:type="dxa"/>
            <w:tcBorders>
              <w:top w:val="none" w:sz="0" w:space="0" w:color="auto"/>
              <w:bottom w:val="none" w:sz="0" w:space="0" w:color="auto"/>
            </w:tcBorders>
          </w:tcPr>
          <w:p w14:paraId="6C71FDAC"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720" w:type="dxa"/>
            <w:tcBorders>
              <w:top w:val="none" w:sz="0" w:space="0" w:color="auto"/>
              <w:bottom w:val="none" w:sz="0" w:space="0" w:color="auto"/>
            </w:tcBorders>
          </w:tcPr>
          <w:p w14:paraId="6C1D98D5"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361</w:t>
            </w:r>
          </w:p>
        </w:tc>
        <w:tc>
          <w:tcPr>
            <w:tcW w:w="990" w:type="dxa"/>
            <w:tcBorders>
              <w:top w:val="none" w:sz="0" w:space="0" w:color="auto"/>
              <w:bottom w:val="none" w:sz="0" w:space="0" w:color="auto"/>
            </w:tcBorders>
          </w:tcPr>
          <w:p w14:paraId="467D0C0E"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p>
        </w:tc>
        <w:tc>
          <w:tcPr>
            <w:tcW w:w="898" w:type="dxa"/>
            <w:tcBorders>
              <w:top w:val="none" w:sz="0" w:space="0" w:color="auto"/>
              <w:bottom w:val="none" w:sz="0" w:space="0" w:color="auto"/>
            </w:tcBorders>
          </w:tcPr>
          <w:p w14:paraId="4644457C"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361</w:t>
            </w:r>
          </w:p>
        </w:tc>
        <w:tc>
          <w:tcPr>
            <w:tcW w:w="1216" w:type="dxa"/>
            <w:tcBorders>
              <w:top w:val="none" w:sz="0" w:space="0" w:color="auto"/>
              <w:bottom w:val="none" w:sz="0" w:space="0" w:color="auto"/>
              <w:right w:val="none" w:sz="0" w:space="0" w:color="auto"/>
            </w:tcBorders>
          </w:tcPr>
          <w:p w14:paraId="442A7C11"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B74153">
              <w:rPr>
                <w:color w:val="000000" w:themeColor="text1"/>
                <w:sz w:val="20"/>
                <w:szCs w:val="20"/>
                <w:lang w:val="en-GB"/>
              </w:rPr>
              <w:t>205%</w:t>
            </w:r>
          </w:p>
        </w:tc>
      </w:tr>
      <w:tr w:rsidR="005D22C4" w:rsidRPr="00B74153" w14:paraId="0204D246" w14:textId="77777777" w:rsidTr="005D22C4">
        <w:tc>
          <w:tcPr>
            <w:cnfStyle w:val="001000000000" w:firstRow="0" w:lastRow="0" w:firstColumn="1" w:lastColumn="0" w:oddVBand="0" w:evenVBand="0" w:oddHBand="0" w:evenHBand="0" w:firstRowFirstColumn="0" w:firstRowLastColumn="0" w:lastRowFirstColumn="0" w:lastRowLastColumn="0"/>
            <w:tcW w:w="3618" w:type="dxa"/>
          </w:tcPr>
          <w:p w14:paraId="1CF374AF" w14:textId="77777777" w:rsidR="005D22C4" w:rsidRPr="00B74153" w:rsidRDefault="005D22C4" w:rsidP="005D22C4">
            <w:pPr>
              <w:jc w:val="both"/>
              <w:rPr>
                <w:color w:val="000000" w:themeColor="text1"/>
                <w:sz w:val="20"/>
                <w:szCs w:val="20"/>
                <w:lang w:val="en-GB"/>
              </w:rPr>
            </w:pPr>
          </w:p>
        </w:tc>
        <w:tc>
          <w:tcPr>
            <w:tcW w:w="972" w:type="dxa"/>
          </w:tcPr>
          <w:p w14:paraId="42D018B1" w14:textId="77777777" w:rsidR="005D22C4" w:rsidRPr="00B74153" w:rsidRDefault="005D22C4" w:rsidP="005D22C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080" w:type="dxa"/>
          </w:tcPr>
          <w:p w14:paraId="44502434" w14:textId="77777777" w:rsidR="005D22C4" w:rsidRPr="00B74153" w:rsidRDefault="005D22C4" w:rsidP="005D22C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720" w:type="dxa"/>
          </w:tcPr>
          <w:p w14:paraId="5189B9EE" w14:textId="77777777" w:rsidR="005D22C4" w:rsidRPr="00B74153" w:rsidRDefault="005D22C4" w:rsidP="005D22C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990" w:type="dxa"/>
          </w:tcPr>
          <w:p w14:paraId="2BAEAD8A" w14:textId="77777777" w:rsidR="005D22C4" w:rsidRPr="00B74153" w:rsidRDefault="005D22C4" w:rsidP="005D22C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898" w:type="dxa"/>
          </w:tcPr>
          <w:p w14:paraId="674444F2" w14:textId="77777777" w:rsidR="005D22C4" w:rsidRPr="00B74153" w:rsidRDefault="005D22C4" w:rsidP="005D22C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1216" w:type="dxa"/>
          </w:tcPr>
          <w:p w14:paraId="4115F27F" w14:textId="77777777" w:rsidR="005D22C4" w:rsidRPr="00B74153" w:rsidRDefault="005D22C4" w:rsidP="005D22C4">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r>
      <w:tr w:rsidR="005D22C4" w:rsidRPr="00B74153" w14:paraId="40319FF2" w14:textId="77777777" w:rsidTr="005D22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Borders>
              <w:top w:val="none" w:sz="0" w:space="0" w:color="auto"/>
              <w:left w:val="none" w:sz="0" w:space="0" w:color="auto"/>
              <w:bottom w:val="none" w:sz="0" w:space="0" w:color="auto"/>
            </w:tcBorders>
          </w:tcPr>
          <w:p w14:paraId="0E037CA2" w14:textId="77777777" w:rsidR="005D22C4" w:rsidRPr="00B74153" w:rsidRDefault="005D22C4" w:rsidP="005D22C4">
            <w:pPr>
              <w:jc w:val="both"/>
              <w:rPr>
                <w:b w:val="0"/>
                <w:color w:val="000000" w:themeColor="text1"/>
                <w:sz w:val="20"/>
                <w:szCs w:val="20"/>
                <w:lang w:val="en-GB"/>
              </w:rPr>
            </w:pPr>
            <w:r w:rsidRPr="00B74153">
              <w:rPr>
                <w:color w:val="000000" w:themeColor="text1"/>
                <w:sz w:val="20"/>
                <w:szCs w:val="20"/>
                <w:lang w:val="en-GB"/>
              </w:rPr>
              <w:t xml:space="preserve">Totals </w:t>
            </w:r>
          </w:p>
        </w:tc>
        <w:tc>
          <w:tcPr>
            <w:tcW w:w="972" w:type="dxa"/>
            <w:tcBorders>
              <w:top w:val="none" w:sz="0" w:space="0" w:color="auto"/>
              <w:bottom w:val="none" w:sz="0" w:space="0" w:color="auto"/>
            </w:tcBorders>
          </w:tcPr>
          <w:p w14:paraId="36D104FB"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b/>
                <w:color w:val="000000" w:themeColor="text1"/>
                <w:sz w:val="20"/>
                <w:szCs w:val="20"/>
                <w:lang w:val="en-GB"/>
              </w:rPr>
            </w:pPr>
          </w:p>
        </w:tc>
        <w:tc>
          <w:tcPr>
            <w:tcW w:w="1080" w:type="dxa"/>
            <w:tcBorders>
              <w:top w:val="none" w:sz="0" w:space="0" w:color="auto"/>
              <w:bottom w:val="none" w:sz="0" w:space="0" w:color="auto"/>
            </w:tcBorders>
          </w:tcPr>
          <w:p w14:paraId="0BB8EF86"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b/>
                <w:color w:val="000000" w:themeColor="text1"/>
                <w:sz w:val="20"/>
                <w:szCs w:val="20"/>
                <w:lang w:val="en-GB"/>
              </w:rPr>
            </w:pPr>
            <w:r w:rsidRPr="00B74153">
              <w:rPr>
                <w:b/>
                <w:color w:val="000000" w:themeColor="text1"/>
                <w:sz w:val="20"/>
                <w:szCs w:val="20"/>
                <w:lang w:val="en-GB"/>
              </w:rPr>
              <w:t>1718</w:t>
            </w:r>
          </w:p>
        </w:tc>
        <w:tc>
          <w:tcPr>
            <w:tcW w:w="720" w:type="dxa"/>
            <w:tcBorders>
              <w:top w:val="none" w:sz="0" w:space="0" w:color="auto"/>
              <w:bottom w:val="none" w:sz="0" w:space="0" w:color="auto"/>
            </w:tcBorders>
          </w:tcPr>
          <w:p w14:paraId="50C98F17"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b/>
                <w:color w:val="000000" w:themeColor="text1"/>
                <w:sz w:val="20"/>
                <w:szCs w:val="20"/>
                <w:lang w:val="en-GB"/>
              </w:rPr>
            </w:pPr>
            <w:r w:rsidRPr="00B74153">
              <w:rPr>
                <w:b/>
                <w:color w:val="000000" w:themeColor="text1"/>
                <w:sz w:val="20"/>
                <w:szCs w:val="20"/>
                <w:lang w:val="en-GB"/>
              </w:rPr>
              <w:t>1077</w:t>
            </w:r>
          </w:p>
        </w:tc>
        <w:tc>
          <w:tcPr>
            <w:tcW w:w="990" w:type="dxa"/>
            <w:tcBorders>
              <w:top w:val="none" w:sz="0" w:space="0" w:color="auto"/>
              <w:bottom w:val="none" w:sz="0" w:space="0" w:color="auto"/>
            </w:tcBorders>
          </w:tcPr>
          <w:p w14:paraId="5F835406"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b/>
                <w:color w:val="000000" w:themeColor="text1"/>
                <w:sz w:val="20"/>
                <w:szCs w:val="20"/>
                <w:lang w:val="en-GB"/>
              </w:rPr>
            </w:pPr>
            <w:r w:rsidRPr="00B74153">
              <w:rPr>
                <w:b/>
                <w:color w:val="000000" w:themeColor="text1"/>
                <w:sz w:val="20"/>
                <w:szCs w:val="20"/>
                <w:lang w:val="en-GB"/>
              </w:rPr>
              <w:t>1951</w:t>
            </w:r>
          </w:p>
        </w:tc>
        <w:tc>
          <w:tcPr>
            <w:tcW w:w="898" w:type="dxa"/>
            <w:tcBorders>
              <w:top w:val="none" w:sz="0" w:space="0" w:color="auto"/>
              <w:bottom w:val="none" w:sz="0" w:space="0" w:color="auto"/>
            </w:tcBorders>
          </w:tcPr>
          <w:p w14:paraId="4C3B4EE2" w14:textId="435FE781" w:rsidR="005D22C4" w:rsidRPr="00B74153" w:rsidRDefault="006C4276" w:rsidP="006C4276">
            <w:pPr>
              <w:jc w:val="both"/>
              <w:cnfStyle w:val="000000100000" w:firstRow="0" w:lastRow="0" w:firstColumn="0" w:lastColumn="0" w:oddVBand="0" w:evenVBand="0" w:oddHBand="1" w:evenHBand="0" w:firstRowFirstColumn="0" w:firstRowLastColumn="0" w:lastRowFirstColumn="0" w:lastRowLastColumn="0"/>
              <w:rPr>
                <w:b/>
                <w:color w:val="000000" w:themeColor="text1"/>
                <w:sz w:val="20"/>
                <w:szCs w:val="20"/>
                <w:lang w:val="en-GB"/>
              </w:rPr>
            </w:pPr>
            <w:r w:rsidRPr="00B74153">
              <w:rPr>
                <w:b/>
                <w:color w:val="000000" w:themeColor="text1"/>
                <w:sz w:val="20"/>
                <w:szCs w:val="20"/>
                <w:lang w:val="en-GB"/>
              </w:rPr>
              <w:t>4746</w:t>
            </w:r>
          </w:p>
        </w:tc>
        <w:tc>
          <w:tcPr>
            <w:tcW w:w="1216" w:type="dxa"/>
            <w:tcBorders>
              <w:top w:val="none" w:sz="0" w:space="0" w:color="auto"/>
              <w:bottom w:val="none" w:sz="0" w:space="0" w:color="auto"/>
              <w:right w:val="none" w:sz="0" w:space="0" w:color="auto"/>
            </w:tcBorders>
          </w:tcPr>
          <w:p w14:paraId="1A4E12BD" w14:textId="77777777" w:rsidR="005D22C4" w:rsidRPr="00B74153" w:rsidRDefault="005D22C4" w:rsidP="005D22C4">
            <w:pPr>
              <w:jc w:val="both"/>
              <w:cnfStyle w:val="000000100000" w:firstRow="0" w:lastRow="0" w:firstColumn="0" w:lastColumn="0" w:oddVBand="0" w:evenVBand="0" w:oddHBand="1" w:evenHBand="0" w:firstRowFirstColumn="0" w:firstRowLastColumn="0" w:lastRowFirstColumn="0" w:lastRowLastColumn="0"/>
              <w:rPr>
                <w:b/>
                <w:color w:val="000000" w:themeColor="text1"/>
                <w:sz w:val="20"/>
                <w:szCs w:val="20"/>
                <w:lang w:val="en-GB"/>
              </w:rPr>
            </w:pPr>
          </w:p>
        </w:tc>
      </w:tr>
    </w:tbl>
    <w:p w14:paraId="4AD1E519" w14:textId="77777777" w:rsidR="005D22C4" w:rsidRPr="00B74153" w:rsidRDefault="005D22C4" w:rsidP="005D22C4">
      <w:pPr>
        <w:jc w:val="center"/>
        <w:rPr>
          <w:color w:val="4F81BD" w:themeColor="accent1"/>
          <w:lang w:val="en-GB"/>
        </w:rPr>
      </w:pPr>
      <w:r w:rsidRPr="00B74153">
        <w:rPr>
          <w:color w:val="4F81BD" w:themeColor="accent1"/>
          <w:lang w:val="en-GB"/>
        </w:rPr>
        <w:t>Source: SiB Evaluation data, June 2017</w:t>
      </w:r>
    </w:p>
    <w:p w14:paraId="714ED648" w14:textId="77777777" w:rsidR="005D22C4" w:rsidRPr="00B74153" w:rsidRDefault="005D22C4" w:rsidP="005D22C4">
      <w:pPr>
        <w:jc w:val="center"/>
        <w:rPr>
          <w:color w:val="4F81BD" w:themeColor="accent1"/>
          <w:lang w:val="en-GB"/>
        </w:rPr>
      </w:pPr>
    </w:p>
    <w:p w14:paraId="29648D71" w14:textId="411ABF83" w:rsidR="00547B1D" w:rsidRPr="00B74153" w:rsidRDefault="00A872E6" w:rsidP="003832E0">
      <w:pPr>
        <w:jc w:val="both"/>
        <w:rPr>
          <w:color w:val="000000" w:themeColor="text1"/>
          <w:lang w:val="en-GB"/>
        </w:rPr>
      </w:pPr>
      <w:r>
        <w:rPr>
          <w:color w:val="000000" w:themeColor="text1"/>
          <w:lang w:val="en-GB"/>
        </w:rPr>
        <w:t>The findings in T</w:t>
      </w:r>
      <w:r w:rsidR="003832E0" w:rsidRPr="00B74153">
        <w:rPr>
          <w:color w:val="000000" w:themeColor="text1"/>
          <w:lang w:val="en-GB"/>
        </w:rPr>
        <w:t xml:space="preserve">able 8 above reveal that, since </w:t>
      </w:r>
      <w:r w:rsidR="001725D2">
        <w:rPr>
          <w:color w:val="000000" w:themeColor="text1"/>
          <w:lang w:val="en-GB"/>
        </w:rPr>
        <w:t xml:space="preserve">the project </w:t>
      </w:r>
      <w:r w:rsidR="003832E0" w:rsidRPr="00B74153">
        <w:rPr>
          <w:color w:val="000000" w:themeColor="text1"/>
          <w:lang w:val="en-GB"/>
        </w:rPr>
        <w:t>inception</w:t>
      </w:r>
      <w:r w:rsidR="00CA4782">
        <w:rPr>
          <w:color w:val="000000" w:themeColor="text1"/>
          <w:lang w:val="en-GB"/>
        </w:rPr>
        <w:t>,</w:t>
      </w:r>
      <w:r w:rsidR="003832E0" w:rsidRPr="00B74153">
        <w:rPr>
          <w:color w:val="000000" w:themeColor="text1"/>
          <w:lang w:val="en-GB"/>
        </w:rPr>
        <w:t xml:space="preserve"> a total of 3</w:t>
      </w:r>
      <w:r w:rsidR="001725D2">
        <w:rPr>
          <w:color w:val="000000" w:themeColor="text1"/>
          <w:lang w:val="en-GB"/>
        </w:rPr>
        <w:t>,</w:t>
      </w:r>
      <w:r w:rsidR="003832E0" w:rsidRPr="00B74153">
        <w:rPr>
          <w:color w:val="000000" w:themeColor="text1"/>
          <w:lang w:val="en-GB"/>
        </w:rPr>
        <w:t>669</w:t>
      </w:r>
      <w:r w:rsidR="0003685D" w:rsidRPr="00B74153">
        <w:rPr>
          <w:color w:val="000000" w:themeColor="text1"/>
          <w:lang w:val="en-GB"/>
        </w:rPr>
        <w:t xml:space="preserve"> (37%)</w:t>
      </w:r>
      <w:r w:rsidR="003832E0" w:rsidRPr="00B74153">
        <w:rPr>
          <w:color w:val="000000" w:themeColor="text1"/>
          <w:lang w:val="en-GB"/>
        </w:rPr>
        <w:t xml:space="preserve"> </w:t>
      </w:r>
      <w:r w:rsidR="0003685D" w:rsidRPr="00B74153">
        <w:rPr>
          <w:color w:val="000000" w:themeColor="text1"/>
          <w:lang w:val="en-GB"/>
        </w:rPr>
        <w:t>adult cataract surgeries</w:t>
      </w:r>
      <w:r w:rsidR="001725D2">
        <w:rPr>
          <w:color w:val="000000" w:themeColor="text1"/>
          <w:lang w:val="en-GB"/>
        </w:rPr>
        <w:t xml:space="preserve"> have been operated</w:t>
      </w:r>
      <w:r w:rsidR="0003685D" w:rsidRPr="00B74153">
        <w:rPr>
          <w:color w:val="000000" w:themeColor="text1"/>
          <w:lang w:val="en-GB"/>
        </w:rPr>
        <w:t xml:space="preserve">. </w:t>
      </w:r>
      <w:r w:rsidR="003832E0" w:rsidRPr="00B74153">
        <w:rPr>
          <w:color w:val="000000" w:themeColor="text1"/>
          <w:lang w:val="en-GB"/>
        </w:rPr>
        <w:t xml:space="preserve"> </w:t>
      </w:r>
      <w:r w:rsidR="0003685D" w:rsidRPr="00B74153">
        <w:rPr>
          <w:color w:val="000000" w:themeColor="text1"/>
          <w:lang w:val="en-GB"/>
        </w:rPr>
        <w:t>Of this total</w:t>
      </w:r>
      <w:r w:rsidR="00CA4782">
        <w:rPr>
          <w:color w:val="000000" w:themeColor="text1"/>
          <w:lang w:val="en-GB"/>
        </w:rPr>
        <w:t>,</w:t>
      </w:r>
      <w:r w:rsidR="0003685D" w:rsidRPr="00B74153">
        <w:rPr>
          <w:color w:val="000000" w:themeColor="text1"/>
          <w:lang w:val="en-GB"/>
        </w:rPr>
        <w:t xml:space="preserve"> 1</w:t>
      </w:r>
      <w:r w:rsidR="001725D2">
        <w:rPr>
          <w:color w:val="000000" w:themeColor="text1"/>
          <w:lang w:val="en-GB"/>
        </w:rPr>
        <w:t>,</w:t>
      </w:r>
      <w:r w:rsidR="0003685D" w:rsidRPr="00B74153">
        <w:rPr>
          <w:color w:val="000000" w:themeColor="text1"/>
          <w:lang w:val="en-GB"/>
        </w:rPr>
        <w:t>718 were conduc</w:t>
      </w:r>
      <w:r w:rsidR="001725D2">
        <w:rPr>
          <w:color w:val="000000" w:themeColor="text1"/>
          <w:lang w:val="en-GB"/>
        </w:rPr>
        <w:t>ted at Sakubva Eye clinic while</w:t>
      </w:r>
      <w:r w:rsidR="0003685D" w:rsidRPr="00B74153">
        <w:rPr>
          <w:color w:val="000000" w:themeColor="text1"/>
          <w:lang w:val="en-GB"/>
        </w:rPr>
        <w:t xml:space="preserve"> 1</w:t>
      </w:r>
      <w:r w:rsidR="001725D2">
        <w:rPr>
          <w:color w:val="000000" w:themeColor="text1"/>
          <w:lang w:val="en-GB"/>
        </w:rPr>
        <w:t>,</w:t>
      </w:r>
      <w:r w:rsidR="0003685D" w:rsidRPr="00B74153">
        <w:rPr>
          <w:color w:val="000000" w:themeColor="text1"/>
          <w:lang w:val="en-GB"/>
        </w:rPr>
        <w:t xml:space="preserve">951 were </w:t>
      </w:r>
      <w:r w:rsidR="00CA4782">
        <w:rPr>
          <w:color w:val="000000" w:themeColor="text1"/>
          <w:lang w:val="en-GB"/>
        </w:rPr>
        <w:t>at Norton E</w:t>
      </w:r>
      <w:r w:rsidR="0003685D" w:rsidRPr="00B74153">
        <w:rPr>
          <w:color w:val="000000" w:themeColor="text1"/>
          <w:lang w:val="en-GB"/>
        </w:rPr>
        <w:t xml:space="preserve">ye </w:t>
      </w:r>
      <w:r w:rsidR="00CA4782">
        <w:rPr>
          <w:color w:val="000000" w:themeColor="text1"/>
          <w:lang w:val="en-GB"/>
        </w:rPr>
        <w:t>Clinic</w:t>
      </w:r>
      <w:r w:rsidR="0003685D" w:rsidRPr="00B74153">
        <w:rPr>
          <w:color w:val="000000" w:themeColor="text1"/>
          <w:lang w:val="en-GB"/>
        </w:rPr>
        <w:t xml:space="preserve">. </w:t>
      </w:r>
      <w:r w:rsidR="00547B1D" w:rsidRPr="00B74153">
        <w:rPr>
          <w:color w:val="000000" w:themeColor="text1"/>
          <w:lang w:val="en-GB"/>
        </w:rPr>
        <w:t>Sekuru Kaguvi Paediatric</w:t>
      </w:r>
      <w:r w:rsidR="00CA4782">
        <w:rPr>
          <w:color w:val="000000" w:themeColor="text1"/>
          <w:lang w:val="en-GB"/>
        </w:rPr>
        <w:t xml:space="preserve"> Eye U</w:t>
      </w:r>
      <w:r w:rsidR="0003685D" w:rsidRPr="00B74153">
        <w:rPr>
          <w:color w:val="000000" w:themeColor="text1"/>
          <w:lang w:val="en-GB"/>
        </w:rPr>
        <w:t>nit has achieved 181</w:t>
      </w:r>
      <w:r w:rsidR="00547B1D" w:rsidRPr="00B74153">
        <w:rPr>
          <w:color w:val="000000" w:themeColor="text1"/>
          <w:lang w:val="en-GB"/>
        </w:rPr>
        <w:t>(46%)</w:t>
      </w:r>
      <w:r w:rsidR="0003685D" w:rsidRPr="00B74153">
        <w:rPr>
          <w:color w:val="000000" w:themeColor="text1"/>
          <w:lang w:val="en-GB"/>
        </w:rPr>
        <w:t xml:space="preserve"> cataract surgeries</w:t>
      </w:r>
      <w:r w:rsidR="00CA4782">
        <w:rPr>
          <w:color w:val="000000" w:themeColor="text1"/>
          <w:lang w:val="en-GB"/>
        </w:rPr>
        <w:t xml:space="preserve">. As for </w:t>
      </w:r>
      <w:r w:rsidR="00547B1D" w:rsidRPr="00B74153">
        <w:rPr>
          <w:color w:val="000000" w:themeColor="text1"/>
          <w:lang w:val="en-GB"/>
        </w:rPr>
        <w:t>major and minor surgeries</w:t>
      </w:r>
      <w:r w:rsidR="00CA4782">
        <w:rPr>
          <w:color w:val="000000" w:themeColor="text1"/>
          <w:lang w:val="en-GB"/>
        </w:rPr>
        <w:t xml:space="preserve">, </w:t>
      </w:r>
      <w:r w:rsidR="00547B1D" w:rsidRPr="00B74153">
        <w:rPr>
          <w:color w:val="000000" w:themeColor="text1"/>
          <w:lang w:val="en-GB"/>
        </w:rPr>
        <w:t xml:space="preserve">the </w:t>
      </w:r>
      <w:r w:rsidR="00CA4782">
        <w:rPr>
          <w:color w:val="000000" w:themeColor="text1"/>
          <w:lang w:val="en-GB"/>
        </w:rPr>
        <w:t xml:space="preserve">SKH </w:t>
      </w:r>
      <w:r w:rsidR="00547B1D" w:rsidRPr="00B74153">
        <w:rPr>
          <w:color w:val="000000" w:themeColor="text1"/>
          <w:lang w:val="en-GB"/>
        </w:rPr>
        <w:t xml:space="preserve">has achieved 535 (75%) and 361 (205%) respectively. </w:t>
      </w:r>
    </w:p>
    <w:p w14:paraId="2BD81409" w14:textId="77777777" w:rsidR="00CA4782" w:rsidRDefault="00CA4782" w:rsidP="003832E0">
      <w:pPr>
        <w:jc w:val="both"/>
        <w:rPr>
          <w:color w:val="000000" w:themeColor="text1"/>
          <w:lang w:val="en-GB"/>
        </w:rPr>
      </w:pPr>
    </w:p>
    <w:p w14:paraId="4D294BAB" w14:textId="3F287563" w:rsidR="002C586E" w:rsidRPr="00B74153" w:rsidRDefault="00CA4782" w:rsidP="003832E0">
      <w:pPr>
        <w:jc w:val="both"/>
        <w:rPr>
          <w:color w:val="000000" w:themeColor="text1"/>
          <w:lang w:val="en-GB"/>
        </w:rPr>
      </w:pPr>
      <w:r>
        <w:rPr>
          <w:color w:val="000000" w:themeColor="text1"/>
          <w:lang w:val="en-GB"/>
        </w:rPr>
        <w:t>T</w:t>
      </w:r>
      <w:r w:rsidR="00A45A35" w:rsidRPr="00B74153">
        <w:rPr>
          <w:color w:val="000000" w:themeColor="text1"/>
          <w:lang w:val="en-GB"/>
        </w:rPr>
        <w:t xml:space="preserve">able 8 </w:t>
      </w:r>
      <w:r>
        <w:rPr>
          <w:color w:val="000000" w:themeColor="text1"/>
          <w:lang w:val="en-GB"/>
        </w:rPr>
        <w:t xml:space="preserve">shows that </w:t>
      </w:r>
      <w:r w:rsidR="00A45A35" w:rsidRPr="00B74153">
        <w:rPr>
          <w:color w:val="000000" w:themeColor="text1"/>
          <w:lang w:val="en-GB"/>
        </w:rPr>
        <w:t>the project is far from reaching its targets</w:t>
      </w:r>
      <w:r>
        <w:rPr>
          <w:color w:val="000000" w:themeColor="text1"/>
          <w:lang w:val="en-GB"/>
        </w:rPr>
        <w:t xml:space="preserve"> especially </w:t>
      </w:r>
      <w:r w:rsidR="00A45A35" w:rsidRPr="00B74153">
        <w:rPr>
          <w:color w:val="000000" w:themeColor="text1"/>
          <w:lang w:val="en-GB"/>
        </w:rPr>
        <w:t xml:space="preserve">adult and paediatric surgeries. Some of </w:t>
      </w:r>
      <w:r>
        <w:rPr>
          <w:color w:val="000000" w:themeColor="text1"/>
          <w:lang w:val="en-GB"/>
        </w:rPr>
        <w:t>the explanations that were given</w:t>
      </w:r>
      <w:r w:rsidR="00A45A35" w:rsidRPr="00B74153">
        <w:rPr>
          <w:color w:val="000000" w:themeColor="text1"/>
          <w:lang w:val="en-GB"/>
        </w:rPr>
        <w:t xml:space="preserve"> b</w:t>
      </w:r>
      <w:r>
        <w:rPr>
          <w:color w:val="000000" w:themeColor="text1"/>
          <w:lang w:val="en-GB"/>
        </w:rPr>
        <w:t>y project beneficiaries include:</w:t>
      </w:r>
      <w:r w:rsidR="00A45A35" w:rsidRPr="00B74153">
        <w:rPr>
          <w:color w:val="000000" w:themeColor="text1"/>
          <w:lang w:val="en-GB"/>
        </w:rPr>
        <w:t xml:space="preserve"> </w:t>
      </w:r>
      <w:r w:rsidR="004F1CBA" w:rsidRPr="00B74153">
        <w:rPr>
          <w:color w:val="000000" w:themeColor="text1"/>
          <w:lang w:val="en-GB"/>
        </w:rPr>
        <w:t xml:space="preserve">the current cash crisis, distances to health facilities, </w:t>
      </w:r>
      <w:r>
        <w:rPr>
          <w:color w:val="000000" w:themeColor="text1"/>
          <w:lang w:val="en-GB"/>
        </w:rPr>
        <w:t xml:space="preserve">harmful </w:t>
      </w:r>
      <w:r w:rsidR="004F1CBA" w:rsidRPr="00B74153">
        <w:rPr>
          <w:color w:val="000000" w:themeColor="text1"/>
          <w:lang w:val="en-GB"/>
        </w:rPr>
        <w:t>traditional beliefs</w:t>
      </w:r>
      <w:r w:rsidR="001725D2">
        <w:rPr>
          <w:color w:val="000000" w:themeColor="text1"/>
          <w:lang w:val="en-GB"/>
        </w:rPr>
        <w:t xml:space="preserve"> that discourage some community members from seeking modern medicine eye care</w:t>
      </w:r>
      <w:r w:rsidR="004F1CBA" w:rsidRPr="00B74153">
        <w:rPr>
          <w:color w:val="000000" w:themeColor="text1"/>
          <w:lang w:val="en-GB"/>
        </w:rPr>
        <w:t xml:space="preserve"> and </w:t>
      </w:r>
      <w:r w:rsidR="001725D2">
        <w:rPr>
          <w:color w:val="000000" w:themeColor="text1"/>
          <w:lang w:val="en-GB"/>
        </w:rPr>
        <w:t xml:space="preserve">just general </w:t>
      </w:r>
      <w:r w:rsidR="004F1CBA" w:rsidRPr="00B74153">
        <w:rPr>
          <w:color w:val="000000" w:themeColor="text1"/>
          <w:lang w:val="en-GB"/>
        </w:rPr>
        <w:t>fear of being operated. On</w:t>
      </w:r>
      <w:r>
        <w:rPr>
          <w:color w:val="000000" w:themeColor="text1"/>
          <w:lang w:val="en-GB"/>
        </w:rPr>
        <w:t xml:space="preserve"> this aspect, one </w:t>
      </w:r>
      <w:r w:rsidR="004F1CBA" w:rsidRPr="00B74153">
        <w:rPr>
          <w:color w:val="000000" w:themeColor="text1"/>
          <w:lang w:val="en-GB"/>
        </w:rPr>
        <w:t>FGD participant in Makonde remarked “</w:t>
      </w:r>
      <w:r w:rsidR="004F1CBA" w:rsidRPr="00CA4782">
        <w:rPr>
          <w:i/>
          <w:color w:val="000000" w:themeColor="text1"/>
          <w:lang w:val="en-GB"/>
        </w:rPr>
        <w:t xml:space="preserve">Vanhu </w:t>
      </w:r>
      <w:r w:rsidR="00421DC8" w:rsidRPr="00CA4782">
        <w:rPr>
          <w:i/>
          <w:color w:val="000000" w:themeColor="text1"/>
          <w:lang w:val="en-GB"/>
        </w:rPr>
        <w:t xml:space="preserve">vanotya pavanonzwa kuti kuparwa </w:t>
      </w:r>
      <w:r w:rsidR="00D1735C" w:rsidRPr="00CA4782">
        <w:rPr>
          <w:i/>
          <w:color w:val="000000" w:themeColor="text1"/>
          <w:lang w:val="en-GB"/>
        </w:rPr>
        <w:t xml:space="preserve">(scratching) vanofunga </w:t>
      </w:r>
      <w:r w:rsidR="001725D2">
        <w:rPr>
          <w:i/>
          <w:color w:val="000000" w:themeColor="text1"/>
          <w:lang w:val="en-GB"/>
        </w:rPr>
        <w:t xml:space="preserve">kuti </w:t>
      </w:r>
      <w:r w:rsidR="00D1735C" w:rsidRPr="00CA4782">
        <w:rPr>
          <w:i/>
          <w:color w:val="000000" w:themeColor="text1"/>
          <w:lang w:val="en-GB"/>
        </w:rPr>
        <w:t>kuparwa kuya kuri rough</w:t>
      </w:r>
      <w:r w:rsidR="00D1735C" w:rsidRPr="00B74153">
        <w:rPr>
          <w:color w:val="000000" w:themeColor="text1"/>
          <w:lang w:val="en-GB"/>
        </w:rPr>
        <w:t>”</w:t>
      </w:r>
      <w:r>
        <w:rPr>
          <w:color w:val="000000" w:themeColor="text1"/>
          <w:lang w:val="en-GB"/>
        </w:rPr>
        <w:t>.</w:t>
      </w:r>
      <w:r w:rsidR="00D1735C" w:rsidRPr="00B74153">
        <w:rPr>
          <w:color w:val="000000" w:themeColor="text1"/>
          <w:lang w:val="en-GB"/>
        </w:rPr>
        <w:t xml:space="preserve"> This can be </w:t>
      </w:r>
      <w:r>
        <w:rPr>
          <w:color w:val="000000" w:themeColor="text1"/>
          <w:lang w:val="en-GB"/>
        </w:rPr>
        <w:t xml:space="preserve">roughly translated to mean that </w:t>
      </w:r>
      <w:r w:rsidR="00D1735C" w:rsidRPr="00B74153">
        <w:rPr>
          <w:color w:val="000000" w:themeColor="text1"/>
          <w:lang w:val="en-GB"/>
        </w:rPr>
        <w:t xml:space="preserve">people shun cataract operations as they </w:t>
      </w:r>
      <w:r w:rsidR="001725D2">
        <w:rPr>
          <w:color w:val="000000" w:themeColor="text1"/>
          <w:lang w:val="en-GB"/>
        </w:rPr>
        <w:t>think that it is a painful</w:t>
      </w:r>
      <w:r w:rsidR="00D1735C" w:rsidRPr="00B74153">
        <w:rPr>
          <w:color w:val="000000" w:themeColor="text1"/>
          <w:lang w:val="en-GB"/>
        </w:rPr>
        <w:t xml:space="preserve"> process </w:t>
      </w:r>
      <w:r w:rsidR="00421DC8" w:rsidRPr="00B74153">
        <w:rPr>
          <w:color w:val="000000" w:themeColor="text1"/>
          <w:lang w:val="en-GB"/>
        </w:rPr>
        <w:t>of scratching</w:t>
      </w:r>
      <w:r w:rsidR="00592A98">
        <w:rPr>
          <w:color w:val="000000" w:themeColor="text1"/>
          <w:lang w:val="en-GB"/>
        </w:rPr>
        <w:t xml:space="preserve"> eyes to remove the cataract</w:t>
      </w:r>
      <w:r w:rsidR="00D1735C" w:rsidRPr="00B74153">
        <w:rPr>
          <w:color w:val="000000" w:themeColor="text1"/>
          <w:lang w:val="en-GB"/>
        </w:rPr>
        <w:t xml:space="preserve">. Furthermore, the health professionals </w:t>
      </w:r>
      <w:r w:rsidR="002C586E" w:rsidRPr="00B74153">
        <w:rPr>
          <w:color w:val="000000" w:themeColor="text1"/>
          <w:lang w:val="en-GB"/>
        </w:rPr>
        <w:t>from the</w:t>
      </w:r>
      <w:r w:rsidR="00592A98">
        <w:rPr>
          <w:color w:val="000000" w:themeColor="text1"/>
          <w:lang w:val="en-GB"/>
        </w:rPr>
        <w:t xml:space="preserve"> </w:t>
      </w:r>
      <w:r w:rsidR="002C586E" w:rsidRPr="00B74153">
        <w:rPr>
          <w:color w:val="000000" w:themeColor="text1"/>
          <w:lang w:val="en-GB"/>
        </w:rPr>
        <w:t xml:space="preserve">three provinces </w:t>
      </w:r>
      <w:r w:rsidR="00D1735C" w:rsidRPr="00B74153">
        <w:rPr>
          <w:color w:val="000000" w:themeColor="text1"/>
          <w:lang w:val="en-GB"/>
        </w:rPr>
        <w:t>indicated th</w:t>
      </w:r>
      <w:r w:rsidR="002C586E" w:rsidRPr="00B74153">
        <w:rPr>
          <w:color w:val="000000" w:themeColor="text1"/>
          <w:lang w:val="en-GB"/>
        </w:rPr>
        <w:t xml:space="preserve">at </w:t>
      </w:r>
      <w:r w:rsidR="00D1735C" w:rsidRPr="00B74153">
        <w:rPr>
          <w:color w:val="000000" w:themeColor="text1"/>
          <w:lang w:val="en-GB"/>
        </w:rPr>
        <w:t xml:space="preserve">they </w:t>
      </w:r>
      <w:r w:rsidR="002C586E" w:rsidRPr="00B74153">
        <w:rPr>
          <w:color w:val="000000" w:themeColor="text1"/>
          <w:lang w:val="en-GB"/>
        </w:rPr>
        <w:t>are under</w:t>
      </w:r>
      <w:r w:rsidR="00592A98">
        <w:rPr>
          <w:color w:val="000000" w:themeColor="text1"/>
          <w:lang w:val="en-GB"/>
        </w:rPr>
        <w:t>-</w:t>
      </w:r>
      <w:r w:rsidR="002C586E" w:rsidRPr="00B74153">
        <w:rPr>
          <w:color w:val="000000" w:themeColor="text1"/>
          <w:lang w:val="en-GB"/>
        </w:rPr>
        <w:t xml:space="preserve">staffed and </w:t>
      </w:r>
      <w:r w:rsidR="00D1735C" w:rsidRPr="00B74153">
        <w:rPr>
          <w:color w:val="000000" w:themeColor="text1"/>
          <w:lang w:val="en-GB"/>
        </w:rPr>
        <w:t>the few trained</w:t>
      </w:r>
      <w:r w:rsidR="003641B7" w:rsidRPr="00B74153">
        <w:rPr>
          <w:color w:val="000000" w:themeColor="text1"/>
          <w:lang w:val="en-GB"/>
        </w:rPr>
        <w:t xml:space="preserve"> </w:t>
      </w:r>
      <w:r w:rsidR="006A5FE2" w:rsidRPr="00B74153">
        <w:rPr>
          <w:color w:val="000000" w:themeColor="text1"/>
          <w:lang w:val="en-GB"/>
        </w:rPr>
        <w:t>personnel</w:t>
      </w:r>
      <w:r w:rsidR="00D1735C" w:rsidRPr="00B74153">
        <w:rPr>
          <w:color w:val="000000" w:themeColor="text1"/>
          <w:lang w:val="en-GB"/>
        </w:rPr>
        <w:t xml:space="preserve"> lack motivation</w:t>
      </w:r>
      <w:r>
        <w:rPr>
          <w:color w:val="000000" w:themeColor="text1"/>
          <w:lang w:val="en-GB"/>
        </w:rPr>
        <w:t xml:space="preserve"> thereby </w:t>
      </w:r>
      <w:r w:rsidR="00592A98">
        <w:rPr>
          <w:color w:val="000000" w:themeColor="text1"/>
          <w:lang w:val="en-GB"/>
        </w:rPr>
        <w:t>sometimes affect</w:t>
      </w:r>
      <w:r>
        <w:rPr>
          <w:color w:val="000000" w:themeColor="text1"/>
          <w:lang w:val="en-GB"/>
        </w:rPr>
        <w:t xml:space="preserve"> the quantity and quality of eye care service delivery</w:t>
      </w:r>
      <w:r w:rsidR="002C586E" w:rsidRPr="00B74153">
        <w:rPr>
          <w:color w:val="000000" w:themeColor="text1"/>
          <w:lang w:val="en-GB"/>
        </w:rPr>
        <w:t xml:space="preserve">. </w:t>
      </w:r>
    </w:p>
    <w:p w14:paraId="37E644C5" w14:textId="77777777" w:rsidR="002C586E" w:rsidRPr="00B74153" w:rsidRDefault="002C586E" w:rsidP="003832E0">
      <w:pPr>
        <w:jc w:val="both"/>
        <w:rPr>
          <w:color w:val="000000" w:themeColor="text1"/>
          <w:lang w:val="en-GB"/>
        </w:rPr>
      </w:pPr>
    </w:p>
    <w:p w14:paraId="777B67EA" w14:textId="06F54E47" w:rsidR="00F12FB1" w:rsidRPr="00B74153" w:rsidRDefault="00F12FB1" w:rsidP="00F12FB1">
      <w:pPr>
        <w:jc w:val="both"/>
        <w:rPr>
          <w:lang w:val="en-GB"/>
        </w:rPr>
      </w:pPr>
      <w:r w:rsidRPr="00B74153">
        <w:rPr>
          <w:lang w:val="en-GB"/>
        </w:rPr>
        <w:t xml:space="preserve">The evaluation team went further to analyse, the trend in terms of the number of cataract extraction since 2012 to 2017 and this is presented in Figure </w:t>
      </w:r>
      <w:r w:rsidR="003D7ECA">
        <w:rPr>
          <w:lang w:val="en-GB"/>
        </w:rPr>
        <w:t>6</w:t>
      </w:r>
      <w:r w:rsidRPr="00B74153">
        <w:rPr>
          <w:lang w:val="en-GB"/>
        </w:rPr>
        <w:t xml:space="preserve"> below.  </w:t>
      </w:r>
    </w:p>
    <w:p w14:paraId="544E61D6" w14:textId="77777777" w:rsidR="00F12FB1" w:rsidRPr="00B74153" w:rsidRDefault="00F12FB1" w:rsidP="00F12FB1">
      <w:pPr>
        <w:jc w:val="both"/>
        <w:rPr>
          <w:lang w:val="en-GB"/>
        </w:rPr>
      </w:pPr>
    </w:p>
    <w:p w14:paraId="5E0C22E3" w14:textId="77777777" w:rsidR="00F12FB1" w:rsidRPr="00B74153" w:rsidRDefault="00F12FB1" w:rsidP="00F12FB1">
      <w:pPr>
        <w:keepNext/>
        <w:jc w:val="both"/>
        <w:rPr>
          <w:lang w:val="en-GB"/>
        </w:rPr>
      </w:pPr>
      <w:r w:rsidRPr="00B74153">
        <w:rPr>
          <w:noProof/>
          <w:lang w:val="en-ZW" w:eastAsia="en-ZW"/>
        </w:rPr>
        <w:lastRenderedPageBreak/>
        <w:drawing>
          <wp:inline distT="0" distB="0" distL="0" distR="0" wp14:anchorId="4855160E" wp14:editId="51A20FEE">
            <wp:extent cx="5274310" cy="3016250"/>
            <wp:effectExtent l="0" t="0" r="2540" b="127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A337A2" w14:textId="7FE34E15" w:rsidR="00F12FB1" w:rsidRPr="00B74153" w:rsidRDefault="00F12FB1" w:rsidP="00CA4782">
      <w:pPr>
        <w:pStyle w:val="Caption"/>
        <w:jc w:val="both"/>
      </w:pPr>
      <w:bookmarkStart w:id="74" w:name="_Toc491930620"/>
      <w:r w:rsidRPr="00B74153">
        <w:t xml:space="preserve">Figure </w:t>
      </w:r>
      <w:r w:rsidRPr="00B74153">
        <w:fldChar w:fldCharType="begin"/>
      </w:r>
      <w:r w:rsidRPr="00B74153">
        <w:instrText xml:space="preserve"> SEQ Figure \* ARABIC </w:instrText>
      </w:r>
      <w:r w:rsidRPr="00B74153">
        <w:fldChar w:fldCharType="separate"/>
      </w:r>
      <w:r w:rsidR="00B15BB7">
        <w:rPr>
          <w:noProof/>
        </w:rPr>
        <w:t>6</w:t>
      </w:r>
      <w:r w:rsidRPr="00B74153">
        <w:fldChar w:fldCharType="end"/>
      </w:r>
      <w:r w:rsidRPr="00B74153">
        <w:t xml:space="preserve">: A comparison of the number of cataract extractions </w:t>
      </w:r>
      <w:r w:rsidR="00A2379E">
        <w:t xml:space="preserve">conducted </w:t>
      </w:r>
      <w:r w:rsidRPr="00B74153">
        <w:t>by eye units.</w:t>
      </w:r>
      <w:bookmarkEnd w:id="74"/>
    </w:p>
    <w:p w14:paraId="20459F1A" w14:textId="77777777" w:rsidR="00F12FB1" w:rsidRPr="00B74153" w:rsidRDefault="00F12FB1" w:rsidP="00F12FB1">
      <w:pPr>
        <w:spacing w:after="142" w:line="276" w:lineRule="auto"/>
        <w:ind w:right="-9"/>
        <w:jc w:val="center"/>
        <w:rPr>
          <w:color w:val="4F81BD" w:themeColor="accent1"/>
          <w:lang w:val="en-GB" w:eastAsia="en-ZW"/>
        </w:rPr>
      </w:pPr>
      <w:r w:rsidRPr="00B74153">
        <w:rPr>
          <w:color w:val="4F81BD" w:themeColor="accent1"/>
          <w:lang w:val="en-GB" w:eastAsia="en-ZW"/>
        </w:rPr>
        <w:t>Source: SiB Evaluation Data, June 2017</w:t>
      </w:r>
    </w:p>
    <w:p w14:paraId="774230AB" w14:textId="0568E41B" w:rsidR="00D241D3" w:rsidRDefault="003D7ECA" w:rsidP="00F12FB1">
      <w:pPr>
        <w:jc w:val="both"/>
        <w:rPr>
          <w:lang w:val="en-GB"/>
        </w:rPr>
      </w:pPr>
      <w:r>
        <w:rPr>
          <w:lang w:val="en-GB"/>
        </w:rPr>
        <w:t>As shown in Figure 6</w:t>
      </w:r>
      <w:r w:rsidR="00F12FB1" w:rsidRPr="00B74153">
        <w:rPr>
          <w:lang w:val="en-GB"/>
        </w:rPr>
        <w:t xml:space="preserve">, the number of </w:t>
      </w:r>
      <w:r w:rsidR="00D241D3">
        <w:rPr>
          <w:lang w:val="en-GB"/>
        </w:rPr>
        <w:t xml:space="preserve">adult </w:t>
      </w:r>
      <w:r w:rsidR="00F12FB1" w:rsidRPr="00B74153">
        <w:rPr>
          <w:lang w:val="en-GB"/>
        </w:rPr>
        <w:t xml:space="preserve">cataract operations is generally on an upward trend in the two eye </w:t>
      </w:r>
      <w:r w:rsidR="00D241D3">
        <w:rPr>
          <w:lang w:val="en-GB"/>
        </w:rPr>
        <w:t xml:space="preserve">clinics </w:t>
      </w:r>
      <w:r w:rsidR="00F12FB1" w:rsidRPr="00B74153">
        <w:rPr>
          <w:lang w:val="en-GB"/>
        </w:rPr>
        <w:t xml:space="preserve">(Norton &amp; Sakubva). Sakubva Eye </w:t>
      </w:r>
      <w:r w:rsidR="00D241D3">
        <w:rPr>
          <w:lang w:val="en-GB"/>
        </w:rPr>
        <w:t xml:space="preserve">Clinic </w:t>
      </w:r>
      <w:r w:rsidR="00F12FB1" w:rsidRPr="00B74153">
        <w:rPr>
          <w:lang w:val="en-GB"/>
        </w:rPr>
        <w:t>consistently has less number of cataract operations compared to Norton Eye Clinic</w:t>
      </w:r>
      <w:r w:rsidR="00D241D3">
        <w:rPr>
          <w:lang w:val="en-GB"/>
        </w:rPr>
        <w:t xml:space="preserve"> over the five year period (2013-2017)</w:t>
      </w:r>
      <w:r w:rsidR="00F12FB1" w:rsidRPr="00B74153">
        <w:rPr>
          <w:lang w:val="en-GB"/>
        </w:rPr>
        <w:t>.  The evaluation participants from Manicaland (OPNs, VHWs and the project beneficiaries) highlighted under</w:t>
      </w:r>
      <w:r w:rsidR="005C5BF7">
        <w:rPr>
          <w:lang w:val="en-GB"/>
        </w:rPr>
        <w:t>-</w:t>
      </w:r>
      <w:r w:rsidR="00F12FB1" w:rsidRPr="00B74153">
        <w:rPr>
          <w:lang w:val="en-GB"/>
        </w:rPr>
        <w:t xml:space="preserve">staffing and general </w:t>
      </w:r>
      <w:r w:rsidR="005C5BF7">
        <w:rPr>
          <w:lang w:val="en-GB"/>
        </w:rPr>
        <w:t xml:space="preserve">low </w:t>
      </w:r>
      <w:r w:rsidR="00F12FB1" w:rsidRPr="00B74153">
        <w:rPr>
          <w:lang w:val="en-GB"/>
        </w:rPr>
        <w:t>staff motivation as</w:t>
      </w:r>
      <w:r w:rsidR="00D241D3">
        <w:rPr>
          <w:lang w:val="en-GB"/>
        </w:rPr>
        <w:t xml:space="preserve"> major factors to low </w:t>
      </w:r>
      <w:r w:rsidR="00F12FB1" w:rsidRPr="00B74153">
        <w:rPr>
          <w:lang w:val="en-GB"/>
        </w:rPr>
        <w:t>number</w:t>
      </w:r>
      <w:r w:rsidR="00D241D3">
        <w:rPr>
          <w:lang w:val="en-GB"/>
        </w:rPr>
        <w:t>s</w:t>
      </w:r>
      <w:r w:rsidR="00F12FB1" w:rsidRPr="00B74153">
        <w:rPr>
          <w:lang w:val="en-GB"/>
        </w:rPr>
        <w:t xml:space="preserve"> of cataract operations</w:t>
      </w:r>
      <w:r w:rsidR="00D241D3">
        <w:rPr>
          <w:lang w:val="en-GB"/>
        </w:rPr>
        <w:t>.</w:t>
      </w:r>
      <w:r w:rsidR="00FD3A87">
        <w:rPr>
          <w:lang w:val="en-GB"/>
        </w:rPr>
        <w:t xml:space="preserve"> Figure 7 below shows a five-month trend of cataract surgeries from January to May 2017. </w:t>
      </w:r>
    </w:p>
    <w:p w14:paraId="1E575AED" w14:textId="77777777" w:rsidR="00FD3A87" w:rsidRPr="00B74153" w:rsidRDefault="00FD3A87" w:rsidP="00FD3A87">
      <w:pPr>
        <w:jc w:val="both"/>
        <w:rPr>
          <w:lang w:val="en-GB"/>
        </w:rPr>
      </w:pPr>
    </w:p>
    <w:p w14:paraId="1847EE99" w14:textId="77777777" w:rsidR="00FD3A87" w:rsidRPr="00B74153" w:rsidRDefault="00FD3A87" w:rsidP="00FD3A87">
      <w:pPr>
        <w:keepNext/>
        <w:jc w:val="both"/>
        <w:rPr>
          <w:lang w:val="en-GB"/>
        </w:rPr>
      </w:pPr>
      <w:r w:rsidRPr="00B74153">
        <w:rPr>
          <w:noProof/>
          <w:lang w:val="en-ZW" w:eastAsia="en-ZW"/>
        </w:rPr>
        <w:drawing>
          <wp:inline distT="0" distB="0" distL="0" distR="0" wp14:anchorId="4331A10F" wp14:editId="61FC8281">
            <wp:extent cx="5322498" cy="2743200"/>
            <wp:effectExtent l="0" t="0" r="12065"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991569" w14:textId="03E8D520" w:rsidR="00FD3A87" w:rsidRPr="00B74153" w:rsidRDefault="00FD3A87" w:rsidP="00FD3A87">
      <w:pPr>
        <w:pStyle w:val="Caption"/>
        <w:jc w:val="both"/>
      </w:pPr>
      <w:bookmarkStart w:id="75" w:name="_Toc491930621"/>
      <w:r w:rsidRPr="00B74153">
        <w:t xml:space="preserve">Figure </w:t>
      </w:r>
      <w:r w:rsidRPr="00B74153">
        <w:fldChar w:fldCharType="begin"/>
      </w:r>
      <w:r w:rsidRPr="00B74153">
        <w:instrText xml:space="preserve"> SEQ Figure \* ARABIC </w:instrText>
      </w:r>
      <w:r w:rsidRPr="00B74153">
        <w:fldChar w:fldCharType="separate"/>
      </w:r>
      <w:r>
        <w:rPr>
          <w:noProof/>
        </w:rPr>
        <w:t>7</w:t>
      </w:r>
      <w:r w:rsidRPr="00B74153">
        <w:fldChar w:fldCharType="end"/>
      </w:r>
      <w:r w:rsidRPr="00B74153">
        <w:t xml:space="preserve"> Adult cataract extractions Jan-May for Sakubva and Norton.</w:t>
      </w:r>
      <w:bookmarkEnd w:id="75"/>
    </w:p>
    <w:p w14:paraId="7DD72EF6" w14:textId="77777777" w:rsidR="00FD3A87" w:rsidRPr="00B74153" w:rsidRDefault="00FD3A87" w:rsidP="00FD3A87">
      <w:pPr>
        <w:spacing w:after="142" w:line="276" w:lineRule="auto"/>
        <w:ind w:right="-9"/>
        <w:jc w:val="center"/>
        <w:rPr>
          <w:color w:val="4F81BD" w:themeColor="accent1"/>
          <w:lang w:val="en-GB" w:eastAsia="en-ZW"/>
        </w:rPr>
      </w:pPr>
      <w:r w:rsidRPr="00B74153">
        <w:rPr>
          <w:color w:val="4F81BD" w:themeColor="accent1"/>
          <w:lang w:val="en-GB" w:eastAsia="en-ZW"/>
        </w:rPr>
        <w:t>Source: SiB Evaluation Data, June 2017</w:t>
      </w:r>
    </w:p>
    <w:p w14:paraId="17E9010D" w14:textId="77777777" w:rsidR="002C586E" w:rsidRPr="00B74153" w:rsidRDefault="002C586E" w:rsidP="003832E0">
      <w:pPr>
        <w:jc w:val="both"/>
        <w:rPr>
          <w:color w:val="000000" w:themeColor="text1"/>
          <w:lang w:val="en-GB"/>
        </w:rPr>
      </w:pPr>
    </w:p>
    <w:p w14:paraId="3CB0791A" w14:textId="1D6E3DAE" w:rsidR="00242CB5" w:rsidRPr="00B74153" w:rsidRDefault="002C586E" w:rsidP="002C586E">
      <w:pPr>
        <w:jc w:val="both"/>
        <w:rPr>
          <w:color w:val="000000" w:themeColor="text1"/>
          <w:lang w:val="en-GB"/>
        </w:rPr>
      </w:pPr>
      <w:r w:rsidRPr="00B74153">
        <w:rPr>
          <w:color w:val="000000" w:themeColor="text1"/>
          <w:lang w:val="en-GB"/>
        </w:rPr>
        <w:t xml:space="preserve">Although </w:t>
      </w:r>
      <w:r w:rsidR="00545AF4" w:rsidRPr="00B74153">
        <w:rPr>
          <w:color w:val="000000" w:themeColor="text1"/>
          <w:lang w:val="en-GB"/>
        </w:rPr>
        <w:t xml:space="preserve">the project has managed to reach 37% of </w:t>
      </w:r>
      <w:r w:rsidR="005C5BF7">
        <w:rPr>
          <w:color w:val="000000" w:themeColor="text1"/>
          <w:lang w:val="en-GB"/>
        </w:rPr>
        <w:t>its</w:t>
      </w:r>
      <w:r w:rsidR="00545AF4" w:rsidRPr="00B74153">
        <w:rPr>
          <w:color w:val="000000" w:themeColor="text1"/>
          <w:lang w:val="en-GB"/>
        </w:rPr>
        <w:t xml:space="preserve"> overall target, </w:t>
      </w:r>
      <w:r w:rsidR="004952DC" w:rsidRPr="00B74153">
        <w:rPr>
          <w:color w:val="000000" w:themeColor="text1"/>
          <w:lang w:val="en-GB"/>
        </w:rPr>
        <w:t>the 62</w:t>
      </w:r>
      <w:r w:rsidR="00D241D3">
        <w:rPr>
          <w:color w:val="000000" w:themeColor="text1"/>
          <w:lang w:val="en-GB"/>
        </w:rPr>
        <w:t xml:space="preserve"> </w:t>
      </w:r>
      <w:r w:rsidR="005C5BF7">
        <w:rPr>
          <w:color w:val="000000" w:themeColor="text1"/>
          <w:lang w:val="en-GB"/>
        </w:rPr>
        <w:t xml:space="preserve">adult </w:t>
      </w:r>
      <w:r w:rsidR="00545AF4" w:rsidRPr="00B74153">
        <w:rPr>
          <w:color w:val="000000" w:themeColor="text1"/>
          <w:lang w:val="en-GB"/>
        </w:rPr>
        <w:t xml:space="preserve">beneficiaries </w:t>
      </w:r>
      <w:r w:rsidR="00D241D3">
        <w:rPr>
          <w:color w:val="000000" w:themeColor="text1"/>
          <w:lang w:val="en-GB"/>
        </w:rPr>
        <w:t xml:space="preserve">interviewed expressed </w:t>
      </w:r>
      <w:r w:rsidR="004952DC" w:rsidRPr="00B74153">
        <w:rPr>
          <w:color w:val="000000" w:themeColor="text1"/>
          <w:lang w:val="en-GB"/>
        </w:rPr>
        <w:t>appreciat</w:t>
      </w:r>
      <w:r w:rsidR="00D241D3">
        <w:rPr>
          <w:color w:val="000000" w:themeColor="text1"/>
          <w:lang w:val="en-GB"/>
        </w:rPr>
        <w:t xml:space="preserve">ion and satisfaction </w:t>
      </w:r>
      <w:r w:rsidR="007F13F4">
        <w:rPr>
          <w:color w:val="000000" w:themeColor="text1"/>
          <w:lang w:val="en-GB"/>
        </w:rPr>
        <w:t>of the</w:t>
      </w:r>
      <w:r w:rsidR="00D241D3">
        <w:rPr>
          <w:color w:val="000000" w:themeColor="text1"/>
          <w:lang w:val="en-GB"/>
        </w:rPr>
        <w:t xml:space="preserve"> project effects to their lives</w:t>
      </w:r>
      <w:r w:rsidR="00421DC8" w:rsidRPr="00B74153">
        <w:rPr>
          <w:color w:val="000000" w:themeColor="text1"/>
          <w:lang w:val="en-GB"/>
        </w:rPr>
        <w:t xml:space="preserve">. </w:t>
      </w:r>
      <w:r w:rsidR="005C5BF7">
        <w:rPr>
          <w:color w:val="000000" w:themeColor="text1"/>
          <w:lang w:val="en-GB"/>
        </w:rPr>
        <w:t>In addition</w:t>
      </w:r>
      <w:r w:rsidR="007F13F4">
        <w:rPr>
          <w:color w:val="000000" w:themeColor="text1"/>
          <w:lang w:val="en-GB"/>
        </w:rPr>
        <w:t xml:space="preserve">, </w:t>
      </w:r>
      <w:r w:rsidR="007F13F4" w:rsidRPr="00B74153">
        <w:rPr>
          <w:color w:val="000000" w:themeColor="text1"/>
          <w:lang w:val="en-GB"/>
        </w:rPr>
        <w:t>guardians</w:t>
      </w:r>
      <w:r w:rsidR="00D241D3">
        <w:rPr>
          <w:color w:val="000000" w:themeColor="text1"/>
          <w:lang w:val="en-GB"/>
        </w:rPr>
        <w:t>/</w:t>
      </w:r>
      <w:r w:rsidR="005C5BF7">
        <w:rPr>
          <w:color w:val="000000" w:themeColor="text1"/>
          <w:lang w:val="en-GB"/>
        </w:rPr>
        <w:t>care</w:t>
      </w:r>
      <w:r w:rsidR="00242CB5" w:rsidRPr="00B74153">
        <w:rPr>
          <w:color w:val="000000" w:themeColor="text1"/>
          <w:lang w:val="en-GB"/>
        </w:rPr>
        <w:t>givers</w:t>
      </w:r>
      <w:r w:rsidR="00D241D3">
        <w:rPr>
          <w:color w:val="000000" w:themeColor="text1"/>
          <w:lang w:val="en-GB"/>
        </w:rPr>
        <w:t xml:space="preserve"> also </w:t>
      </w:r>
      <w:r w:rsidR="005C5BF7">
        <w:rPr>
          <w:color w:val="000000" w:themeColor="text1"/>
          <w:lang w:val="en-GB"/>
        </w:rPr>
        <w:t>stated</w:t>
      </w:r>
      <w:r w:rsidR="00D241D3">
        <w:rPr>
          <w:color w:val="000000" w:themeColor="text1"/>
          <w:lang w:val="en-GB"/>
        </w:rPr>
        <w:t xml:space="preserve"> </w:t>
      </w:r>
      <w:r w:rsidR="00242CB5" w:rsidRPr="00B74153">
        <w:rPr>
          <w:color w:val="000000" w:themeColor="text1"/>
          <w:lang w:val="en-GB"/>
        </w:rPr>
        <w:t xml:space="preserve">satisfaction on the quality of </w:t>
      </w:r>
      <w:r w:rsidR="005C5BF7">
        <w:rPr>
          <w:color w:val="000000" w:themeColor="text1"/>
          <w:lang w:val="en-GB"/>
        </w:rPr>
        <w:t xml:space="preserve">eye care </w:t>
      </w:r>
      <w:r w:rsidR="00242CB5" w:rsidRPr="00B74153">
        <w:rPr>
          <w:color w:val="000000" w:themeColor="text1"/>
          <w:lang w:val="en-GB"/>
        </w:rPr>
        <w:t>service</w:t>
      </w:r>
      <w:r w:rsidR="005C5BF7">
        <w:rPr>
          <w:color w:val="000000" w:themeColor="text1"/>
          <w:lang w:val="en-GB"/>
        </w:rPr>
        <w:t>s</w:t>
      </w:r>
      <w:r w:rsidR="00242CB5" w:rsidRPr="00B74153">
        <w:rPr>
          <w:color w:val="000000" w:themeColor="text1"/>
          <w:lang w:val="en-GB"/>
        </w:rPr>
        <w:t xml:space="preserve"> </w:t>
      </w:r>
      <w:r w:rsidR="00D241D3">
        <w:rPr>
          <w:color w:val="000000" w:themeColor="text1"/>
          <w:lang w:val="en-GB"/>
        </w:rPr>
        <w:t xml:space="preserve">their relatives </w:t>
      </w:r>
      <w:r w:rsidR="00242CB5" w:rsidRPr="00B74153">
        <w:rPr>
          <w:color w:val="000000" w:themeColor="text1"/>
          <w:lang w:val="en-GB"/>
        </w:rPr>
        <w:t xml:space="preserve">received before and after the surgeries. Table </w:t>
      </w:r>
      <w:r w:rsidR="005C5BF7">
        <w:rPr>
          <w:color w:val="000000" w:themeColor="text1"/>
          <w:lang w:val="en-GB"/>
        </w:rPr>
        <w:t>9</w:t>
      </w:r>
      <w:r w:rsidR="00421DC8" w:rsidRPr="00B74153">
        <w:rPr>
          <w:color w:val="000000" w:themeColor="text1"/>
          <w:lang w:val="en-GB"/>
        </w:rPr>
        <w:t xml:space="preserve"> </w:t>
      </w:r>
      <w:r w:rsidR="00242CB5" w:rsidRPr="00B74153">
        <w:rPr>
          <w:color w:val="000000" w:themeColor="text1"/>
          <w:lang w:val="en-GB"/>
        </w:rPr>
        <w:t xml:space="preserve">below </w:t>
      </w:r>
      <w:r w:rsidR="00D241D3">
        <w:rPr>
          <w:color w:val="000000" w:themeColor="text1"/>
          <w:lang w:val="en-GB"/>
        </w:rPr>
        <w:lastRenderedPageBreak/>
        <w:t xml:space="preserve">summarises </w:t>
      </w:r>
      <w:r w:rsidR="00242CB5" w:rsidRPr="00B74153">
        <w:rPr>
          <w:color w:val="000000" w:themeColor="text1"/>
          <w:lang w:val="en-GB"/>
        </w:rPr>
        <w:t>the</w:t>
      </w:r>
      <w:r w:rsidR="003E1326">
        <w:rPr>
          <w:color w:val="000000" w:themeColor="text1"/>
          <w:lang w:val="en-GB"/>
        </w:rPr>
        <w:t xml:space="preserve"> number people who expressed their level of service satisfaction across the three eye health facilities evaluated. </w:t>
      </w:r>
    </w:p>
    <w:p w14:paraId="1991E5A8" w14:textId="77777777" w:rsidR="00EC3E9A" w:rsidRPr="00B74153" w:rsidRDefault="00EC3E9A" w:rsidP="002C586E">
      <w:pPr>
        <w:jc w:val="both"/>
        <w:rPr>
          <w:color w:val="000000" w:themeColor="text1"/>
          <w:lang w:val="en-GB"/>
        </w:rPr>
      </w:pPr>
    </w:p>
    <w:p w14:paraId="72A0F851" w14:textId="210F27D2" w:rsidR="00D241D3" w:rsidRDefault="00D241D3" w:rsidP="00D241D3">
      <w:pPr>
        <w:pStyle w:val="Caption"/>
        <w:keepNext/>
      </w:pPr>
      <w:bookmarkStart w:id="76" w:name="_Toc491930715"/>
      <w:r>
        <w:t xml:space="preserve">Table </w:t>
      </w:r>
      <w:r>
        <w:fldChar w:fldCharType="begin"/>
      </w:r>
      <w:r>
        <w:instrText xml:space="preserve"> SEQ Table \* ARABIC </w:instrText>
      </w:r>
      <w:r>
        <w:fldChar w:fldCharType="separate"/>
      </w:r>
      <w:r w:rsidR="00382C99">
        <w:rPr>
          <w:noProof/>
        </w:rPr>
        <w:t>9</w:t>
      </w:r>
      <w:r>
        <w:fldChar w:fldCharType="end"/>
      </w:r>
      <w:r>
        <w:t xml:space="preserve">: </w:t>
      </w:r>
      <w:r w:rsidRPr="0011156B">
        <w:t>Comments on Quality of Service before and after Surgery</w:t>
      </w:r>
      <w:bookmarkEnd w:id="76"/>
    </w:p>
    <w:tbl>
      <w:tblPr>
        <w:tblStyle w:val="TableGrid"/>
        <w:tblW w:w="0" w:type="auto"/>
        <w:tblLook w:val="04A0" w:firstRow="1" w:lastRow="0" w:firstColumn="1" w:lastColumn="0" w:noHBand="0" w:noVBand="1"/>
      </w:tblPr>
      <w:tblGrid>
        <w:gridCol w:w="4046"/>
        <w:gridCol w:w="950"/>
        <w:gridCol w:w="1110"/>
        <w:gridCol w:w="1433"/>
        <w:gridCol w:w="763"/>
      </w:tblGrid>
      <w:tr w:rsidR="00EC3E9A" w:rsidRPr="00B74153" w14:paraId="1C384AD2" w14:textId="77777777" w:rsidTr="003E1326">
        <w:trPr>
          <w:trHeight w:val="620"/>
        </w:trPr>
        <w:tc>
          <w:tcPr>
            <w:tcW w:w="0" w:type="auto"/>
          </w:tcPr>
          <w:p w14:paraId="14447DE5" w14:textId="6C67CF1A" w:rsidR="00EC3E9A" w:rsidRPr="00B74153" w:rsidRDefault="006D4A9F" w:rsidP="00EC3E9A">
            <w:pPr>
              <w:jc w:val="both"/>
              <w:rPr>
                <w:b/>
                <w:color w:val="000000" w:themeColor="text1"/>
                <w:lang w:val="en-GB"/>
              </w:rPr>
            </w:pPr>
            <w:r w:rsidRPr="00B74153">
              <w:rPr>
                <w:b/>
                <w:color w:val="000000" w:themeColor="text1"/>
                <w:lang w:val="en-GB"/>
              </w:rPr>
              <w:t xml:space="preserve">Comments on quality of service before and after surgery </w:t>
            </w:r>
            <w:r w:rsidR="00EC3E9A" w:rsidRPr="00B74153">
              <w:rPr>
                <w:b/>
                <w:color w:val="000000" w:themeColor="text1"/>
                <w:lang w:val="en-GB"/>
              </w:rPr>
              <w:t xml:space="preserve"> </w:t>
            </w:r>
          </w:p>
        </w:tc>
        <w:tc>
          <w:tcPr>
            <w:tcW w:w="0" w:type="auto"/>
          </w:tcPr>
          <w:p w14:paraId="229E6BF2" w14:textId="77777777" w:rsidR="00EC3E9A" w:rsidRPr="00B74153" w:rsidRDefault="00EC3E9A" w:rsidP="00AC5139">
            <w:pPr>
              <w:jc w:val="both"/>
              <w:rPr>
                <w:b/>
                <w:color w:val="000000" w:themeColor="text1"/>
                <w:lang w:val="en-GB"/>
              </w:rPr>
            </w:pPr>
            <w:r w:rsidRPr="00B74153">
              <w:rPr>
                <w:b/>
                <w:color w:val="000000" w:themeColor="text1"/>
                <w:lang w:val="en-GB"/>
              </w:rPr>
              <w:t>Norton</w:t>
            </w:r>
          </w:p>
        </w:tc>
        <w:tc>
          <w:tcPr>
            <w:tcW w:w="0" w:type="auto"/>
          </w:tcPr>
          <w:p w14:paraId="329FEDC5" w14:textId="77777777" w:rsidR="00EC3E9A" w:rsidRPr="00B74153" w:rsidRDefault="00EC3E9A" w:rsidP="00DB19D0">
            <w:pPr>
              <w:jc w:val="both"/>
              <w:rPr>
                <w:b/>
                <w:color w:val="000000" w:themeColor="text1"/>
                <w:lang w:val="en-GB"/>
              </w:rPr>
            </w:pPr>
            <w:r w:rsidRPr="00B74153">
              <w:rPr>
                <w:b/>
                <w:color w:val="000000" w:themeColor="text1"/>
                <w:lang w:val="en-GB"/>
              </w:rPr>
              <w:t>Sakubva</w:t>
            </w:r>
          </w:p>
        </w:tc>
        <w:tc>
          <w:tcPr>
            <w:tcW w:w="0" w:type="auto"/>
          </w:tcPr>
          <w:p w14:paraId="3C7163A7" w14:textId="77777777" w:rsidR="00EC3E9A" w:rsidRPr="00B74153" w:rsidRDefault="00EC3E9A" w:rsidP="00DB19D0">
            <w:pPr>
              <w:jc w:val="both"/>
              <w:rPr>
                <w:b/>
                <w:color w:val="000000" w:themeColor="text1"/>
                <w:lang w:val="en-GB"/>
              </w:rPr>
            </w:pPr>
            <w:r w:rsidRPr="00B74153">
              <w:rPr>
                <w:b/>
                <w:color w:val="000000" w:themeColor="text1"/>
                <w:lang w:val="en-GB"/>
              </w:rPr>
              <w:t>Sekuru Kaguvi</w:t>
            </w:r>
          </w:p>
        </w:tc>
        <w:tc>
          <w:tcPr>
            <w:tcW w:w="0" w:type="auto"/>
          </w:tcPr>
          <w:p w14:paraId="6508C346" w14:textId="77777777" w:rsidR="00EC3E9A" w:rsidRPr="00B74153" w:rsidRDefault="00EC3E9A" w:rsidP="00DB19D0">
            <w:pPr>
              <w:jc w:val="both"/>
              <w:rPr>
                <w:b/>
                <w:color w:val="000000" w:themeColor="text1"/>
                <w:lang w:val="en-GB"/>
              </w:rPr>
            </w:pPr>
            <w:r w:rsidRPr="00B74153">
              <w:rPr>
                <w:b/>
                <w:color w:val="000000" w:themeColor="text1"/>
                <w:lang w:val="en-GB"/>
              </w:rPr>
              <w:t xml:space="preserve">Total </w:t>
            </w:r>
          </w:p>
        </w:tc>
      </w:tr>
      <w:tr w:rsidR="00EC3E9A" w:rsidRPr="00B74153" w14:paraId="34E901B9" w14:textId="77777777" w:rsidTr="003E1326">
        <w:trPr>
          <w:trHeight w:val="261"/>
        </w:trPr>
        <w:tc>
          <w:tcPr>
            <w:tcW w:w="0" w:type="auto"/>
          </w:tcPr>
          <w:p w14:paraId="369B0D77" w14:textId="77777777" w:rsidR="00EC3E9A" w:rsidRPr="00B74153" w:rsidRDefault="00EC3E9A" w:rsidP="00EC3E9A">
            <w:pPr>
              <w:jc w:val="both"/>
              <w:rPr>
                <w:color w:val="000000" w:themeColor="text1"/>
                <w:lang w:val="en-GB"/>
              </w:rPr>
            </w:pPr>
            <w:r w:rsidRPr="00B74153">
              <w:rPr>
                <w:color w:val="000000" w:themeColor="text1"/>
                <w:lang w:val="en-GB"/>
              </w:rPr>
              <w:t>Excellent</w:t>
            </w:r>
          </w:p>
        </w:tc>
        <w:tc>
          <w:tcPr>
            <w:tcW w:w="0" w:type="auto"/>
          </w:tcPr>
          <w:p w14:paraId="75606A64" w14:textId="77777777" w:rsidR="00EC3E9A" w:rsidRPr="00B74153" w:rsidRDefault="00EC3E9A" w:rsidP="003E1326">
            <w:pPr>
              <w:jc w:val="center"/>
              <w:rPr>
                <w:color w:val="000000" w:themeColor="text1"/>
                <w:lang w:val="en-GB"/>
              </w:rPr>
            </w:pPr>
            <w:r w:rsidRPr="00B74153">
              <w:rPr>
                <w:color w:val="000000" w:themeColor="text1"/>
                <w:lang w:val="en-GB"/>
              </w:rPr>
              <w:t>7</w:t>
            </w:r>
          </w:p>
        </w:tc>
        <w:tc>
          <w:tcPr>
            <w:tcW w:w="0" w:type="auto"/>
          </w:tcPr>
          <w:p w14:paraId="0EDE6835" w14:textId="77777777" w:rsidR="00EC3E9A" w:rsidRPr="00B74153" w:rsidRDefault="00EC3E9A" w:rsidP="003E1326">
            <w:pPr>
              <w:jc w:val="center"/>
              <w:rPr>
                <w:color w:val="000000" w:themeColor="text1"/>
                <w:lang w:val="en-GB"/>
              </w:rPr>
            </w:pPr>
            <w:r w:rsidRPr="00B74153">
              <w:rPr>
                <w:color w:val="000000" w:themeColor="text1"/>
                <w:lang w:val="en-GB"/>
              </w:rPr>
              <w:t>3</w:t>
            </w:r>
          </w:p>
        </w:tc>
        <w:tc>
          <w:tcPr>
            <w:tcW w:w="0" w:type="auto"/>
          </w:tcPr>
          <w:p w14:paraId="05505FB2" w14:textId="77777777" w:rsidR="00EC3E9A" w:rsidRPr="00B74153" w:rsidRDefault="00EC3E9A" w:rsidP="003E1326">
            <w:pPr>
              <w:jc w:val="center"/>
              <w:rPr>
                <w:color w:val="000000" w:themeColor="text1"/>
                <w:lang w:val="en-GB"/>
              </w:rPr>
            </w:pPr>
            <w:r w:rsidRPr="00B74153">
              <w:rPr>
                <w:color w:val="000000" w:themeColor="text1"/>
                <w:lang w:val="en-GB"/>
              </w:rPr>
              <w:t>2</w:t>
            </w:r>
          </w:p>
        </w:tc>
        <w:tc>
          <w:tcPr>
            <w:tcW w:w="0" w:type="auto"/>
          </w:tcPr>
          <w:p w14:paraId="7773EA1B" w14:textId="77777777" w:rsidR="00EC3E9A" w:rsidRPr="00B74153" w:rsidRDefault="00EC3E9A" w:rsidP="003E1326">
            <w:pPr>
              <w:jc w:val="center"/>
              <w:rPr>
                <w:color w:val="000000" w:themeColor="text1"/>
                <w:lang w:val="en-GB"/>
              </w:rPr>
            </w:pPr>
            <w:r w:rsidRPr="00B74153">
              <w:rPr>
                <w:color w:val="000000" w:themeColor="text1"/>
                <w:lang w:val="en-GB"/>
              </w:rPr>
              <w:t>12</w:t>
            </w:r>
          </w:p>
        </w:tc>
      </w:tr>
      <w:tr w:rsidR="00EC3E9A" w:rsidRPr="00B74153" w14:paraId="4CA2001D" w14:textId="77777777" w:rsidTr="003E1326">
        <w:trPr>
          <w:trHeight w:val="261"/>
        </w:trPr>
        <w:tc>
          <w:tcPr>
            <w:tcW w:w="0" w:type="auto"/>
          </w:tcPr>
          <w:p w14:paraId="69F3F00B" w14:textId="77777777" w:rsidR="00EC3E9A" w:rsidRPr="00B74153" w:rsidRDefault="00EC3E9A" w:rsidP="00EC3E9A">
            <w:pPr>
              <w:jc w:val="both"/>
              <w:rPr>
                <w:color w:val="000000" w:themeColor="text1"/>
                <w:lang w:val="en-GB"/>
              </w:rPr>
            </w:pPr>
            <w:r w:rsidRPr="00B74153">
              <w:rPr>
                <w:color w:val="000000" w:themeColor="text1"/>
                <w:lang w:val="en-GB"/>
              </w:rPr>
              <w:t>Very Good</w:t>
            </w:r>
          </w:p>
        </w:tc>
        <w:tc>
          <w:tcPr>
            <w:tcW w:w="0" w:type="auto"/>
          </w:tcPr>
          <w:p w14:paraId="4E4CCE08" w14:textId="77777777" w:rsidR="00EC3E9A" w:rsidRPr="00B74153" w:rsidRDefault="00EC3E9A" w:rsidP="003E1326">
            <w:pPr>
              <w:jc w:val="center"/>
              <w:rPr>
                <w:color w:val="000000" w:themeColor="text1"/>
                <w:lang w:val="en-GB"/>
              </w:rPr>
            </w:pPr>
            <w:r w:rsidRPr="00B74153">
              <w:rPr>
                <w:color w:val="000000" w:themeColor="text1"/>
                <w:lang w:val="en-GB"/>
              </w:rPr>
              <w:t>4</w:t>
            </w:r>
          </w:p>
        </w:tc>
        <w:tc>
          <w:tcPr>
            <w:tcW w:w="0" w:type="auto"/>
          </w:tcPr>
          <w:p w14:paraId="7388E24B" w14:textId="77777777" w:rsidR="00EC3E9A" w:rsidRPr="00B74153" w:rsidRDefault="00EC3E9A" w:rsidP="003E1326">
            <w:pPr>
              <w:jc w:val="center"/>
              <w:rPr>
                <w:color w:val="000000" w:themeColor="text1"/>
                <w:lang w:val="en-GB"/>
              </w:rPr>
            </w:pPr>
            <w:r w:rsidRPr="00B74153">
              <w:rPr>
                <w:color w:val="000000" w:themeColor="text1"/>
                <w:lang w:val="en-GB"/>
              </w:rPr>
              <w:t>1</w:t>
            </w:r>
          </w:p>
        </w:tc>
        <w:tc>
          <w:tcPr>
            <w:tcW w:w="0" w:type="auto"/>
          </w:tcPr>
          <w:p w14:paraId="655E4BD5" w14:textId="77777777" w:rsidR="00EC3E9A" w:rsidRPr="00B74153" w:rsidRDefault="00EC3E9A" w:rsidP="003E1326">
            <w:pPr>
              <w:jc w:val="center"/>
              <w:rPr>
                <w:color w:val="000000" w:themeColor="text1"/>
                <w:lang w:val="en-GB"/>
              </w:rPr>
            </w:pPr>
            <w:r w:rsidRPr="00B74153">
              <w:rPr>
                <w:color w:val="000000" w:themeColor="text1"/>
                <w:lang w:val="en-GB"/>
              </w:rPr>
              <w:t>2</w:t>
            </w:r>
          </w:p>
        </w:tc>
        <w:tc>
          <w:tcPr>
            <w:tcW w:w="0" w:type="auto"/>
          </w:tcPr>
          <w:p w14:paraId="6D901C7E" w14:textId="77777777" w:rsidR="00EC3E9A" w:rsidRPr="00B74153" w:rsidRDefault="00EC3E9A" w:rsidP="003E1326">
            <w:pPr>
              <w:jc w:val="center"/>
              <w:rPr>
                <w:color w:val="000000" w:themeColor="text1"/>
                <w:lang w:val="en-GB"/>
              </w:rPr>
            </w:pPr>
            <w:r w:rsidRPr="00B74153">
              <w:rPr>
                <w:color w:val="000000" w:themeColor="text1"/>
                <w:lang w:val="en-GB"/>
              </w:rPr>
              <w:t>6</w:t>
            </w:r>
          </w:p>
        </w:tc>
      </w:tr>
      <w:tr w:rsidR="00EC3E9A" w:rsidRPr="00B74153" w14:paraId="7349CF4D" w14:textId="77777777" w:rsidTr="003E1326">
        <w:trPr>
          <w:trHeight w:val="261"/>
        </w:trPr>
        <w:tc>
          <w:tcPr>
            <w:tcW w:w="0" w:type="auto"/>
          </w:tcPr>
          <w:p w14:paraId="7DEB3990" w14:textId="77777777" w:rsidR="00EC3E9A" w:rsidRPr="00B74153" w:rsidRDefault="00EC3E9A" w:rsidP="00EC3E9A">
            <w:pPr>
              <w:jc w:val="both"/>
              <w:rPr>
                <w:color w:val="000000" w:themeColor="text1"/>
                <w:lang w:val="en-GB"/>
              </w:rPr>
            </w:pPr>
            <w:r w:rsidRPr="00B74153">
              <w:rPr>
                <w:color w:val="000000" w:themeColor="text1"/>
                <w:lang w:val="en-GB"/>
              </w:rPr>
              <w:t xml:space="preserve">Good </w:t>
            </w:r>
          </w:p>
        </w:tc>
        <w:tc>
          <w:tcPr>
            <w:tcW w:w="0" w:type="auto"/>
          </w:tcPr>
          <w:p w14:paraId="440C5222" w14:textId="77777777" w:rsidR="00EC3E9A" w:rsidRPr="00B74153" w:rsidRDefault="00EC3E9A" w:rsidP="003E1326">
            <w:pPr>
              <w:jc w:val="center"/>
              <w:rPr>
                <w:color w:val="000000" w:themeColor="text1"/>
                <w:lang w:val="en-GB"/>
              </w:rPr>
            </w:pPr>
            <w:r w:rsidRPr="00B74153">
              <w:rPr>
                <w:color w:val="000000" w:themeColor="text1"/>
                <w:lang w:val="en-GB"/>
              </w:rPr>
              <w:t>16</w:t>
            </w:r>
          </w:p>
        </w:tc>
        <w:tc>
          <w:tcPr>
            <w:tcW w:w="0" w:type="auto"/>
          </w:tcPr>
          <w:p w14:paraId="27B7AFE7" w14:textId="77777777" w:rsidR="00EC3E9A" w:rsidRPr="00B74153" w:rsidRDefault="00EC3E9A" w:rsidP="003E1326">
            <w:pPr>
              <w:jc w:val="center"/>
              <w:rPr>
                <w:color w:val="000000" w:themeColor="text1"/>
                <w:lang w:val="en-GB"/>
              </w:rPr>
            </w:pPr>
            <w:r w:rsidRPr="00B74153">
              <w:rPr>
                <w:color w:val="000000" w:themeColor="text1"/>
                <w:lang w:val="en-GB"/>
              </w:rPr>
              <w:t>19</w:t>
            </w:r>
          </w:p>
        </w:tc>
        <w:tc>
          <w:tcPr>
            <w:tcW w:w="0" w:type="auto"/>
          </w:tcPr>
          <w:p w14:paraId="4CE40AAE" w14:textId="77777777" w:rsidR="00EC3E9A" w:rsidRPr="00B74153" w:rsidRDefault="00EC3E9A" w:rsidP="003E1326">
            <w:pPr>
              <w:jc w:val="center"/>
              <w:rPr>
                <w:color w:val="000000" w:themeColor="text1"/>
                <w:lang w:val="en-GB"/>
              </w:rPr>
            </w:pPr>
            <w:r w:rsidRPr="00B74153">
              <w:rPr>
                <w:color w:val="000000" w:themeColor="text1"/>
                <w:lang w:val="en-GB"/>
              </w:rPr>
              <w:t>3</w:t>
            </w:r>
          </w:p>
        </w:tc>
        <w:tc>
          <w:tcPr>
            <w:tcW w:w="0" w:type="auto"/>
          </w:tcPr>
          <w:p w14:paraId="637AA647" w14:textId="77777777" w:rsidR="00EC3E9A" w:rsidRPr="00B74153" w:rsidRDefault="00EC3E9A" w:rsidP="003E1326">
            <w:pPr>
              <w:jc w:val="center"/>
              <w:rPr>
                <w:color w:val="000000" w:themeColor="text1"/>
                <w:lang w:val="en-GB"/>
              </w:rPr>
            </w:pPr>
            <w:r w:rsidRPr="00B74153">
              <w:rPr>
                <w:color w:val="000000" w:themeColor="text1"/>
                <w:lang w:val="en-GB"/>
              </w:rPr>
              <w:t>38</w:t>
            </w:r>
          </w:p>
        </w:tc>
      </w:tr>
      <w:tr w:rsidR="00EC3E9A" w:rsidRPr="00B74153" w14:paraId="5F8B7A34" w14:textId="77777777" w:rsidTr="003E1326">
        <w:trPr>
          <w:trHeight w:val="276"/>
        </w:trPr>
        <w:tc>
          <w:tcPr>
            <w:tcW w:w="0" w:type="auto"/>
          </w:tcPr>
          <w:p w14:paraId="71A2B12F" w14:textId="77777777" w:rsidR="00EC3E9A" w:rsidRPr="00B74153" w:rsidRDefault="00EC3E9A" w:rsidP="00EC3E9A">
            <w:pPr>
              <w:jc w:val="both"/>
              <w:rPr>
                <w:color w:val="000000" w:themeColor="text1"/>
                <w:lang w:val="en-GB"/>
              </w:rPr>
            </w:pPr>
            <w:r w:rsidRPr="00B74153">
              <w:rPr>
                <w:color w:val="000000" w:themeColor="text1"/>
                <w:lang w:val="en-GB"/>
              </w:rPr>
              <w:t>Bad</w:t>
            </w:r>
          </w:p>
        </w:tc>
        <w:tc>
          <w:tcPr>
            <w:tcW w:w="0" w:type="auto"/>
          </w:tcPr>
          <w:p w14:paraId="09744DCA" w14:textId="77777777" w:rsidR="00EC3E9A" w:rsidRPr="00B74153" w:rsidRDefault="00EC3E9A" w:rsidP="003E1326">
            <w:pPr>
              <w:jc w:val="center"/>
              <w:rPr>
                <w:color w:val="000000" w:themeColor="text1"/>
                <w:lang w:val="en-GB"/>
              </w:rPr>
            </w:pPr>
            <w:r w:rsidRPr="00B74153">
              <w:rPr>
                <w:color w:val="000000" w:themeColor="text1"/>
                <w:lang w:val="en-GB"/>
              </w:rPr>
              <w:t>0</w:t>
            </w:r>
          </w:p>
        </w:tc>
        <w:tc>
          <w:tcPr>
            <w:tcW w:w="0" w:type="auto"/>
          </w:tcPr>
          <w:p w14:paraId="4DD8FFA5" w14:textId="77777777" w:rsidR="00EC3E9A" w:rsidRPr="00B74153" w:rsidRDefault="00EC3E9A" w:rsidP="003E1326">
            <w:pPr>
              <w:jc w:val="center"/>
              <w:rPr>
                <w:color w:val="000000" w:themeColor="text1"/>
                <w:lang w:val="en-GB"/>
              </w:rPr>
            </w:pPr>
            <w:r w:rsidRPr="00B74153">
              <w:rPr>
                <w:color w:val="000000" w:themeColor="text1"/>
                <w:lang w:val="en-GB"/>
              </w:rPr>
              <w:t>1</w:t>
            </w:r>
          </w:p>
        </w:tc>
        <w:tc>
          <w:tcPr>
            <w:tcW w:w="0" w:type="auto"/>
          </w:tcPr>
          <w:p w14:paraId="18D43ECD" w14:textId="77777777" w:rsidR="00EC3E9A" w:rsidRPr="00B74153" w:rsidRDefault="00EC3E9A" w:rsidP="003E1326">
            <w:pPr>
              <w:jc w:val="center"/>
              <w:rPr>
                <w:color w:val="000000" w:themeColor="text1"/>
                <w:lang w:val="en-GB"/>
              </w:rPr>
            </w:pPr>
            <w:r w:rsidRPr="00B74153">
              <w:rPr>
                <w:color w:val="000000" w:themeColor="text1"/>
                <w:lang w:val="en-GB"/>
              </w:rPr>
              <w:t>0</w:t>
            </w:r>
          </w:p>
        </w:tc>
        <w:tc>
          <w:tcPr>
            <w:tcW w:w="0" w:type="auto"/>
          </w:tcPr>
          <w:p w14:paraId="2179FA7E" w14:textId="77777777" w:rsidR="00EC3E9A" w:rsidRPr="00B74153" w:rsidRDefault="00EC3E9A" w:rsidP="003E1326">
            <w:pPr>
              <w:jc w:val="center"/>
              <w:rPr>
                <w:color w:val="000000" w:themeColor="text1"/>
                <w:lang w:val="en-GB"/>
              </w:rPr>
            </w:pPr>
            <w:r w:rsidRPr="00B74153">
              <w:rPr>
                <w:color w:val="000000" w:themeColor="text1"/>
                <w:lang w:val="en-GB"/>
              </w:rPr>
              <w:t>1</w:t>
            </w:r>
          </w:p>
        </w:tc>
      </w:tr>
    </w:tbl>
    <w:p w14:paraId="0D241748" w14:textId="77777777" w:rsidR="00EC3E9A" w:rsidRPr="00B74153" w:rsidRDefault="00EC3E9A" w:rsidP="002C586E">
      <w:pPr>
        <w:jc w:val="both"/>
        <w:rPr>
          <w:color w:val="000000" w:themeColor="text1"/>
          <w:lang w:val="en-GB"/>
        </w:rPr>
      </w:pPr>
    </w:p>
    <w:p w14:paraId="1DCE0C60" w14:textId="032D1DFD" w:rsidR="00242CB5" w:rsidRDefault="005C5BF7" w:rsidP="00242CB5">
      <w:pPr>
        <w:jc w:val="both"/>
        <w:rPr>
          <w:color w:val="000000" w:themeColor="text1"/>
          <w:lang w:val="en-GB"/>
        </w:rPr>
      </w:pPr>
      <w:r>
        <w:rPr>
          <w:color w:val="000000" w:themeColor="text1"/>
          <w:lang w:val="en-GB"/>
        </w:rPr>
        <w:t>As illustrated in Table 9</w:t>
      </w:r>
      <w:r w:rsidR="003E1326">
        <w:rPr>
          <w:color w:val="000000" w:themeColor="text1"/>
          <w:lang w:val="en-GB"/>
        </w:rPr>
        <w:t xml:space="preserve"> above, t</w:t>
      </w:r>
      <w:r w:rsidR="00242CB5" w:rsidRPr="00B74153">
        <w:rPr>
          <w:color w:val="000000" w:themeColor="text1"/>
          <w:lang w:val="en-GB"/>
        </w:rPr>
        <w:t xml:space="preserve">he project </w:t>
      </w:r>
      <w:r w:rsidR="003E1326">
        <w:rPr>
          <w:color w:val="000000" w:themeColor="text1"/>
          <w:lang w:val="en-GB"/>
        </w:rPr>
        <w:t xml:space="preserve">is perceived to be of quality as well as </w:t>
      </w:r>
      <w:r>
        <w:rPr>
          <w:color w:val="000000" w:themeColor="text1"/>
          <w:lang w:val="en-GB"/>
        </w:rPr>
        <w:t xml:space="preserve">that it is </w:t>
      </w:r>
      <w:r w:rsidR="003E1326">
        <w:rPr>
          <w:color w:val="000000" w:themeColor="text1"/>
          <w:lang w:val="en-GB"/>
        </w:rPr>
        <w:t xml:space="preserve">contributing to </w:t>
      </w:r>
      <w:r w:rsidR="00242CB5" w:rsidRPr="00B74153">
        <w:rPr>
          <w:color w:val="000000" w:themeColor="text1"/>
          <w:lang w:val="en-GB"/>
        </w:rPr>
        <w:t xml:space="preserve">quality of </w:t>
      </w:r>
      <w:r w:rsidR="003E1326">
        <w:rPr>
          <w:color w:val="000000" w:themeColor="text1"/>
          <w:lang w:val="en-GB"/>
        </w:rPr>
        <w:t>people’s lives in the target</w:t>
      </w:r>
      <w:r>
        <w:rPr>
          <w:color w:val="000000" w:themeColor="text1"/>
          <w:lang w:val="en-GB"/>
        </w:rPr>
        <w:t>ed</w:t>
      </w:r>
      <w:r w:rsidR="003E1326">
        <w:rPr>
          <w:color w:val="000000" w:themeColor="text1"/>
          <w:lang w:val="en-GB"/>
        </w:rPr>
        <w:t xml:space="preserve"> communities. </w:t>
      </w:r>
      <w:r w:rsidR="001075F8" w:rsidRPr="00B74153">
        <w:rPr>
          <w:color w:val="000000" w:themeColor="text1"/>
          <w:lang w:val="en-GB"/>
        </w:rPr>
        <w:t>One project</w:t>
      </w:r>
      <w:r w:rsidR="00242CB5" w:rsidRPr="00B74153">
        <w:rPr>
          <w:color w:val="000000" w:themeColor="text1"/>
          <w:lang w:val="en-GB"/>
        </w:rPr>
        <w:t xml:space="preserve"> </w:t>
      </w:r>
      <w:r w:rsidR="001075F8" w:rsidRPr="00B74153">
        <w:rPr>
          <w:color w:val="000000" w:themeColor="text1"/>
          <w:lang w:val="en-GB"/>
        </w:rPr>
        <w:t>beneficiary</w:t>
      </w:r>
      <w:r w:rsidR="005115A3">
        <w:rPr>
          <w:color w:val="000000" w:themeColor="text1"/>
          <w:lang w:val="en-GB"/>
        </w:rPr>
        <w:t xml:space="preserve"> from St Michaels emphasised </w:t>
      </w:r>
      <w:r w:rsidR="001075F8" w:rsidRPr="00B74153">
        <w:rPr>
          <w:color w:val="000000" w:themeColor="text1"/>
          <w:lang w:val="en-GB"/>
        </w:rPr>
        <w:t>that “</w:t>
      </w:r>
      <w:r w:rsidR="001075F8" w:rsidRPr="003E1326">
        <w:rPr>
          <w:i/>
          <w:color w:val="000000" w:themeColor="text1"/>
          <w:lang w:val="en-GB"/>
        </w:rPr>
        <w:t>the</w:t>
      </w:r>
      <w:r w:rsidR="00242CB5" w:rsidRPr="003E1326">
        <w:rPr>
          <w:i/>
          <w:color w:val="000000" w:themeColor="text1"/>
          <w:lang w:val="en-GB"/>
        </w:rPr>
        <w:t xml:space="preserve"> </w:t>
      </w:r>
      <w:r w:rsidR="001075F8" w:rsidRPr="003E1326">
        <w:rPr>
          <w:i/>
          <w:color w:val="000000" w:themeColor="text1"/>
          <w:lang w:val="en-GB"/>
        </w:rPr>
        <w:t>service</w:t>
      </w:r>
      <w:r w:rsidR="00242CB5" w:rsidRPr="003E1326">
        <w:rPr>
          <w:i/>
          <w:color w:val="000000" w:themeColor="text1"/>
          <w:lang w:val="en-GB"/>
        </w:rPr>
        <w:t xml:space="preserve"> was excellent. Before undergoi</w:t>
      </w:r>
      <w:r w:rsidR="005115A3">
        <w:rPr>
          <w:i/>
          <w:color w:val="000000" w:themeColor="text1"/>
          <w:lang w:val="en-GB"/>
        </w:rPr>
        <w:t>ng the surgery, the nurses and d</w:t>
      </w:r>
      <w:r w:rsidR="00242CB5" w:rsidRPr="003E1326">
        <w:rPr>
          <w:i/>
          <w:color w:val="000000" w:themeColor="text1"/>
          <w:lang w:val="en-GB"/>
        </w:rPr>
        <w:t xml:space="preserve">octors clearly explained to me the process including what </w:t>
      </w:r>
      <w:r w:rsidR="001075F8" w:rsidRPr="003E1326">
        <w:rPr>
          <w:i/>
          <w:color w:val="000000" w:themeColor="text1"/>
          <w:lang w:val="en-GB"/>
        </w:rPr>
        <w:t>I should do after the operation</w:t>
      </w:r>
      <w:r w:rsidR="001075F8" w:rsidRPr="00B74153">
        <w:rPr>
          <w:color w:val="000000" w:themeColor="text1"/>
          <w:lang w:val="en-GB"/>
        </w:rPr>
        <w:t>”</w:t>
      </w:r>
      <w:r w:rsidR="005115A3">
        <w:rPr>
          <w:color w:val="000000" w:themeColor="text1"/>
          <w:lang w:val="en-GB"/>
        </w:rPr>
        <w:t>.</w:t>
      </w:r>
      <w:r w:rsidR="001075F8" w:rsidRPr="00B74153">
        <w:rPr>
          <w:color w:val="000000" w:themeColor="text1"/>
          <w:lang w:val="en-GB"/>
        </w:rPr>
        <w:t xml:space="preserve"> </w:t>
      </w:r>
      <w:r w:rsidR="005115A3">
        <w:rPr>
          <w:color w:val="000000" w:themeColor="text1"/>
          <w:lang w:val="en-GB"/>
        </w:rPr>
        <w:t xml:space="preserve">Furthermore, adult beneficiaries during FGDs pointed out that the contributing elements to quality service in the project </w:t>
      </w:r>
      <w:r w:rsidR="007F13F4">
        <w:rPr>
          <w:color w:val="000000" w:themeColor="text1"/>
          <w:lang w:val="en-GB"/>
        </w:rPr>
        <w:t xml:space="preserve">include </w:t>
      </w:r>
      <w:r w:rsidR="007F13F4" w:rsidRPr="00B74153">
        <w:rPr>
          <w:color w:val="000000" w:themeColor="text1"/>
          <w:lang w:val="en-GB"/>
        </w:rPr>
        <w:t>renovations</w:t>
      </w:r>
      <w:r w:rsidR="005115A3">
        <w:rPr>
          <w:color w:val="000000" w:themeColor="text1"/>
          <w:lang w:val="en-GB"/>
        </w:rPr>
        <w:t xml:space="preserve">, equipment and </w:t>
      </w:r>
      <w:r w:rsidR="001075F8" w:rsidRPr="00B74153">
        <w:rPr>
          <w:color w:val="000000" w:themeColor="text1"/>
          <w:lang w:val="en-GB"/>
        </w:rPr>
        <w:t>suppl</w:t>
      </w:r>
      <w:r w:rsidR="005115A3">
        <w:rPr>
          <w:color w:val="000000" w:themeColor="text1"/>
          <w:lang w:val="en-GB"/>
        </w:rPr>
        <w:t>y of eye care medical c</w:t>
      </w:r>
      <w:r w:rsidR="001075F8" w:rsidRPr="00B74153">
        <w:rPr>
          <w:color w:val="000000" w:themeColor="text1"/>
          <w:lang w:val="en-GB"/>
        </w:rPr>
        <w:t xml:space="preserve">onsumables. </w:t>
      </w:r>
      <w:r w:rsidR="00242CB5" w:rsidRPr="00B74153">
        <w:rPr>
          <w:color w:val="000000" w:themeColor="text1"/>
          <w:lang w:val="en-GB"/>
        </w:rPr>
        <w:t xml:space="preserve"> </w:t>
      </w:r>
    </w:p>
    <w:p w14:paraId="02624E03" w14:textId="77777777" w:rsidR="005C5BF7" w:rsidRDefault="005C5BF7" w:rsidP="00242CB5">
      <w:pPr>
        <w:jc w:val="both"/>
        <w:rPr>
          <w:color w:val="000000" w:themeColor="text1"/>
          <w:lang w:val="en-GB"/>
        </w:rPr>
      </w:pPr>
    </w:p>
    <w:p w14:paraId="2AECBEE5" w14:textId="27D86DD7" w:rsidR="004952DC" w:rsidRPr="00B74153" w:rsidRDefault="004952DC" w:rsidP="002C586E">
      <w:pPr>
        <w:jc w:val="both"/>
        <w:rPr>
          <w:color w:val="000000" w:themeColor="text1"/>
          <w:lang w:val="en-GB"/>
        </w:rPr>
      </w:pPr>
      <w:r w:rsidRPr="00B74153">
        <w:rPr>
          <w:color w:val="000000" w:themeColor="text1"/>
          <w:lang w:val="en-GB"/>
        </w:rPr>
        <w:t>Tab</w:t>
      </w:r>
      <w:r w:rsidR="005115A3">
        <w:rPr>
          <w:color w:val="000000" w:themeColor="text1"/>
          <w:lang w:val="en-GB"/>
        </w:rPr>
        <w:t>le 11</w:t>
      </w:r>
      <w:r w:rsidRPr="00B74153">
        <w:rPr>
          <w:color w:val="000000" w:themeColor="text1"/>
          <w:lang w:val="en-GB"/>
        </w:rPr>
        <w:t xml:space="preserve"> below</w:t>
      </w:r>
      <w:r w:rsidR="005115A3">
        <w:rPr>
          <w:color w:val="000000" w:themeColor="text1"/>
          <w:lang w:val="en-GB"/>
        </w:rPr>
        <w:t xml:space="preserve"> </w:t>
      </w:r>
      <w:r w:rsidRPr="00B74153">
        <w:rPr>
          <w:color w:val="000000" w:themeColor="text1"/>
          <w:lang w:val="en-GB"/>
        </w:rPr>
        <w:t xml:space="preserve">indicates the </w:t>
      </w:r>
      <w:r w:rsidR="005115A3">
        <w:rPr>
          <w:color w:val="000000" w:themeColor="text1"/>
          <w:lang w:val="en-GB"/>
        </w:rPr>
        <w:t>project impact to date</w:t>
      </w:r>
      <w:r w:rsidR="00F265C3" w:rsidRPr="00B74153">
        <w:rPr>
          <w:color w:val="000000" w:themeColor="text1"/>
          <w:lang w:val="en-GB"/>
        </w:rPr>
        <w:t xml:space="preserve"> as mentioned by the project beneficiaries. </w:t>
      </w:r>
    </w:p>
    <w:p w14:paraId="7569B6B6" w14:textId="77777777" w:rsidR="004952DC" w:rsidRPr="005115A3" w:rsidRDefault="004952DC" w:rsidP="00743620">
      <w:pPr>
        <w:pStyle w:val="Caption"/>
        <w:keepNext/>
      </w:pPr>
    </w:p>
    <w:p w14:paraId="54FB0C27" w14:textId="5F6D83D2" w:rsidR="005115A3" w:rsidRDefault="005115A3" w:rsidP="005115A3">
      <w:pPr>
        <w:pStyle w:val="Caption"/>
        <w:keepNext/>
      </w:pPr>
      <w:bookmarkStart w:id="77" w:name="_Toc491930716"/>
      <w:r>
        <w:t xml:space="preserve">Table </w:t>
      </w:r>
      <w:r>
        <w:fldChar w:fldCharType="begin"/>
      </w:r>
      <w:r>
        <w:instrText xml:space="preserve"> SEQ Table \* ARABIC </w:instrText>
      </w:r>
      <w:r>
        <w:fldChar w:fldCharType="separate"/>
      </w:r>
      <w:r w:rsidR="00382C99">
        <w:rPr>
          <w:noProof/>
        </w:rPr>
        <w:t>10</w:t>
      </w:r>
      <w:r>
        <w:fldChar w:fldCharType="end"/>
      </w:r>
      <w:r>
        <w:t xml:space="preserve">: </w:t>
      </w:r>
      <w:r w:rsidRPr="000369B9">
        <w:t xml:space="preserve">Project impact </w:t>
      </w:r>
      <w:r w:rsidR="007F13F4" w:rsidRPr="000369B9">
        <w:t>to date</w:t>
      </w:r>
      <w:r w:rsidRPr="000369B9">
        <w:t xml:space="preserve"> as mentioned by project </w:t>
      </w:r>
      <w:r w:rsidR="006A5FE2" w:rsidRPr="000369B9">
        <w:t>beneficiaries</w:t>
      </w:r>
      <w:bookmarkEnd w:id="77"/>
    </w:p>
    <w:tbl>
      <w:tblPr>
        <w:tblStyle w:val="TableGrid"/>
        <w:tblW w:w="9599" w:type="dxa"/>
        <w:tblLook w:val="04A0" w:firstRow="1" w:lastRow="0" w:firstColumn="1" w:lastColumn="0" w:noHBand="0" w:noVBand="1"/>
      </w:tblPr>
      <w:tblGrid>
        <w:gridCol w:w="3114"/>
        <w:gridCol w:w="2322"/>
        <w:gridCol w:w="1458"/>
        <w:gridCol w:w="1458"/>
        <w:gridCol w:w="1247"/>
      </w:tblGrid>
      <w:tr w:rsidR="005115A3" w:rsidRPr="00B74153" w14:paraId="5D31A781" w14:textId="77777777" w:rsidTr="005115A3">
        <w:trPr>
          <w:trHeight w:val="152"/>
        </w:trPr>
        <w:tc>
          <w:tcPr>
            <w:tcW w:w="3114" w:type="dxa"/>
            <w:vMerge w:val="restart"/>
            <w:vAlign w:val="center"/>
          </w:tcPr>
          <w:p w14:paraId="53C61055" w14:textId="52F6A5FC" w:rsidR="005115A3" w:rsidRPr="00B74153" w:rsidRDefault="005115A3" w:rsidP="005115A3">
            <w:pPr>
              <w:rPr>
                <w:rFonts w:ascii="Arial" w:hAnsi="Arial" w:cs="Arial"/>
                <w:b/>
                <w:lang w:val="en-GB"/>
              </w:rPr>
            </w:pPr>
            <w:r w:rsidRPr="00B74153">
              <w:rPr>
                <w:rFonts w:ascii="Arial" w:hAnsi="Arial" w:cs="Arial"/>
                <w:b/>
                <w:lang w:val="en-GB"/>
              </w:rPr>
              <w:t>Impact</w:t>
            </w:r>
          </w:p>
        </w:tc>
        <w:tc>
          <w:tcPr>
            <w:tcW w:w="6485" w:type="dxa"/>
            <w:gridSpan w:val="4"/>
          </w:tcPr>
          <w:p w14:paraId="1BAD2A04" w14:textId="19188337" w:rsidR="005115A3" w:rsidRPr="00B74153" w:rsidRDefault="005115A3" w:rsidP="009130AB">
            <w:pPr>
              <w:jc w:val="both"/>
              <w:rPr>
                <w:rFonts w:ascii="Arial" w:hAnsi="Arial" w:cs="Arial"/>
                <w:b/>
                <w:lang w:val="en-GB"/>
              </w:rPr>
            </w:pPr>
            <w:r>
              <w:rPr>
                <w:rFonts w:ascii="Arial" w:hAnsi="Arial" w:cs="Arial"/>
                <w:b/>
                <w:lang w:val="en-GB"/>
              </w:rPr>
              <w:t>Number of adult beneficiaries who mentioned the same</w:t>
            </w:r>
          </w:p>
        </w:tc>
      </w:tr>
      <w:tr w:rsidR="005115A3" w:rsidRPr="00B74153" w14:paraId="66654647" w14:textId="77777777" w:rsidTr="005115A3">
        <w:trPr>
          <w:trHeight w:val="554"/>
        </w:trPr>
        <w:tc>
          <w:tcPr>
            <w:tcW w:w="3114" w:type="dxa"/>
            <w:vMerge/>
          </w:tcPr>
          <w:p w14:paraId="5764105C" w14:textId="04B8669D" w:rsidR="005115A3" w:rsidRPr="00B74153" w:rsidRDefault="005115A3" w:rsidP="009130AB">
            <w:pPr>
              <w:jc w:val="both"/>
              <w:rPr>
                <w:rFonts w:ascii="Arial" w:hAnsi="Arial" w:cs="Arial"/>
                <w:b/>
                <w:lang w:val="en-GB"/>
              </w:rPr>
            </w:pPr>
          </w:p>
        </w:tc>
        <w:tc>
          <w:tcPr>
            <w:tcW w:w="2322" w:type="dxa"/>
          </w:tcPr>
          <w:p w14:paraId="34D489F7" w14:textId="77777777" w:rsidR="005115A3" w:rsidRPr="00B74153" w:rsidRDefault="005115A3" w:rsidP="00512487">
            <w:pPr>
              <w:jc w:val="center"/>
              <w:rPr>
                <w:rFonts w:ascii="Arial" w:hAnsi="Arial" w:cs="Arial"/>
                <w:b/>
                <w:lang w:val="en-GB"/>
              </w:rPr>
            </w:pPr>
            <w:r w:rsidRPr="00B74153">
              <w:rPr>
                <w:rFonts w:ascii="Arial" w:hAnsi="Arial" w:cs="Arial"/>
                <w:b/>
                <w:lang w:val="en-GB"/>
              </w:rPr>
              <w:t>Norton</w:t>
            </w:r>
          </w:p>
        </w:tc>
        <w:tc>
          <w:tcPr>
            <w:tcW w:w="1458" w:type="dxa"/>
          </w:tcPr>
          <w:p w14:paraId="58BD9BD3" w14:textId="14A9FB22" w:rsidR="005115A3" w:rsidRPr="00B74153" w:rsidRDefault="005115A3" w:rsidP="00512487">
            <w:pPr>
              <w:jc w:val="center"/>
              <w:rPr>
                <w:rFonts w:ascii="Arial" w:hAnsi="Arial" w:cs="Arial"/>
                <w:b/>
                <w:lang w:val="en-GB"/>
              </w:rPr>
            </w:pPr>
            <w:r w:rsidRPr="00B74153">
              <w:rPr>
                <w:rFonts w:ascii="Arial" w:hAnsi="Arial" w:cs="Arial"/>
                <w:b/>
                <w:lang w:val="en-GB"/>
              </w:rPr>
              <w:t>Sakubva</w:t>
            </w:r>
          </w:p>
        </w:tc>
        <w:tc>
          <w:tcPr>
            <w:tcW w:w="1458" w:type="dxa"/>
          </w:tcPr>
          <w:p w14:paraId="7D0FD859" w14:textId="58141606" w:rsidR="005115A3" w:rsidRPr="00B74153" w:rsidRDefault="005115A3" w:rsidP="00512487">
            <w:pPr>
              <w:jc w:val="center"/>
              <w:rPr>
                <w:rFonts w:ascii="Arial" w:hAnsi="Arial" w:cs="Arial"/>
                <w:b/>
                <w:lang w:val="en-GB"/>
              </w:rPr>
            </w:pPr>
            <w:r w:rsidRPr="00B74153">
              <w:rPr>
                <w:rFonts w:ascii="Arial" w:hAnsi="Arial" w:cs="Arial"/>
                <w:b/>
                <w:lang w:val="en-GB"/>
              </w:rPr>
              <w:t>Sekuru Kaguvi</w:t>
            </w:r>
          </w:p>
        </w:tc>
        <w:tc>
          <w:tcPr>
            <w:tcW w:w="1247" w:type="dxa"/>
          </w:tcPr>
          <w:p w14:paraId="63EBC158" w14:textId="159DD9BF" w:rsidR="005115A3" w:rsidRPr="00B74153" w:rsidRDefault="005115A3" w:rsidP="00512487">
            <w:pPr>
              <w:jc w:val="center"/>
              <w:rPr>
                <w:rFonts w:ascii="Arial" w:hAnsi="Arial" w:cs="Arial"/>
                <w:b/>
                <w:lang w:val="en-GB"/>
              </w:rPr>
            </w:pPr>
            <w:r w:rsidRPr="00B74153">
              <w:rPr>
                <w:rFonts w:ascii="Arial" w:hAnsi="Arial" w:cs="Arial"/>
                <w:b/>
                <w:lang w:val="en-GB"/>
              </w:rPr>
              <w:t>Total</w:t>
            </w:r>
          </w:p>
        </w:tc>
      </w:tr>
      <w:tr w:rsidR="004952DC" w:rsidRPr="00B74153" w14:paraId="66D52347" w14:textId="77777777" w:rsidTr="005115A3">
        <w:trPr>
          <w:trHeight w:val="277"/>
        </w:trPr>
        <w:tc>
          <w:tcPr>
            <w:tcW w:w="3114" w:type="dxa"/>
          </w:tcPr>
          <w:p w14:paraId="5645EE8E" w14:textId="77777777" w:rsidR="004952DC" w:rsidRPr="00B74153" w:rsidRDefault="004952DC" w:rsidP="009130AB">
            <w:pPr>
              <w:rPr>
                <w:lang w:val="en-GB"/>
              </w:rPr>
            </w:pPr>
            <w:r w:rsidRPr="00B74153">
              <w:rPr>
                <w:lang w:val="en-GB"/>
              </w:rPr>
              <w:t>Able to read</w:t>
            </w:r>
          </w:p>
        </w:tc>
        <w:tc>
          <w:tcPr>
            <w:tcW w:w="2322" w:type="dxa"/>
          </w:tcPr>
          <w:p w14:paraId="53DD927B" w14:textId="77777777" w:rsidR="004952DC" w:rsidRPr="00B74153" w:rsidRDefault="004952DC" w:rsidP="005115A3">
            <w:pPr>
              <w:jc w:val="center"/>
              <w:rPr>
                <w:rFonts w:ascii="Arial" w:hAnsi="Arial" w:cs="Arial"/>
                <w:lang w:val="en-GB"/>
              </w:rPr>
            </w:pPr>
            <w:r w:rsidRPr="00B74153">
              <w:rPr>
                <w:rFonts w:ascii="Arial" w:hAnsi="Arial" w:cs="Arial"/>
                <w:lang w:val="en-GB"/>
              </w:rPr>
              <w:t>9</w:t>
            </w:r>
          </w:p>
        </w:tc>
        <w:tc>
          <w:tcPr>
            <w:tcW w:w="1458" w:type="dxa"/>
          </w:tcPr>
          <w:p w14:paraId="76494ACD" w14:textId="77777777" w:rsidR="004952DC" w:rsidRPr="00B74153" w:rsidRDefault="004952DC" w:rsidP="005115A3">
            <w:pPr>
              <w:jc w:val="center"/>
              <w:rPr>
                <w:rFonts w:ascii="Arial" w:hAnsi="Arial" w:cs="Arial"/>
                <w:lang w:val="en-GB"/>
              </w:rPr>
            </w:pPr>
            <w:r w:rsidRPr="00B74153">
              <w:rPr>
                <w:rFonts w:ascii="Arial" w:hAnsi="Arial" w:cs="Arial"/>
                <w:lang w:val="en-GB"/>
              </w:rPr>
              <w:t>7</w:t>
            </w:r>
          </w:p>
        </w:tc>
        <w:tc>
          <w:tcPr>
            <w:tcW w:w="1458" w:type="dxa"/>
          </w:tcPr>
          <w:p w14:paraId="74C79DAB" w14:textId="77777777" w:rsidR="004952DC" w:rsidRPr="00B74153" w:rsidRDefault="004952DC" w:rsidP="005115A3">
            <w:pPr>
              <w:jc w:val="center"/>
              <w:rPr>
                <w:rFonts w:ascii="Arial" w:hAnsi="Arial" w:cs="Arial"/>
                <w:lang w:val="en-GB"/>
              </w:rPr>
            </w:pPr>
            <w:r w:rsidRPr="00B74153">
              <w:rPr>
                <w:rFonts w:ascii="Arial" w:hAnsi="Arial" w:cs="Arial"/>
                <w:lang w:val="en-GB"/>
              </w:rPr>
              <w:t>7</w:t>
            </w:r>
          </w:p>
        </w:tc>
        <w:tc>
          <w:tcPr>
            <w:tcW w:w="1247" w:type="dxa"/>
          </w:tcPr>
          <w:p w14:paraId="28F8AB6C" w14:textId="77777777" w:rsidR="004952DC" w:rsidRPr="00B74153" w:rsidRDefault="004952DC" w:rsidP="005115A3">
            <w:pPr>
              <w:jc w:val="center"/>
              <w:rPr>
                <w:rFonts w:ascii="Arial" w:hAnsi="Arial" w:cs="Arial"/>
                <w:lang w:val="en-GB"/>
              </w:rPr>
            </w:pPr>
            <w:r w:rsidRPr="00B74153">
              <w:rPr>
                <w:rFonts w:ascii="Arial" w:hAnsi="Arial" w:cs="Arial"/>
                <w:lang w:val="en-GB"/>
              </w:rPr>
              <w:t>23</w:t>
            </w:r>
          </w:p>
        </w:tc>
      </w:tr>
      <w:tr w:rsidR="004952DC" w:rsidRPr="00B74153" w14:paraId="17E53817" w14:textId="77777777" w:rsidTr="005115A3">
        <w:trPr>
          <w:trHeight w:val="277"/>
        </w:trPr>
        <w:tc>
          <w:tcPr>
            <w:tcW w:w="3114" w:type="dxa"/>
          </w:tcPr>
          <w:p w14:paraId="19B73ADB" w14:textId="77777777" w:rsidR="004952DC" w:rsidRPr="00B74153" w:rsidRDefault="004952DC" w:rsidP="009130AB">
            <w:pPr>
              <w:rPr>
                <w:lang w:val="en-GB"/>
              </w:rPr>
            </w:pPr>
            <w:r w:rsidRPr="00B74153">
              <w:rPr>
                <w:lang w:val="en-GB"/>
              </w:rPr>
              <w:t>No headache  pains</w:t>
            </w:r>
          </w:p>
        </w:tc>
        <w:tc>
          <w:tcPr>
            <w:tcW w:w="2322" w:type="dxa"/>
          </w:tcPr>
          <w:p w14:paraId="255991CB" w14:textId="77777777" w:rsidR="004952DC" w:rsidRPr="00B74153" w:rsidRDefault="004952DC" w:rsidP="005115A3">
            <w:pPr>
              <w:jc w:val="center"/>
              <w:rPr>
                <w:rFonts w:ascii="Arial" w:hAnsi="Arial" w:cs="Arial"/>
                <w:lang w:val="en-GB"/>
              </w:rPr>
            </w:pPr>
            <w:r w:rsidRPr="00B74153">
              <w:rPr>
                <w:rFonts w:ascii="Arial" w:hAnsi="Arial" w:cs="Arial"/>
                <w:lang w:val="en-GB"/>
              </w:rPr>
              <w:t>3</w:t>
            </w:r>
          </w:p>
        </w:tc>
        <w:tc>
          <w:tcPr>
            <w:tcW w:w="1458" w:type="dxa"/>
          </w:tcPr>
          <w:p w14:paraId="783ACEFE" w14:textId="77777777" w:rsidR="004952DC" w:rsidRPr="00B74153" w:rsidRDefault="004952DC" w:rsidP="005115A3">
            <w:pPr>
              <w:jc w:val="center"/>
              <w:rPr>
                <w:rFonts w:ascii="Arial" w:hAnsi="Arial" w:cs="Arial"/>
                <w:lang w:val="en-GB"/>
              </w:rPr>
            </w:pPr>
            <w:r w:rsidRPr="00B74153">
              <w:rPr>
                <w:rFonts w:ascii="Arial" w:hAnsi="Arial" w:cs="Arial"/>
                <w:lang w:val="en-GB"/>
              </w:rPr>
              <w:t>1</w:t>
            </w:r>
          </w:p>
        </w:tc>
        <w:tc>
          <w:tcPr>
            <w:tcW w:w="1458" w:type="dxa"/>
          </w:tcPr>
          <w:p w14:paraId="0323D399" w14:textId="77777777" w:rsidR="004952DC" w:rsidRPr="00B74153" w:rsidRDefault="004952DC" w:rsidP="005115A3">
            <w:pPr>
              <w:jc w:val="center"/>
              <w:rPr>
                <w:rFonts w:ascii="Arial" w:hAnsi="Arial" w:cs="Arial"/>
                <w:lang w:val="en-GB"/>
              </w:rPr>
            </w:pPr>
            <w:r w:rsidRPr="00B74153">
              <w:rPr>
                <w:rFonts w:ascii="Arial" w:hAnsi="Arial" w:cs="Arial"/>
                <w:lang w:val="en-GB"/>
              </w:rPr>
              <w:t>1</w:t>
            </w:r>
          </w:p>
        </w:tc>
        <w:tc>
          <w:tcPr>
            <w:tcW w:w="1247" w:type="dxa"/>
          </w:tcPr>
          <w:p w14:paraId="107948A9" w14:textId="77777777" w:rsidR="004952DC" w:rsidRPr="00B74153" w:rsidRDefault="004952DC" w:rsidP="005115A3">
            <w:pPr>
              <w:jc w:val="center"/>
              <w:rPr>
                <w:rFonts w:ascii="Arial" w:hAnsi="Arial" w:cs="Arial"/>
                <w:lang w:val="en-GB"/>
              </w:rPr>
            </w:pPr>
            <w:r w:rsidRPr="00B74153">
              <w:rPr>
                <w:rFonts w:ascii="Arial" w:hAnsi="Arial" w:cs="Arial"/>
                <w:lang w:val="en-GB"/>
              </w:rPr>
              <w:t>4</w:t>
            </w:r>
          </w:p>
        </w:tc>
      </w:tr>
      <w:tr w:rsidR="004952DC" w:rsidRPr="00B74153" w14:paraId="3ABF5B4D" w14:textId="77777777" w:rsidTr="005115A3">
        <w:trPr>
          <w:trHeight w:val="277"/>
        </w:trPr>
        <w:tc>
          <w:tcPr>
            <w:tcW w:w="3114" w:type="dxa"/>
          </w:tcPr>
          <w:p w14:paraId="4FA599C7" w14:textId="77777777" w:rsidR="004952DC" w:rsidRPr="00B74153" w:rsidRDefault="004952DC" w:rsidP="009130AB">
            <w:pPr>
              <w:rPr>
                <w:lang w:val="en-GB"/>
              </w:rPr>
            </w:pPr>
            <w:r w:rsidRPr="00B74153">
              <w:rPr>
                <w:lang w:val="en-GB"/>
              </w:rPr>
              <w:t>Able to see</w:t>
            </w:r>
          </w:p>
        </w:tc>
        <w:tc>
          <w:tcPr>
            <w:tcW w:w="2322" w:type="dxa"/>
          </w:tcPr>
          <w:p w14:paraId="1F0955D1" w14:textId="77777777" w:rsidR="004952DC" w:rsidRPr="00B74153" w:rsidRDefault="004952DC" w:rsidP="005115A3">
            <w:pPr>
              <w:jc w:val="center"/>
              <w:rPr>
                <w:rFonts w:ascii="Arial" w:hAnsi="Arial" w:cs="Arial"/>
                <w:lang w:val="en-GB"/>
              </w:rPr>
            </w:pPr>
            <w:r w:rsidRPr="00B74153">
              <w:rPr>
                <w:rFonts w:ascii="Arial" w:hAnsi="Arial" w:cs="Arial"/>
                <w:lang w:val="en-GB"/>
              </w:rPr>
              <w:t>16</w:t>
            </w:r>
          </w:p>
        </w:tc>
        <w:tc>
          <w:tcPr>
            <w:tcW w:w="1458" w:type="dxa"/>
          </w:tcPr>
          <w:p w14:paraId="442DE354" w14:textId="77777777" w:rsidR="004952DC" w:rsidRPr="00B74153" w:rsidRDefault="004952DC" w:rsidP="005115A3">
            <w:pPr>
              <w:jc w:val="center"/>
              <w:rPr>
                <w:rFonts w:ascii="Arial" w:hAnsi="Arial" w:cs="Arial"/>
                <w:lang w:val="en-GB"/>
              </w:rPr>
            </w:pPr>
            <w:r w:rsidRPr="00B74153">
              <w:rPr>
                <w:rFonts w:ascii="Arial" w:hAnsi="Arial" w:cs="Arial"/>
                <w:lang w:val="en-GB"/>
              </w:rPr>
              <w:t>4</w:t>
            </w:r>
          </w:p>
        </w:tc>
        <w:tc>
          <w:tcPr>
            <w:tcW w:w="1458" w:type="dxa"/>
          </w:tcPr>
          <w:p w14:paraId="2F76F465" w14:textId="77777777" w:rsidR="004952DC" w:rsidRPr="00B74153" w:rsidRDefault="004952DC" w:rsidP="005115A3">
            <w:pPr>
              <w:jc w:val="center"/>
              <w:rPr>
                <w:rFonts w:ascii="Arial" w:hAnsi="Arial" w:cs="Arial"/>
                <w:lang w:val="en-GB"/>
              </w:rPr>
            </w:pPr>
            <w:r w:rsidRPr="00B74153">
              <w:rPr>
                <w:rFonts w:ascii="Arial" w:hAnsi="Arial" w:cs="Arial"/>
                <w:lang w:val="en-GB"/>
              </w:rPr>
              <w:t>1</w:t>
            </w:r>
          </w:p>
        </w:tc>
        <w:tc>
          <w:tcPr>
            <w:tcW w:w="1247" w:type="dxa"/>
          </w:tcPr>
          <w:p w14:paraId="018A893B" w14:textId="77777777" w:rsidR="004952DC" w:rsidRPr="00B74153" w:rsidRDefault="004952DC" w:rsidP="005115A3">
            <w:pPr>
              <w:jc w:val="center"/>
              <w:rPr>
                <w:rFonts w:ascii="Arial" w:hAnsi="Arial" w:cs="Arial"/>
                <w:lang w:val="en-GB"/>
              </w:rPr>
            </w:pPr>
            <w:r w:rsidRPr="00B74153">
              <w:rPr>
                <w:rFonts w:ascii="Arial" w:hAnsi="Arial" w:cs="Arial"/>
                <w:lang w:val="en-GB"/>
              </w:rPr>
              <w:t>21</w:t>
            </w:r>
          </w:p>
        </w:tc>
      </w:tr>
      <w:tr w:rsidR="004952DC" w:rsidRPr="00B74153" w14:paraId="13EEF4F0" w14:textId="77777777" w:rsidTr="00512487">
        <w:trPr>
          <w:trHeight w:val="278"/>
        </w:trPr>
        <w:tc>
          <w:tcPr>
            <w:tcW w:w="3114" w:type="dxa"/>
          </w:tcPr>
          <w:p w14:paraId="5A1E5BA9" w14:textId="77777777" w:rsidR="004952DC" w:rsidRPr="00B74153" w:rsidRDefault="004952DC" w:rsidP="009130AB">
            <w:pPr>
              <w:rPr>
                <w:lang w:val="en-GB"/>
              </w:rPr>
            </w:pPr>
            <w:r w:rsidRPr="00B74153">
              <w:rPr>
                <w:lang w:val="en-GB"/>
              </w:rPr>
              <w:t>Able to work/Can now do everything</w:t>
            </w:r>
          </w:p>
        </w:tc>
        <w:tc>
          <w:tcPr>
            <w:tcW w:w="2322" w:type="dxa"/>
            <w:vAlign w:val="center"/>
          </w:tcPr>
          <w:p w14:paraId="59AF3AA9" w14:textId="77777777" w:rsidR="004952DC" w:rsidRPr="00B74153" w:rsidRDefault="004952DC" w:rsidP="00512487">
            <w:pPr>
              <w:jc w:val="center"/>
              <w:rPr>
                <w:rFonts w:ascii="Arial" w:hAnsi="Arial" w:cs="Arial"/>
                <w:lang w:val="en-GB"/>
              </w:rPr>
            </w:pPr>
            <w:r w:rsidRPr="00B74153">
              <w:rPr>
                <w:rFonts w:ascii="Arial" w:hAnsi="Arial" w:cs="Arial"/>
                <w:lang w:val="en-GB"/>
              </w:rPr>
              <w:t>14</w:t>
            </w:r>
          </w:p>
        </w:tc>
        <w:tc>
          <w:tcPr>
            <w:tcW w:w="1458" w:type="dxa"/>
            <w:vAlign w:val="center"/>
          </w:tcPr>
          <w:p w14:paraId="326A3E30" w14:textId="77777777" w:rsidR="004952DC" w:rsidRPr="00B74153" w:rsidRDefault="004952DC" w:rsidP="00512487">
            <w:pPr>
              <w:jc w:val="center"/>
              <w:rPr>
                <w:rFonts w:ascii="Arial" w:hAnsi="Arial" w:cs="Arial"/>
                <w:lang w:val="en-GB"/>
              </w:rPr>
            </w:pPr>
            <w:r w:rsidRPr="00B74153">
              <w:rPr>
                <w:rFonts w:ascii="Arial" w:hAnsi="Arial" w:cs="Arial"/>
                <w:lang w:val="en-GB"/>
              </w:rPr>
              <w:t>12</w:t>
            </w:r>
          </w:p>
        </w:tc>
        <w:tc>
          <w:tcPr>
            <w:tcW w:w="1458" w:type="dxa"/>
            <w:vAlign w:val="center"/>
          </w:tcPr>
          <w:p w14:paraId="30E07448" w14:textId="77777777" w:rsidR="004952DC" w:rsidRPr="00B74153" w:rsidRDefault="004952DC" w:rsidP="00512487">
            <w:pPr>
              <w:jc w:val="center"/>
              <w:rPr>
                <w:rFonts w:ascii="Arial" w:hAnsi="Arial" w:cs="Arial"/>
                <w:lang w:val="en-GB"/>
              </w:rPr>
            </w:pPr>
            <w:r w:rsidRPr="00B74153">
              <w:rPr>
                <w:rFonts w:ascii="Arial" w:hAnsi="Arial" w:cs="Arial"/>
                <w:lang w:val="en-GB"/>
              </w:rPr>
              <w:t>5</w:t>
            </w:r>
          </w:p>
        </w:tc>
        <w:tc>
          <w:tcPr>
            <w:tcW w:w="1247" w:type="dxa"/>
            <w:vAlign w:val="center"/>
          </w:tcPr>
          <w:p w14:paraId="2DD9B484" w14:textId="77777777" w:rsidR="004952DC" w:rsidRPr="00B74153" w:rsidRDefault="004952DC" w:rsidP="00512487">
            <w:pPr>
              <w:jc w:val="center"/>
              <w:rPr>
                <w:rFonts w:ascii="Arial" w:hAnsi="Arial" w:cs="Arial"/>
                <w:lang w:val="en-GB"/>
              </w:rPr>
            </w:pPr>
            <w:r w:rsidRPr="00B74153">
              <w:rPr>
                <w:rFonts w:ascii="Arial" w:hAnsi="Arial" w:cs="Arial"/>
                <w:lang w:val="en-GB"/>
              </w:rPr>
              <w:t>31</w:t>
            </w:r>
          </w:p>
        </w:tc>
      </w:tr>
      <w:tr w:rsidR="004952DC" w:rsidRPr="00B74153" w14:paraId="6C19A651" w14:textId="77777777" w:rsidTr="005115A3">
        <w:trPr>
          <w:trHeight w:val="277"/>
        </w:trPr>
        <w:tc>
          <w:tcPr>
            <w:tcW w:w="3114" w:type="dxa"/>
          </w:tcPr>
          <w:p w14:paraId="51374B84" w14:textId="77777777" w:rsidR="004952DC" w:rsidRPr="00B74153" w:rsidRDefault="004952DC" w:rsidP="009130AB">
            <w:pPr>
              <w:rPr>
                <w:lang w:val="en-GB"/>
              </w:rPr>
            </w:pPr>
            <w:r w:rsidRPr="00B74153">
              <w:rPr>
                <w:lang w:val="en-GB"/>
              </w:rPr>
              <w:t>Able to drive</w:t>
            </w:r>
          </w:p>
        </w:tc>
        <w:tc>
          <w:tcPr>
            <w:tcW w:w="2322" w:type="dxa"/>
          </w:tcPr>
          <w:p w14:paraId="5158E6DC" w14:textId="77777777" w:rsidR="004952DC" w:rsidRPr="00B74153" w:rsidRDefault="004952DC" w:rsidP="005115A3">
            <w:pPr>
              <w:jc w:val="center"/>
              <w:rPr>
                <w:rFonts w:ascii="Arial" w:hAnsi="Arial" w:cs="Arial"/>
                <w:lang w:val="en-GB"/>
              </w:rPr>
            </w:pPr>
            <w:r w:rsidRPr="00B74153">
              <w:rPr>
                <w:rFonts w:ascii="Arial" w:hAnsi="Arial" w:cs="Arial"/>
                <w:lang w:val="en-GB"/>
              </w:rPr>
              <w:t>2</w:t>
            </w:r>
          </w:p>
        </w:tc>
        <w:tc>
          <w:tcPr>
            <w:tcW w:w="1458" w:type="dxa"/>
          </w:tcPr>
          <w:p w14:paraId="5A9D72F1" w14:textId="77777777" w:rsidR="004952DC" w:rsidRPr="00B74153" w:rsidRDefault="004952DC" w:rsidP="005115A3">
            <w:pPr>
              <w:jc w:val="center"/>
              <w:rPr>
                <w:rFonts w:ascii="Arial" w:hAnsi="Arial" w:cs="Arial"/>
                <w:lang w:val="en-GB"/>
              </w:rPr>
            </w:pPr>
            <w:r w:rsidRPr="00B74153">
              <w:rPr>
                <w:rFonts w:ascii="Arial" w:hAnsi="Arial" w:cs="Arial"/>
                <w:lang w:val="en-GB"/>
              </w:rPr>
              <w:t>1</w:t>
            </w:r>
          </w:p>
        </w:tc>
        <w:tc>
          <w:tcPr>
            <w:tcW w:w="1458" w:type="dxa"/>
          </w:tcPr>
          <w:p w14:paraId="654F6C67" w14:textId="77777777" w:rsidR="004952DC" w:rsidRPr="00B74153" w:rsidRDefault="004952DC" w:rsidP="005115A3">
            <w:pPr>
              <w:jc w:val="center"/>
              <w:rPr>
                <w:rFonts w:ascii="Arial" w:hAnsi="Arial" w:cs="Arial"/>
                <w:lang w:val="en-GB"/>
              </w:rPr>
            </w:pPr>
            <w:r w:rsidRPr="00B74153">
              <w:rPr>
                <w:rFonts w:ascii="Arial" w:hAnsi="Arial" w:cs="Arial"/>
                <w:lang w:val="en-GB"/>
              </w:rPr>
              <w:t>0</w:t>
            </w:r>
          </w:p>
        </w:tc>
        <w:tc>
          <w:tcPr>
            <w:tcW w:w="1247" w:type="dxa"/>
          </w:tcPr>
          <w:p w14:paraId="32FE97FD" w14:textId="77777777" w:rsidR="004952DC" w:rsidRPr="00B74153" w:rsidRDefault="004952DC" w:rsidP="005115A3">
            <w:pPr>
              <w:jc w:val="center"/>
              <w:rPr>
                <w:rFonts w:ascii="Arial" w:hAnsi="Arial" w:cs="Arial"/>
                <w:lang w:val="en-GB"/>
              </w:rPr>
            </w:pPr>
            <w:r w:rsidRPr="00B74153">
              <w:rPr>
                <w:rFonts w:ascii="Arial" w:hAnsi="Arial" w:cs="Arial"/>
                <w:lang w:val="en-GB"/>
              </w:rPr>
              <w:t>3</w:t>
            </w:r>
          </w:p>
        </w:tc>
      </w:tr>
      <w:tr w:rsidR="004952DC" w:rsidRPr="00B74153" w14:paraId="1AE02FF8" w14:textId="77777777" w:rsidTr="005115A3">
        <w:trPr>
          <w:trHeight w:val="277"/>
        </w:trPr>
        <w:tc>
          <w:tcPr>
            <w:tcW w:w="3114" w:type="dxa"/>
          </w:tcPr>
          <w:p w14:paraId="2F0E505C" w14:textId="77777777" w:rsidR="004952DC" w:rsidRPr="00B74153" w:rsidRDefault="004952DC" w:rsidP="009130AB">
            <w:pPr>
              <w:rPr>
                <w:lang w:val="en-GB"/>
              </w:rPr>
            </w:pPr>
            <w:r w:rsidRPr="00B74153">
              <w:rPr>
                <w:lang w:val="en-GB"/>
              </w:rPr>
              <w:t>Able to walk alone</w:t>
            </w:r>
          </w:p>
        </w:tc>
        <w:tc>
          <w:tcPr>
            <w:tcW w:w="2322" w:type="dxa"/>
          </w:tcPr>
          <w:p w14:paraId="532DB8A8" w14:textId="77777777" w:rsidR="004952DC" w:rsidRPr="00B74153" w:rsidRDefault="004952DC" w:rsidP="005115A3">
            <w:pPr>
              <w:jc w:val="center"/>
              <w:rPr>
                <w:rFonts w:ascii="Arial" w:hAnsi="Arial" w:cs="Arial"/>
                <w:lang w:val="en-GB"/>
              </w:rPr>
            </w:pPr>
            <w:r w:rsidRPr="00B74153">
              <w:rPr>
                <w:rFonts w:ascii="Arial" w:hAnsi="Arial" w:cs="Arial"/>
                <w:lang w:val="en-GB"/>
              </w:rPr>
              <w:t>7</w:t>
            </w:r>
          </w:p>
        </w:tc>
        <w:tc>
          <w:tcPr>
            <w:tcW w:w="1458" w:type="dxa"/>
          </w:tcPr>
          <w:p w14:paraId="1C11D9B4" w14:textId="77777777" w:rsidR="004952DC" w:rsidRPr="00B74153" w:rsidRDefault="004952DC" w:rsidP="005115A3">
            <w:pPr>
              <w:jc w:val="center"/>
              <w:rPr>
                <w:rFonts w:ascii="Arial" w:hAnsi="Arial" w:cs="Arial"/>
                <w:lang w:val="en-GB"/>
              </w:rPr>
            </w:pPr>
            <w:r w:rsidRPr="00B74153">
              <w:rPr>
                <w:rFonts w:ascii="Arial" w:hAnsi="Arial" w:cs="Arial"/>
                <w:lang w:val="en-GB"/>
              </w:rPr>
              <w:t>4</w:t>
            </w:r>
          </w:p>
        </w:tc>
        <w:tc>
          <w:tcPr>
            <w:tcW w:w="1458" w:type="dxa"/>
          </w:tcPr>
          <w:p w14:paraId="73D98B9B" w14:textId="77777777" w:rsidR="004952DC" w:rsidRPr="00B74153" w:rsidRDefault="004952DC" w:rsidP="005115A3">
            <w:pPr>
              <w:jc w:val="center"/>
              <w:rPr>
                <w:rFonts w:ascii="Arial" w:hAnsi="Arial" w:cs="Arial"/>
                <w:lang w:val="en-GB"/>
              </w:rPr>
            </w:pPr>
            <w:r w:rsidRPr="00B74153">
              <w:rPr>
                <w:rFonts w:ascii="Arial" w:hAnsi="Arial" w:cs="Arial"/>
                <w:lang w:val="en-GB"/>
              </w:rPr>
              <w:t>0</w:t>
            </w:r>
          </w:p>
        </w:tc>
        <w:tc>
          <w:tcPr>
            <w:tcW w:w="1247" w:type="dxa"/>
          </w:tcPr>
          <w:p w14:paraId="7BCDA281" w14:textId="77777777" w:rsidR="004952DC" w:rsidRPr="00B74153" w:rsidRDefault="004952DC" w:rsidP="005115A3">
            <w:pPr>
              <w:jc w:val="center"/>
              <w:rPr>
                <w:rFonts w:ascii="Arial" w:hAnsi="Arial" w:cs="Arial"/>
                <w:lang w:val="en-GB"/>
              </w:rPr>
            </w:pPr>
            <w:r w:rsidRPr="00B74153">
              <w:rPr>
                <w:rFonts w:ascii="Arial" w:hAnsi="Arial" w:cs="Arial"/>
                <w:lang w:val="en-GB"/>
              </w:rPr>
              <w:t>11</w:t>
            </w:r>
          </w:p>
        </w:tc>
      </w:tr>
      <w:tr w:rsidR="004952DC" w:rsidRPr="00B74153" w14:paraId="7F29B5AA" w14:textId="77777777" w:rsidTr="005115A3">
        <w:trPr>
          <w:trHeight w:val="292"/>
        </w:trPr>
        <w:tc>
          <w:tcPr>
            <w:tcW w:w="3114" w:type="dxa"/>
          </w:tcPr>
          <w:p w14:paraId="259CEF5F" w14:textId="77777777" w:rsidR="004952DC" w:rsidRPr="00B74153" w:rsidRDefault="004952DC" w:rsidP="009130AB">
            <w:pPr>
              <w:rPr>
                <w:lang w:val="en-GB"/>
              </w:rPr>
            </w:pPr>
            <w:r w:rsidRPr="00B74153">
              <w:rPr>
                <w:lang w:val="en-GB"/>
              </w:rPr>
              <w:t>No change</w:t>
            </w:r>
          </w:p>
        </w:tc>
        <w:tc>
          <w:tcPr>
            <w:tcW w:w="2322" w:type="dxa"/>
          </w:tcPr>
          <w:p w14:paraId="1097E4C9" w14:textId="77777777" w:rsidR="004952DC" w:rsidRPr="00B74153" w:rsidRDefault="004952DC" w:rsidP="005115A3">
            <w:pPr>
              <w:jc w:val="center"/>
              <w:rPr>
                <w:rFonts w:ascii="Arial" w:hAnsi="Arial" w:cs="Arial"/>
                <w:lang w:val="en-GB"/>
              </w:rPr>
            </w:pPr>
            <w:r w:rsidRPr="00B74153">
              <w:rPr>
                <w:rFonts w:ascii="Arial" w:hAnsi="Arial" w:cs="Arial"/>
                <w:lang w:val="en-GB"/>
              </w:rPr>
              <w:t>0</w:t>
            </w:r>
          </w:p>
        </w:tc>
        <w:tc>
          <w:tcPr>
            <w:tcW w:w="1458" w:type="dxa"/>
          </w:tcPr>
          <w:p w14:paraId="2E309B42" w14:textId="77777777" w:rsidR="004952DC" w:rsidRPr="00B74153" w:rsidRDefault="004952DC" w:rsidP="005115A3">
            <w:pPr>
              <w:jc w:val="center"/>
              <w:rPr>
                <w:rFonts w:ascii="Arial" w:hAnsi="Arial" w:cs="Arial"/>
                <w:lang w:val="en-GB"/>
              </w:rPr>
            </w:pPr>
            <w:r w:rsidRPr="00B74153">
              <w:rPr>
                <w:rFonts w:ascii="Arial" w:hAnsi="Arial" w:cs="Arial"/>
                <w:lang w:val="en-GB"/>
              </w:rPr>
              <w:t>1</w:t>
            </w:r>
          </w:p>
        </w:tc>
        <w:tc>
          <w:tcPr>
            <w:tcW w:w="1458" w:type="dxa"/>
          </w:tcPr>
          <w:p w14:paraId="19C0FB36" w14:textId="77777777" w:rsidR="004952DC" w:rsidRPr="00B74153" w:rsidRDefault="004952DC" w:rsidP="005115A3">
            <w:pPr>
              <w:jc w:val="center"/>
              <w:rPr>
                <w:rFonts w:ascii="Arial" w:hAnsi="Arial" w:cs="Arial"/>
                <w:lang w:val="en-GB"/>
              </w:rPr>
            </w:pPr>
            <w:r w:rsidRPr="00B74153">
              <w:rPr>
                <w:rFonts w:ascii="Arial" w:hAnsi="Arial" w:cs="Arial"/>
                <w:lang w:val="en-GB"/>
              </w:rPr>
              <w:t>1</w:t>
            </w:r>
          </w:p>
        </w:tc>
        <w:tc>
          <w:tcPr>
            <w:tcW w:w="1247" w:type="dxa"/>
          </w:tcPr>
          <w:p w14:paraId="1B71FDFE" w14:textId="77777777" w:rsidR="004952DC" w:rsidRPr="00B74153" w:rsidRDefault="004952DC" w:rsidP="005115A3">
            <w:pPr>
              <w:jc w:val="center"/>
              <w:rPr>
                <w:rFonts w:ascii="Arial" w:hAnsi="Arial" w:cs="Arial"/>
                <w:lang w:val="en-GB"/>
              </w:rPr>
            </w:pPr>
            <w:r w:rsidRPr="00B74153">
              <w:rPr>
                <w:rFonts w:ascii="Arial" w:hAnsi="Arial" w:cs="Arial"/>
                <w:lang w:val="en-GB"/>
              </w:rPr>
              <w:t>2</w:t>
            </w:r>
          </w:p>
        </w:tc>
      </w:tr>
    </w:tbl>
    <w:p w14:paraId="4DBAEF7B" w14:textId="77777777" w:rsidR="00CC6E12" w:rsidRPr="00B74153" w:rsidRDefault="00CC6E12" w:rsidP="002C586E">
      <w:pPr>
        <w:jc w:val="both"/>
        <w:rPr>
          <w:color w:val="000000" w:themeColor="text1"/>
          <w:lang w:val="en-GB"/>
        </w:rPr>
      </w:pPr>
    </w:p>
    <w:p w14:paraId="3A9604DE" w14:textId="11B14CAC" w:rsidR="00F265C3" w:rsidRDefault="00512487" w:rsidP="002C586E">
      <w:pPr>
        <w:jc w:val="both"/>
        <w:rPr>
          <w:color w:val="000000" w:themeColor="text1"/>
          <w:lang w:val="en-GB"/>
        </w:rPr>
      </w:pPr>
      <w:r>
        <w:rPr>
          <w:color w:val="000000" w:themeColor="text1"/>
          <w:lang w:val="en-GB"/>
        </w:rPr>
        <w:t xml:space="preserve">The following statements from some of the adult </w:t>
      </w:r>
      <w:r w:rsidR="007F13F4">
        <w:rPr>
          <w:color w:val="000000" w:themeColor="text1"/>
          <w:lang w:val="en-GB"/>
        </w:rPr>
        <w:t>beneficiaries emphasise</w:t>
      </w:r>
      <w:r>
        <w:rPr>
          <w:color w:val="000000" w:themeColor="text1"/>
          <w:lang w:val="en-GB"/>
        </w:rPr>
        <w:t xml:space="preserve"> the </w:t>
      </w:r>
      <w:r w:rsidR="00130B1C">
        <w:rPr>
          <w:color w:val="000000" w:themeColor="text1"/>
          <w:lang w:val="en-GB"/>
        </w:rPr>
        <w:t>impact of the SiB Project:</w:t>
      </w:r>
    </w:p>
    <w:p w14:paraId="208E4EF5" w14:textId="77777777" w:rsidR="00130B1C" w:rsidRPr="00B74153" w:rsidRDefault="00130B1C" w:rsidP="002C586E">
      <w:pPr>
        <w:jc w:val="both"/>
        <w:rPr>
          <w:color w:val="000000" w:themeColor="text1"/>
          <w:lang w:val="en-GB"/>
        </w:rPr>
      </w:pPr>
    </w:p>
    <w:p w14:paraId="123E2CA9" w14:textId="615EA578" w:rsidR="00F265C3" w:rsidRPr="00B74153" w:rsidRDefault="00F265C3" w:rsidP="00526FC8">
      <w:pPr>
        <w:ind w:left="720"/>
        <w:jc w:val="both"/>
        <w:rPr>
          <w:i/>
          <w:lang w:val="en-GB"/>
        </w:rPr>
      </w:pPr>
      <w:r w:rsidRPr="00B74153">
        <w:rPr>
          <w:i/>
          <w:lang w:val="en-GB"/>
        </w:rPr>
        <w:t>“Before receiving eye care treatment at Norton, I used the experience constant headaches and pain, but now I am fine. I could not afford even to read the bible or newspapers, but now I can do that very easily”</w:t>
      </w:r>
      <w:r w:rsidR="00893C4B" w:rsidRPr="00B74153">
        <w:rPr>
          <w:i/>
          <w:lang w:val="en-GB"/>
        </w:rPr>
        <w:t xml:space="preserve"> (St Michael’s)</w:t>
      </w:r>
    </w:p>
    <w:p w14:paraId="7643FFDF" w14:textId="77777777" w:rsidR="00F265C3" w:rsidRPr="00B74153" w:rsidRDefault="00F265C3" w:rsidP="00526FC8">
      <w:pPr>
        <w:ind w:left="720"/>
        <w:jc w:val="both"/>
        <w:rPr>
          <w:i/>
          <w:lang w:val="en-GB"/>
        </w:rPr>
      </w:pPr>
    </w:p>
    <w:p w14:paraId="2BB9E57D" w14:textId="591E22E3" w:rsidR="00F265C3" w:rsidRPr="00B74153" w:rsidRDefault="00F265C3" w:rsidP="00526FC8">
      <w:pPr>
        <w:ind w:left="720"/>
        <w:jc w:val="both"/>
        <w:rPr>
          <w:i/>
          <w:lang w:val="en-GB"/>
        </w:rPr>
      </w:pPr>
      <w:r w:rsidRPr="00B74153">
        <w:rPr>
          <w:i/>
          <w:lang w:val="en-GB"/>
        </w:rPr>
        <w:t>“Before my eyes were operated I could not see at all, which meant that there was nothing that I could do on my own.  I literally relied on other people´s help for almost everything, from bathing, going to the toilet. I was no longer going to any church or family function including funerals. To me, I was like someone dead as I could not do anything to help myself on anything.”</w:t>
      </w:r>
      <w:r w:rsidR="00893C4B" w:rsidRPr="00B74153">
        <w:rPr>
          <w:i/>
          <w:lang w:val="en-GB"/>
        </w:rPr>
        <w:t xml:space="preserve"> (Mubaira).</w:t>
      </w:r>
    </w:p>
    <w:p w14:paraId="100EB737" w14:textId="77777777" w:rsidR="00F265C3" w:rsidRPr="00B74153" w:rsidRDefault="00F265C3" w:rsidP="00526FC8">
      <w:pPr>
        <w:ind w:left="720"/>
        <w:jc w:val="both"/>
        <w:rPr>
          <w:i/>
          <w:color w:val="000000" w:themeColor="text1"/>
          <w:lang w:val="en-GB"/>
        </w:rPr>
      </w:pPr>
    </w:p>
    <w:p w14:paraId="742B51BE" w14:textId="2963650E" w:rsidR="00F265C3" w:rsidRPr="00B74153" w:rsidRDefault="00F265C3" w:rsidP="00526FC8">
      <w:pPr>
        <w:ind w:left="720"/>
        <w:jc w:val="both"/>
        <w:rPr>
          <w:i/>
          <w:lang w:val="en-GB"/>
        </w:rPr>
      </w:pPr>
      <w:r w:rsidRPr="00B74153">
        <w:rPr>
          <w:i/>
          <w:lang w:val="en-GB"/>
        </w:rPr>
        <w:t>“Ndakakwanisa kunyora ma exams e grade 7 uye ndakukwa</w:t>
      </w:r>
      <w:r w:rsidR="0046124A">
        <w:rPr>
          <w:i/>
          <w:lang w:val="en-GB"/>
        </w:rPr>
        <w:t>nisawo kubetsera mhuri yangu ku</w:t>
      </w:r>
      <w:r w:rsidRPr="00B74153">
        <w:rPr>
          <w:i/>
          <w:lang w:val="en-GB"/>
        </w:rPr>
        <w:t>ita mabasa epamba sekubika, kuwacha ne kusuka.” (</w:t>
      </w:r>
      <w:r w:rsidR="00893C4B" w:rsidRPr="00B74153">
        <w:rPr>
          <w:i/>
          <w:lang w:val="en-GB"/>
        </w:rPr>
        <w:t>SKH Child</w:t>
      </w:r>
      <w:r w:rsidRPr="00B74153">
        <w:rPr>
          <w:i/>
          <w:lang w:val="en-GB"/>
        </w:rPr>
        <w:t>)</w:t>
      </w:r>
    </w:p>
    <w:p w14:paraId="5BF6229F" w14:textId="77777777" w:rsidR="00CC6E12" w:rsidRPr="00B74153" w:rsidRDefault="00CC6E12" w:rsidP="00526FC8">
      <w:pPr>
        <w:ind w:left="720"/>
        <w:jc w:val="both"/>
        <w:rPr>
          <w:i/>
          <w:lang w:val="en-GB"/>
        </w:rPr>
      </w:pPr>
    </w:p>
    <w:p w14:paraId="04AAA8D1" w14:textId="7E8E36C3" w:rsidR="00130B1C" w:rsidRDefault="00130B1C" w:rsidP="00893C4B">
      <w:pPr>
        <w:jc w:val="both"/>
        <w:rPr>
          <w:lang w:val="en-GB"/>
        </w:rPr>
      </w:pPr>
      <w:r>
        <w:rPr>
          <w:lang w:val="en-GB"/>
        </w:rPr>
        <w:lastRenderedPageBreak/>
        <w:t>Two of the caregivers</w:t>
      </w:r>
      <w:r w:rsidR="00631ACC" w:rsidRPr="00B74153">
        <w:rPr>
          <w:lang w:val="en-GB"/>
        </w:rPr>
        <w:t xml:space="preserve">/guardians interviewed </w:t>
      </w:r>
      <w:r>
        <w:rPr>
          <w:lang w:val="en-GB"/>
        </w:rPr>
        <w:t>also expressed their feelings about the project impact in concurrence with the beneficiaries cited above as follows:</w:t>
      </w:r>
    </w:p>
    <w:p w14:paraId="1EDA765A" w14:textId="77777777" w:rsidR="00893C4B" w:rsidRPr="00B74153" w:rsidRDefault="00893C4B" w:rsidP="00893C4B">
      <w:pPr>
        <w:jc w:val="both"/>
        <w:rPr>
          <w:i/>
          <w:lang w:val="en-GB"/>
        </w:rPr>
      </w:pPr>
    </w:p>
    <w:p w14:paraId="6AE434C1" w14:textId="078FD4D4" w:rsidR="00631ACC" w:rsidRPr="00B74153" w:rsidRDefault="00631ACC" w:rsidP="00526FC8">
      <w:pPr>
        <w:ind w:left="720"/>
        <w:jc w:val="both"/>
        <w:rPr>
          <w:i/>
          <w:lang w:val="en-GB"/>
        </w:rPr>
      </w:pPr>
      <w:r w:rsidRPr="00B74153">
        <w:rPr>
          <w:i/>
          <w:lang w:val="en-GB"/>
        </w:rPr>
        <w:t xml:space="preserve"> “The operation was more of a prayer answered. There was nothing I could do, since I would have to spend more watching over my mother in case she needed any help or assistance. Leaving her alone would expose her to danger. She no longer bumps into objects as she used. Now she can run her life again unassisted</w:t>
      </w:r>
      <w:r w:rsidR="00130B1C">
        <w:rPr>
          <w:i/>
          <w:lang w:val="en-GB"/>
        </w:rPr>
        <w:t>.</w:t>
      </w:r>
      <w:r w:rsidRPr="00B74153">
        <w:rPr>
          <w:i/>
          <w:lang w:val="en-GB"/>
        </w:rPr>
        <w:t>” (Murombedzi).</w:t>
      </w:r>
    </w:p>
    <w:p w14:paraId="4EC297DA" w14:textId="77777777" w:rsidR="00631ACC" w:rsidRPr="00B74153" w:rsidRDefault="00631ACC" w:rsidP="00526FC8">
      <w:pPr>
        <w:ind w:left="720"/>
        <w:jc w:val="both"/>
        <w:rPr>
          <w:i/>
          <w:lang w:val="en-GB"/>
        </w:rPr>
      </w:pPr>
    </w:p>
    <w:p w14:paraId="31134252" w14:textId="308CC4A6" w:rsidR="00631ACC" w:rsidRPr="00B74153" w:rsidRDefault="00631ACC" w:rsidP="00631ACC">
      <w:pPr>
        <w:ind w:left="720"/>
        <w:jc w:val="both"/>
        <w:rPr>
          <w:i/>
          <w:lang w:val="en-GB"/>
        </w:rPr>
      </w:pPr>
      <w:r w:rsidRPr="00B74153">
        <w:rPr>
          <w:i/>
          <w:lang w:val="en-GB"/>
        </w:rPr>
        <w:t>“My father is now up and about to run independently and run his life again. This now allows us time to also run our lives without having to worry about him. This has been a great sigh of relief.” (Sakubva).</w:t>
      </w:r>
    </w:p>
    <w:p w14:paraId="1A486BA7" w14:textId="77777777" w:rsidR="00631ACC" w:rsidRPr="00B74153" w:rsidRDefault="00631ACC" w:rsidP="00526FC8">
      <w:pPr>
        <w:ind w:left="720"/>
        <w:jc w:val="both"/>
        <w:rPr>
          <w:lang w:val="en-GB"/>
        </w:rPr>
      </w:pPr>
    </w:p>
    <w:p w14:paraId="589D7CF7" w14:textId="1B9FDCDF" w:rsidR="001C2353" w:rsidRPr="00B74153" w:rsidRDefault="00631ACC" w:rsidP="001C2353">
      <w:pPr>
        <w:jc w:val="both"/>
        <w:rPr>
          <w:lang w:val="en-GB"/>
        </w:rPr>
      </w:pPr>
      <w:r w:rsidRPr="00B74153">
        <w:rPr>
          <w:lang w:val="en-GB"/>
        </w:rPr>
        <w:t xml:space="preserve">As the </w:t>
      </w:r>
      <w:r w:rsidR="00130B1C">
        <w:rPr>
          <w:lang w:val="en-GB"/>
        </w:rPr>
        <w:t xml:space="preserve">foregoing quotations show, </w:t>
      </w:r>
      <w:r w:rsidRPr="00B74153">
        <w:rPr>
          <w:lang w:val="en-GB"/>
        </w:rPr>
        <w:t>the project has managed to restore people’</w:t>
      </w:r>
      <w:r w:rsidR="001C2353" w:rsidRPr="00B74153">
        <w:rPr>
          <w:lang w:val="en-GB"/>
        </w:rPr>
        <w:t xml:space="preserve">s </w:t>
      </w:r>
      <w:r w:rsidR="00130B1C">
        <w:rPr>
          <w:lang w:val="en-GB"/>
        </w:rPr>
        <w:t>vision, freedom, confidence, respect/dignity</w:t>
      </w:r>
      <w:r w:rsidR="00130B1C" w:rsidRPr="00B74153">
        <w:rPr>
          <w:lang w:val="en-GB"/>
        </w:rPr>
        <w:t xml:space="preserve"> </w:t>
      </w:r>
      <w:r w:rsidR="00130B1C">
        <w:rPr>
          <w:lang w:val="en-GB"/>
        </w:rPr>
        <w:t>and</w:t>
      </w:r>
      <w:r w:rsidR="00130B1C" w:rsidRPr="00130B1C">
        <w:rPr>
          <w:lang w:val="en-GB"/>
        </w:rPr>
        <w:t xml:space="preserve"> </w:t>
      </w:r>
      <w:r w:rsidR="00130B1C" w:rsidRPr="00B74153">
        <w:rPr>
          <w:lang w:val="en-GB"/>
        </w:rPr>
        <w:t>livelihoods</w:t>
      </w:r>
      <w:r w:rsidR="00130B1C">
        <w:rPr>
          <w:lang w:val="en-GB"/>
        </w:rPr>
        <w:t xml:space="preserve"> particularly agro-based. </w:t>
      </w:r>
      <w:r w:rsidR="001C2353" w:rsidRPr="00B74153">
        <w:rPr>
          <w:lang w:val="en-GB"/>
        </w:rPr>
        <w:t xml:space="preserve">At </w:t>
      </w:r>
      <w:r w:rsidR="00E3022B" w:rsidRPr="00B74153">
        <w:rPr>
          <w:lang w:val="en-GB"/>
        </w:rPr>
        <w:t>Mubaira</w:t>
      </w:r>
      <w:r w:rsidR="001C2353" w:rsidRPr="00B74153">
        <w:rPr>
          <w:lang w:val="en-GB"/>
        </w:rPr>
        <w:t xml:space="preserve">, one elderly </w:t>
      </w:r>
      <w:r w:rsidR="005C5BF7">
        <w:rPr>
          <w:lang w:val="en-GB"/>
        </w:rPr>
        <w:t>woman</w:t>
      </w:r>
      <w:r w:rsidR="001C2353" w:rsidRPr="00B74153">
        <w:rPr>
          <w:lang w:val="en-GB"/>
        </w:rPr>
        <w:t xml:space="preserve"> said that she had harvested 15 bags of groundnuts and one tonne of maize</w:t>
      </w:r>
      <w:r w:rsidR="00130B1C">
        <w:rPr>
          <w:lang w:val="en-GB"/>
        </w:rPr>
        <w:t xml:space="preserve"> </w:t>
      </w:r>
      <w:r w:rsidR="00C937EF">
        <w:rPr>
          <w:lang w:val="en-GB"/>
        </w:rPr>
        <w:t xml:space="preserve">during 2016/2017 farming </w:t>
      </w:r>
      <w:r w:rsidR="0046124A">
        <w:rPr>
          <w:lang w:val="en-GB"/>
        </w:rPr>
        <w:t>season after</w:t>
      </w:r>
      <w:r w:rsidR="00C937EF">
        <w:rPr>
          <w:lang w:val="en-GB"/>
        </w:rPr>
        <w:t xml:space="preserve"> </w:t>
      </w:r>
      <w:r w:rsidR="00130B1C">
        <w:rPr>
          <w:lang w:val="en-GB"/>
        </w:rPr>
        <w:t xml:space="preserve">regaining vision which enabled her to work in the </w:t>
      </w:r>
      <w:r w:rsidR="006A5FE2">
        <w:rPr>
          <w:lang w:val="en-GB"/>
        </w:rPr>
        <w:t>fields</w:t>
      </w:r>
      <w:r w:rsidR="00C937EF">
        <w:rPr>
          <w:lang w:val="en-GB"/>
        </w:rPr>
        <w:t xml:space="preserve"> once again after 15 years of blindness.</w:t>
      </w:r>
    </w:p>
    <w:p w14:paraId="11EB9235" w14:textId="77777777" w:rsidR="00FF2EC4" w:rsidRPr="00B74153" w:rsidRDefault="00FF2EC4" w:rsidP="000D343A">
      <w:pPr>
        <w:jc w:val="both"/>
        <w:rPr>
          <w:lang w:val="en-GB"/>
        </w:rPr>
      </w:pPr>
    </w:p>
    <w:p w14:paraId="1554B4BA" w14:textId="30DEF921" w:rsidR="00FE7215" w:rsidRPr="00894018" w:rsidRDefault="00FE7215" w:rsidP="00A209AB">
      <w:pPr>
        <w:pStyle w:val="Heading3"/>
        <w:rPr>
          <w:rFonts w:ascii="Times New Roman" w:hAnsi="Times New Roman" w:cs="Times New Roman"/>
          <w:i/>
          <w:lang w:val="en-GB"/>
        </w:rPr>
      </w:pPr>
      <w:bookmarkStart w:id="78" w:name="_Toc491930692"/>
      <w:r w:rsidRPr="00894018">
        <w:rPr>
          <w:lang w:val="en-GB"/>
        </w:rPr>
        <w:t>Objective 2</w:t>
      </w:r>
      <w:r w:rsidR="00B845D9" w:rsidRPr="00894018">
        <w:rPr>
          <w:lang w:val="en-GB"/>
        </w:rPr>
        <w:t>:</w:t>
      </w:r>
      <w:r w:rsidRPr="00894018">
        <w:rPr>
          <w:lang w:val="en-GB"/>
        </w:rPr>
        <w:t xml:space="preserve"> </w:t>
      </w:r>
      <w:r w:rsidRPr="00894018">
        <w:rPr>
          <w:i/>
          <w:lang w:val="en-GB"/>
        </w:rPr>
        <w:t>Increase the capacity of the eye-health workforce at primary, secondary and tertiary levels</w:t>
      </w:r>
      <w:r w:rsidRPr="00894018">
        <w:rPr>
          <w:rFonts w:ascii="Times New Roman" w:hAnsi="Times New Roman" w:cs="Times New Roman"/>
          <w:i/>
          <w:lang w:val="en-GB"/>
        </w:rPr>
        <w:t>.</w:t>
      </w:r>
      <w:bookmarkEnd w:id="78"/>
    </w:p>
    <w:p w14:paraId="7508423F" w14:textId="77777777" w:rsidR="002035B7" w:rsidRPr="002035B7" w:rsidRDefault="002035B7" w:rsidP="002035B7">
      <w:pPr>
        <w:rPr>
          <w:lang w:val="en-GB"/>
        </w:rPr>
      </w:pPr>
    </w:p>
    <w:p w14:paraId="7AB75D41" w14:textId="10B30168" w:rsidR="00F15A1B" w:rsidRPr="00B74153" w:rsidRDefault="00E77DF1" w:rsidP="00E26227">
      <w:pPr>
        <w:autoSpaceDE w:val="0"/>
        <w:autoSpaceDN w:val="0"/>
        <w:adjustRightInd w:val="0"/>
        <w:jc w:val="both"/>
        <w:rPr>
          <w:lang w:val="en-GB"/>
        </w:rPr>
      </w:pPr>
      <w:r w:rsidRPr="00B74153">
        <w:rPr>
          <w:lang w:val="en-GB"/>
        </w:rPr>
        <w:t xml:space="preserve">Under </w:t>
      </w:r>
      <w:r w:rsidR="005F068A" w:rsidRPr="00B74153">
        <w:rPr>
          <w:lang w:val="en-GB"/>
        </w:rPr>
        <w:t>this specific objective, the project</w:t>
      </w:r>
      <w:r w:rsidR="00F15A1B" w:rsidRPr="00B74153">
        <w:rPr>
          <w:lang w:val="en-GB"/>
        </w:rPr>
        <w:t xml:space="preserve"> aimed at strengthening the </w:t>
      </w:r>
      <w:r w:rsidR="00CE6165">
        <w:rPr>
          <w:lang w:val="en-GB"/>
        </w:rPr>
        <w:t>capacity of eye health personnel</w:t>
      </w:r>
      <w:r w:rsidR="00F15A1B" w:rsidRPr="00B74153">
        <w:rPr>
          <w:lang w:val="en-GB"/>
        </w:rPr>
        <w:t xml:space="preserve"> (</w:t>
      </w:r>
      <w:r w:rsidR="00640DD7" w:rsidRPr="00B74153">
        <w:rPr>
          <w:lang w:val="en-GB"/>
        </w:rPr>
        <w:t>OPNs, VHWs</w:t>
      </w:r>
      <w:r w:rsidR="00F15A1B" w:rsidRPr="00B74153">
        <w:rPr>
          <w:lang w:val="en-GB"/>
        </w:rPr>
        <w:t xml:space="preserve">, PHC </w:t>
      </w:r>
      <w:r w:rsidR="00640DD7" w:rsidRPr="00B74153">
        <w:rPr>
          <w:lang w:val="en-GB"/>
        </w:rPr>
        <w:t>and Instrument Technicians</w:t>
      </w:r>
      <w:r w:rsidR="00F15A1B" w:rsidRPr="00B74153">
        <w:rPr>
          <w:lang w:val="en-GB"/>
        </w:rPr>
        <w:t>)</w:t>
      </w:r>
      <w:r w:rsidR="00640DD7" w:rsidRPr="00B74153">
        <w:rPr>
          <w:lang w:val="en-GB"/>
        </w:rPr>
        <w:t xml:space="preserve"> as detailed in Table 1</w:t>
      </w:r>
      <w:r w:rsidR="00C937EF">
        <w:rPr>
          <w:lang w:val="en-GB"/>
        </w:rPr>
        <w:t>1</w:t>
      </w:r>
      <w:r w:rsidR="005F068A" w:rsidRPr="00B74153">
        <w:rPr>
          <w:lang w:val="en-GB"/>
        </w:rPr>
        <w:t xml:space="preserve">. </w:t>
      </w:r>
      <w:r w:rsidR="00F15A1B" w:rsidRPr="00B74153">
        <w:rPr>
          <w:lang w:val="en-GB"/>
        </w:rPr>
        <w:t xml:space="preserve"> </w:t>
      </w:r>
    </w:p>
    <w:p w14:paraId="4036FF45" w14:textId="77777777" w:rsidR="00421DC8" w:rsidRPr="00B74153" w:rsidRDefault="00421DC8" w:rsidP="00E26227">
      <w:pPr>
        <w:autoSpaceDE w:val="0"/>
        <w:autoSpaceDN w:val="0"/>
        <w:adjustRightInd w:val="0"/>
        <w:jc w:val="both"/>
        <w:rPr>
          <w:lang w:val="en-GB"/>
        </w:rPr>
      </w:pPr>
    </w:p>
    <w:p w14:paraId="5E509580" w14:textId="41474506" w:rsidR="00CE6165" w:rsidRDefault="00CE6165" w:rsidP="00CE6165">
      <w:pPr>
        <w:pStyle w:val="Caption"/>
        <w:keepNext/>
      </w:pPr>
      <w:bookmarkStart w:id="79" w:name="_Toc491930717"/>
      <w:r>
        <w:t xml:space="preserve">Table </w:t>
      </w:r>
      <w:r>
        <w:fldChar w:fldCharType="begin"/>
      </w:r>
      <w:r>
        <w:instrText xml:space="preserve"> SEQ Table \* ARABIC </w:instrText>
      </w:r>
      <w:r>
        <w:fldChar w:fldCharType="separate"/>
      </w:r>
      <w:r w:rsidR="00382C99">
        <w:rPr>
          <w:noProof/>
        </w:rPr>
        <w:t>11</w:t>
      </w:r>
      <w:r>
        <w:fldChar w:fldCharType="end"/>
      </w:r>
      <w:r>
        <w:t xml:space="preserve">: </w:t>
      </w:r>
      <w:r w:rsidRPr="00F05A91">
        <w:t>Trainings provided by the Sib project</w:t>
      </w:r>
      <w:bookmarkEnd w:id="79"/>
    </w:p>
    <w:tbl>
      <w:tblPr>
        <w:tblStyle w:val="TableGrid"/>
        <w:tblW w:w="0" w:type="auto"/>
        <w:tblLook w:val="04A0" w:firstRow="1" w:lastRow="0" w:firstColumn="1" w:lastColumn="0" w:noHBand="0" w:noVBand="1"/>
      </w:tblPr>
      <w:tblGrid>
        <w:gridCol w:w="3996"/>
        <w:gridCol w:w="984"/>
        <w:gridCol w:w="987"/>
        <w:gridCol w:w="959"/>
        <w:gridCol w:w="1376"/>
      </w:tblGrid>
      <w:tr w:rsidR="00353914" w:rsidRPr="00B74153" w14:paraId="1FB737FB" w14:textId="77777777" w:rsidTr="00CE6165">
        <w:tc>
          <w:tcPr>
            <w:tcW w:w="3996" w:type="dxa"/>
          </w:tcPr>
          <w:p w14:paraId="450880D4" w14:textId="4419E902" w:rsidR="00353914" w:rsidRPr="00B74153" w:rsidRDefault="00353914" w:rsidP="00E26227">
            <w:pPr>
              <w:autoSpaceDE w:val="0"/>
              <w:autoSpaceDN w:val="0"/>
              <w:adjustRightInd w:val="0"/>
              <w:jc w:val="both"/>
              <w:rPr>
                <w:lang w:val="en-GB"/>
              </w:rPr>
            </w:pPr>
            <w:r w:rsidRPr="00B74153">
              <w:rPr>
                <w:lang w:val="en-GB"/>
              </w:rPr>
              <w:t>Training Content</w:t>
            </w:r>
          </w:p>
        </w:tc>
        <w:tc>
          <w:tcPr>
            <w:tcW w:w="984" w:type="dxa"/>
          </w:tcPr>
          <w:p w14:paraId="12F27585" w14:textId="237B67A8" w:rsidR="00353914" w:rsidRPr="00B74153" w:rsidRDefault="00353914" w:rsidP="00E26227">
            <w:pPr>
              <w:autoSpaceDE w:val="0"/>
              <w:autoSpaceDN w:val="0"/>
              <w:adjustRightInd w:val="0"/>
              <w:jc w:val="both"/>
              <w:rPr>
                <w:lang w:val="en-GB"/>
              </w:rPr>
            </w:pPr>
            <w:r w:rsidRPr="00B74153">
              <w:rPr>
                <w:lang w:val="en-GB"/>
              </w:rPr>
              <w:t>OPNs</w:t>
            </w:r>
          </w:p>
        </w:tc>
        <w:tc>
          <w:tcPr>
            <w:tcW w:w="987" w:type="dxa"/>
          </w:tcPr>
          <w:p w14:paraId="7A932A48" w14:textId="50444FED" w:rsidR="00353914" w:rsidRPr="00B74153" w:rsidRDefault="00353914" w:rsidP="00E26227">
            <w:pPr>
              <w:autoSpaceDE w:val="0"/>
              <w:autoSpaceDN w:val="0"/>
              <w:adjustRightInd w:val="0"/>
              <w:jc w:val="both"/>
              <w:rPr>
                <w:lang w:val="en-GB"/>
              </w:rPr>
            </w:pPr>
            <w:r w:rsidRPr="00B74153">
              <w:rPr>
                <w:lang w:val="en-GB"/>
              </w:rPr>
              <w:t>VHWs</w:t>
            </w:r>
          </w:p>
        </w:tc>
        <w:tc>
          <w:tcPr>
            <w:tcW w:w="959" w:type="dxa"/>
          </w:tcPr>
          <w:p w14:paraId="7ACA0A7B" w14:textId="5D0ED9E7" w:rsidR="00353914" w:rsidRPr="00B74153" w:rsidRDefault="00353914" w:rsidP="00E26227">
            <w:pPr>
              <w:autoSpaceDE w:val="0"/>
              <w:autoSpaceDN w:val="0"/>
              <w:adjustRightInd w:val="0"/>
              <w:jc w:val="both"/>
              <w:rPr>
                <w:lang w:val="en-GB"/>
              </w:rPr>
            </w:pPr>
            <w:r w:rsidRPr="00B74153">
              <w:rPr>
                <w:lang w:val="en-GB"/>
              </w:rPr>
              <w:t>PHCs</w:t>
            </w:r>
          </w:p>
        </w:tc>
        <w:tc>
          <w:tcPr>
            <w:tcW w:w="1376" w:type="dxa"/>
          </w:tcPr>
          <w:p w14:paraId="34011A7A" w14:textId="116B377F" w:rsidR="00353914" w:rsidRPr="00B74153" w:rsidRDefault="00353914" w:rsidP="00E26227">
            <w:pPr>
              <w:autoSpaceDE w:val="0"/>
              <w:autoSpaceDN w:val="0"/>
              <w:adjustRightInd w:val="0"/>
              <w:jc w:val="both"/>
              <w:rPr>
                <w:lang w:val="en-GB"/>
              </w:rPr>
            </w:pPr>
            <w:r w:rsidRPr="00B74153">
              <w:rPr>
                <w:lang w:val="en-GB"/>
              </w:rPr>
              <w:t>Instrument Technicians</w:t>
            </w:r>
          </w:p>
        </w:tc>
      </w:tr>
      <w:tr w:rsidR="00353914" w:rsidRPr="00B74153" w14:paraId="3D6AFE34" w14:textId="77777777" w:rsidTr="00CE6165">
        <w:tc>
          <w:tcPr>
            <w:tcW w:w="3996" w:type="dxa"/>
          </w:tcPr>
          <w:p w14:paraId="52EB6BE1" w14:textId="18EEF28A" w:rsidR="00353914" w:rsidRPr="00B74153" w:rsidRDefault="00353914" w:rsidP="00E26227">
            <w:pPr>
              <w:autoSpaceDE w:val="0"/>
              <w:autoSpaceDN w:val="0"/>
              <w:adjustRightInd w:val="0"/>
              <w:jc w:val="both"/>
              <w:rPr>
                <w:lang w:val="en-GB"/>
              </w:rPr>
            </w:pPr>
            <w:r w:rsidRPr="00B74153">
              <w:rPr>
                <w:lang w:val="en-GB"/>
              </w:rPr>
              <w:t>Eye examinations / Diagnosis</w:t>
            </w:r>
          </w:p>
        </w:tc>
        <w:tc>
          <w:tcPr>
            <w:tcW w:w="984" w:type="dxa"/>
          </w:tcPr>
          <w:p w14:paraId="21CB968D" w14:textId="77777777" w:rsidR="00353914" w:rsidRPr="00B74153" w:rsidRDefault="00353914" w:rsidP="00526FC8">
            <w:pPr>
              <w:pStyle w:val="ListParagraph"/>
              <w:numPr>
                <w:ilvl w:val="0"/>
                <w:numId w:val="14"/>
              </w:numPr>
              <w:autoSpaceDE w:val="0"/>
              <w:autoSpaceDN w:val="0"/>
              <w:adjustRightInd w:val="0"/>
              <w:jc w:val="both"/>
              <w:rPr>
                <w:lang w:val="en-GB"/>
              </w:rPr>
            </w:pPr>
          </w:p>
        </w:tc>
        <w:tc>
          <w:tcPr>
            <w:tcW w:w="987" w:type="dxa"/>
          </w:tcPr>
          <w:p w14:paraId="1A5B7518" w14:textId="77777777" w:rsidR="00353914" w:rsidRPr="00B74153" w:rsidRDefault="00353914" w:rsidP="00E26227">
            <w:pPr>
              <w:autoSpaceDE w:val="0"/>
              <w:autoSpaceDN w:val="0"/>
              <w:adjustRightInd w:val="0"/>
              <w:jc w:val="both"/>
              <w:rPr>
                <w:lang w:val="en-GB"/>
              </w:rPr>
            </w:pPr>
          </w:p>
        </w:tc>
        <w:tc>
          <w:tcPr>
            <w:tcW w:w="959" w:type="dxa"/>
          </w:tcPr>
          <w:p w14:paraId="41A7D357" w14:textId="77777777" w:rsidR="00353914" w:rsidRPr="00B74153" w:rsidRDefault="00353914" w:rsidP="00526FC8">
            <w:pPr>
              <w:pStyle w:val="ListParagraph"/>
              <w:numPr>
                <w:ilvl w:val="0"/>
                <w:numId w:val="15"/>
              </w:numPr>
              <w:autoSpaceDE w:val="0"/>
              <w:autoSpaceDN w:val="0"/>
              <w:adjustRightInd w:val="0"/>
              <w:jc w:val="both"/>
              <w:rPr>
                <w:lang w:val="en-GB"/>
              </w:rPr>
            </w:pPr>
          </w:p>
        </w:tc>
        <w:tc>
          <w:tcPr>
            <w:tcW w:w="1376" w:type="dxa"/>
          </w:tcPr>
          <w:p w14:paraId="5E637E3B" w14:textId="77777777" w:rsidR="00353914" w:rsidRPr="00B74153" w:rsidRDefault="00353914" w:rsidP="00E26227">
            <w:pPr>
              <w:autoSpaceDE w:val="0"/>
              <w:autoSpaceDN w:val="0"/>
              <w:adjustRightInd w:val="0"/>
              <w:jc w:val="both"/>
              <w:rPr>
                <w:lang w:val="en-GB"/>
              </w:rPr>
            </w:pPr>
          </w:p>
        </w:tc>
      </w:tr>
      <w:tr w:rsidR="00353914" w:rsidRPr="00B74153" w14:paraId="4BDF9D98" w14:textId="77777777" w:rsidTr="00CE6165">
        <w:tc>
          <w:tcPr>
            <w:tcW w:w="3996" w:type="dxa"/>
          </w:tcPr>
          <w:p w14:paraId="4CA6EEC6" w14:textId="02729A01" w:rsidR="00353914" w:rsidRPr="00B74153" w:rsidRDefault="00353914" w:rsidP="00E26227">
            <w:pPr>
              <w:autoSpaceDE w:val="0"/>
              <w:autoSpaceDN w:val="0"/>
              <w:adjustRightInd w:val="0"/>
              <w:jc w:val="both"/>
              <w:rPr>
                <w:lang w:val="en-GB"/>
              </w:rPr>
            </w:pPr>
            <w:r w:rsidRPr="00B74153">
              <w:rPr>
                <w:lang w:val="en-GB"/>
              </w:rPr>
              <w:t>Cataract Extractions</w:t>
            </w:r>
          </w:p>
        </w:tc>
        <w:tc>
          <w:tcPr>
            <w:tcW w:w="984" w:type="dxa"/>
          </w:tcPr>
          <w:p w14:paraId="4B8E3ECB" w14:textId="77777777" w:rsidR="00353914" w:rsidRPr="00B74153" w:rsidRDefault="00353914" w:rsidP="00526FC8">
            <w:pPr>
              <w:pStyle w:val="ListParagraph"/>
              <w:numPr>
                <w:ilvl w:val="0"/>
                <w:numId w:val="14"/>
              </w:numPr>
              <w:autoSpaceDE w:val="0"/>
              <w:autoSpaceDN w:val="0"/>
              <w:adjustRightInd w:val="0"/>
              <w:jc w:val="both"/>
              <w:rPr>
                <w:lang w:val="en-GB"/>
              </w:rPr>
            </w:pPr>
          </w:p>
        </w:tc>
        <w:tc>
          <w:tcPr>
            <w:tcW w:w="987" w:type="dxa"/>
          </w:tcPr>
          <w:p w14:paraId="2B0BD434" w14:textId="77777777" w:rsidR="00353914" w:rsidRPr="00B74153" w:rsidRDefault="00353914" w:rsidP="00E26227">
            <w:pPr>
              <w:autoSpaceDE w:val="0"/>
              <w:autoSpaceDN w:val="0"/>
              <w:adjustRightInd w:val="0"/>
              <w:jc w:val="both"/>
              <w:rPr>
                <w:lang w:val="en-GB"/>
              </w:rPr>
            </w:pPr>
          </w:p>
        </w:tc>
        <w:tc>
          <w:tcPr>
            <w:tcW w:w="959" w:type="dxa"/>
          </w:tcPr>
          <w:p w14:paraId="7FD89C4A" w14:textId="77777777" w:rsidR="00353914" w:rsidRPr="00B74153" w:rsidRDefault="00353914" w:rsidP="00DB19D0">
            <w:pPr>
              <w:autoSpaceDE w:val="0"/>
              <w:autoSpaceDN w:val="0"/>
              <w:adjustRightInd w:val="0"/>
              <w:jc w:val="both"/>
              <w:rPr>
                <w:lang w:val="en-GB"/>
              </w:rPr>
            </w:pPr>
          </w:p>
        </w:tc>
        <w:tc>
          <w:tcPr>
            <w:tcW w:w="1376" w:type="dxa"/>
          </w:tcPr>
          <w:p w14:paraId="33F0B513" w14:textId="77777777" w:rsidR="00353914" w:rsidRPr="00B74153" w:rsidRDefault="00353914" w:rsidP="00E26227">
            <w:pPr>
              <w:autoSpaceDE w:val="0"/>
              <w:autoSpaceDN w:val="0"/>
              <w:adjustRightInd w:val="0"/>
              <w:jc w:val="both"/>
              <w:rPr>
                <w:lang w:val="en-GB"/>
              </w:rPr>
            </w:pPr>
          </w:p>
        </w:tc>
      </w:tr>
      <w:tr w:rsidR="00353914" w:rsidRPr="00B74153" w14:paraId="201F2CCA" w14:textId="77777777" w:rsidTr="00CE6165">
        <w:tc>
          <w:tcPr>
            <w:tcW w:w="3996" w:type="dxa"/>
          </w:tcPr>
          <w:p w14:paraId="5CADA51C" w14:textId="428D21DE" w:rsidR="00353914" w:rsidRPr="00B74153" w:rsidRDefault="00353914" w:rsidP="00E26227">
            <w:pPr>
              <w:autoSpaceDE w:val="0"/>
              <w:autoSpaceDN w:val="0"/>
              <w:adjustRightInd w:val="0"/>
              <w:jc w:val="both"/>
              <w:rPr>
                <w:lang w:val="en-GB"/>
              </w:rPr>
            </w:pPr>
            <w:r w:rsidRPr="00B74153">
              <w:rPr>
                <w:lang w:val="en-GB"/>
              </w:rPr>
              <w:t>Different Eye Conditions</w:t>
            </w:r>
          </w:p>
        </w:tc>
        <w:tc>
          <w:tcPr>
            <w:tcW w:w="984" w:type="dxa"/>
          </w:tcPr>
          <w:p w14:paraId="0EC5D8DF" w14:textId="77777777" w:rsidR="00353914" w:rsidRPr="00B74153" w:rsidRDefault="00353914" w:rsidP="00526FC8">
            <w:pPr>
              <w:pStyle w:val="ListParagraph"/>
              <w:numPr>
                <w:ilvl w:val="0"/>
                <w:numId w:val="14"/>
              </w:numPr>
              <w:autoSpaceDE w:val="0"/>
              <w:autoSpaceDN w:val="0"/>
              <w:adjustRightInd w:val="0"/>
              <w:jc w:val="both"/>
              <w:rPr>
                <w:lang w:val="en-GB"/>
              </w:rPr>
            </w:pPr>
          </w:p>
        </w:tc>
        <w:tc>
          <w:tcPr>
            <w:tcW w:w="987" w:type="dxa"/>
          </w:tcPr>
          <w:p w14:paraId="571D9882" w14:textId="77777777" w:rsidR="00353914" w:rsidRPr="00B74153" w:rsidRDefault="00353914" w:rsidP="00E26227">
            <w:pPr>
              <w:autoSpaceDE w:val="0"/>
              <w:autoSpaceDN w:val="0"/>
              <w:adjustRightInd w:val="0"/>
              <w:jc w:val="both"/>
              <w:rPr>
                <w:lang w:val="en-GB"/>
              </w:rPr>
            </w:pPr>
          </w:p>
        </w:tc>
        <w:tc>
          <w:tcPr>
            <w:tcW w:w="959" w:type="dxa"/>
          </w:tcPr>
          <w:p w14:paraId="2570A798" w14:textId="77777777" w:rsidR="00353914" w:rsidRPr="00B74153" w:rsidRDefault="00353914" w:rsidP="00526FC8">
            <w:pPr>
              <w:pStyle w:val="ListParagraph"/>
              <w:numPr>
                <w:ilvl w:val="0"/>
                <w:numId w:val="15"/>
              </w:numPr>
              <w:autoSpaceDE w:val="0"/>
              <w:autoSpaceDN w:val="0"/>
              <w:adjustRightInd w:val="0"/>
              <w:jc w:val="both"/>
              <w:rPr>
                <w:lang w:val="en-GB"/>
              </w:rPr>
            </w:pPr>
          </w:p>
        </w:tc>
        <w:tc>
          <w:tcPr>
            <w:tcW w:w="1376" w:type="dxa"/>
          </w:tcPr>
          <w:p w14:paraId="6DDA2910" w14:textId="77777777" w:rsidR="00353914" w:rsidRPr="00B74153" w:rsidRDefault="00353914" w:rsidP="00E26227">
            <w:pPr>
              <w:autoSpaceDE w:val="0"/>
              <w:autoSpaceDN w:val="0"/>
              <w:adjustRightInd w:val="0"/>
              <w:jc w:val="both"/>
              <w:rPr>
                <w:lang w:val="en-GB"/>
              </w:rPr>
            </w:pPr>
          </w:p>
        </w:tc>
      </w:tr>
      <w:tr w:rsidR="00353914" w:rsidRPr="00B74153" w14:paraId="18F841EC" w14:textId="77777777" w:rsidTr="00CE6165">
        <w:tc>
          <w:tcPr>
            <w:tcW w:w="3996" w:type="dxa"/>
          </w:tcPr>
          <w:p w14:paraId="67060112" w14:textId="3B592BE4" w:rsidR="00353914" w:rsidRPr="00B74153" w:rsidRDefault="00353914" w:rsidP="00E26227">
            <w:pPr>
              <w:autoSpaceDE w:val="0"/>
              <w:autoSpaceDN w:val="0"/>
              <w:adjustRightInd w:val="0"/>
              <w:jc w:val="both"/>
              <w:rPr>
                <w:lang w:val="en-GB"/>
              </w:rPr>
            </w:pPr>
            <w:r w:rsidRPr="00B74153">
              <w:rPr>
                <w:lang w:val="en-GB"/>
              </w:rPr>
              <w:t>Elements of the Eye</w:t>
            </w:r>
          </w:p>
        </w:tc>
        <w:tc>
          <w:tcPr>
            <w:tcW w:w="984" w:type="dxa"/>
          </w:tcPr>
          <w:p w14:paraId="5241A5C9" w14:textId="77777777" w:rsidR="00353914" w:rsidRPr="00B74153" w:rsidRDefault="00353914" w:rsidP="00526FC8">
            <w:pPr>
              <w:pStyle w:val="ListParagraph"/>
              <w:numPr>
                <w:ilvl w:val="0"/>
                <w:numId w:val="14"/>
              </w:numPr>
              <w:autoSpaceDE w:val="0"/>
              <w:autoSpaceDN w:val="0"/>
              <w:adjustRightInd w:val="0"/>
              <w:jc w:val="both"/>
              <w:rPr>
                <w:lang w:val="en-GB"/>
              </w:rPr>
            </w:pPr>
          </w:p>
        </w:tc>
        <w:tc>
          <w:tcPr>
            <w:tcW w:w="987" w:type="dxa"/>
          </w:tcPr>
          <w:p w14:paraId="3B81F4F3" w14:textId="77777777" w:rsidR="00353914" w:rsidRPr="00B74153" w:rsidRDefault="00353914" w:rsidP="00526FC8">
            <w:pPr>
              <w:pStyle w:val="ListParagraph"/>
              <w:numPr>
                <w:ilvl w:val="0"/>
                <w:numId w:val="13"/>
              </w:numPr>
              <w:autoSpaceDE w:val="0"/>
              <w:autoSpaceDN w:val="0"/>
              <w:adjustRightInd w:val="0"/>
              <w:jc w:val="both"/>
              <w:rPr>
                <w:lang w:val="en-GB"/>
              </w:rPr>
            </w:pPr>
          </w:p>
        </w:tc>
        <w:tc>
          <w:tcPr>
            <w:tcW w:w="959" w:type="dxa"/>
          </w:tcPr>
          <w:p w14:paraId="039EDB75" w14:textId="77777777" w:rsidR="00353914" w:rsidRPr="00B74153" w:rsidRDefault="00353914" w:rsidP="00526FC8">
            <w:pPr>
              <w:pStyle w:val="ListParagraph"/>
              <w:numPr>
                <w:ilvl w:val="0"/>
                <w:numId w:val="15"/>
              </w:numPr>
              <w:autoSpaceDE w:val="0"/>
              <w:autoSpaceDN w:val="0"/>
              <w:adjustRightInd w:val="0"/>
              <w:jc w:val="both"/>
              <w:rPr>
                <w:lang w:val="en-GB"/>
              </w:rPr>
            </w:pPr>
          </w:p>
        </w:tc>
        <w:tc>
          <w:tcPr>
            <w:tcW w:w="1376" w:type="dxa"/>
          </w:tcPr>
          <w:p w14:paraId="0055CE6E" w14:textId="77777777" w:rsidR="00353914" w:rsidRPr="00B74153" w:rsidRDefault="00353914" w:rsidP="00E26227">
            <w:pPr>
              <w:autoSpaceDE w:val="0"/>
              <w:autoSpaceDN w:val="0"/>
              <w:adjustRightInd w:val="0"/>
              <w:jc w:val="both"/>
              <w:rPr>
                <w:lang w:val="en-GB"/>
              </w:rPr>
            </w:pPr>
          </w:p>
        </w:tc>
      </w:tr>
      <w:tr w:rsidR="00353914" w:rsidRPr="00B74153" w14:paraId="5AE039AC" w14:textId="77777777" w:rsidTr="00CE6165">
        <w:tc>
          <w:tcPr>
            <w:tcW w:w="3996" w:type="dxa"/>
          </w:tcPr>
          <w:p w14:paraId="0705C24B" w14:textId="66F5A64A" w:rsidR="00353914" w:rsidRPr="00B74153" w:rsidRDefault="00353914" w:rsidP="00E26227">
            <w:pPr>
              <w:autoSpaceDE w:val="0"/>
              <w:autoSpaceDN w:val="0"/>
              <w:adjustRightInd w:val="0"/>
              <w:jc w:val="both"/>
              <w:rPr>
                <w:lang w:val="en-GB"/>
              </w:rPr>
            </w:pPr>
            <w:r w:rsidRPr="00B74153">
              <w:rPr>
                <w:lang w:val="en-GB"/>
              </w:rPr>
              <w:t>Low vision</w:t>
            </w:r>
          </w:p>
        </w:tc>
        <w:tc>
          <w:tcPr>
            <w:tcW w:w="984" w:type="dxa"/>
          </w:tcPr>
          <w:p w14:paraId="04E90DF9" w14:textId="77777777" w:rsidR="00353914" w:rsidRPr="00B74153" w:rsidRDefault="00353914" w:rsidP="00526FC8">
            <w:pPr>
              <w:pStyle w:val="ListParagraph"/>
              <w:numPr>
                <w:ilvl w:val="0"/>
                <w:numId w:val="13"/>
              </w:numPr>
              <w:autoSpaceDE w:val="0"/>
              <w:autoSpaceDN w:val="0"/>
              <w:adjustRightInd w:val="0"/>
              <w:jc w:val="both"/>
              <w:rPr>
                <w:lang w:val="en-GB"/>
              </w:rPr>
            </w:pPr>
          </w:p>
        </w:tc>
        <w:tc>
          <w:tcPr>
            <w:tcW w:w="987" w:type="dxa"/>
          </w:tcPr>
          <w:p w14:paraId="7BC9C8FF" w14:textId="77777777" w:rsidR="00353914" w:rsidRPr="00B74153" w:rsidRDefault="00353914" w:rsidP="00E26227">
            <w:pPr>
              <w:autoSpaceDE w:val="0"/>
              <w:autoSpaceDN w:val="0"/>
              <w:adjustRightInd w:val="0"/>
              <w:jc w:val="both"/>
              <w:rPr>
                <w:lang w:val="en-GB"/>
              </w:rPr>
            </w:pPr>
          </w:p>
        </w:tc>
        <w:tc>
          <w:tcPr>
            <w:tcW w:w="959" w:type="dxa"/>
          </w:tcPr>
          <w:p w14:paraId="0730D0AC" w14:textId="77777777" w:rsidR="00353914" w:rsidRPr="00B74153" w:rsidRDefault="00353914" w:rsidP="00DB19D0">
            <w:pPr>
              <w:autoSpaceDE w:val="0"/>
              <w:autoSpaceDN w:val="0"/>
              <w:adjustRightInd w:val="0"/>
              <w:jc w:val="both"/>
              <w:rPr>
                <w:lang w:val="en-GB"/>
              </w:rPr>
            </w:pPr>
          </w:p>
        </w:tc>
        <w:tc>
          <w:tcPr>
            <w:tcW w:w="1376" w:type="dxa"/>
          </w:tcPr>
          <w:p w14:paraId="76C20C5B" w14:textId="77777777" w:rsidR="00353914" w:rsidRPr="00B74153" w:rsidRDefault="00353914" w:rsidP="00E26227">
            <w:pPr>
              <w:autoSpaceDE w:val="0"/>
              <w:autoSpaceDN w:val="0"/>
              <w:adjustRightInd w:val="0"/>
              <w:jc w:val="both"/>
              <w:rPr>
                <w:lang w:val="en-GB"/>
              </w:rPr>
            </w:pPr>
          </w:p>
        </w:tc>
      </w:tr>
      <w:tr w:rsidR="00353914" w:rsidRPr="00B74153" w14:paraId="1CE2CE88" w14:textId="77777777" w:rsidTr="00CE6165">
        <w:tc>
          <w:tcPr>
            <w:tcW w:w="3996" w:type="dxa"/>
          </w:tcPr>
          <w:p w14:paraId="671163A2" w14:textId="78F94443" w:rsidR="00353914" w:rsidRPr="00B74153" w:rsidRDefault="00353914" w:rsidP="00E26227">
            <w:pPr>
              <w:autoSpaceDE w:val="0"/>
              <w:autoSpaceDN w:val="0"/>
              <w:adjustRightInd w:val="0"/>
              <w:jc w:val="both"/>
              <w:rPr>
                <w:lang w:val="en-GB"/>
              </w:rPr>
            </w:pPr>
            <w:r w:rsidRPr="00B74153">
              <w:rPr>
                <w:lang w:val="en-GB"/>
              </w:rPr>
              <w:t xml:space="preserve">Refractions </w:t>
            </w:r>
          </w:p>
        </w:tc>
        <w:tc>
          <w:tcPr>
            <w:tcW w:w="984" w:type="dxa"/>
          </w:tcPr>
          <w:p w14:paraId="1CE4D329" w14:textId="77777777" w:rsidR="00353914" w:rsidRPr="00B74153" w:rsidRDefault="00353914" w:rsidP="00526FC8">
            <w:pPr>
              <w:pStyle w:val="ListParagraph"/>
              <w:numPr>
                <w:ilvl w:val="0"/>
                <w:numId w:val="13"/>
              </w:numPr>
              <w:autoSpaceDE w:val="0"/>
              <w:autoSpaceDN w:val="0"/>
              <w:adjustRightInd w:val="0"/>
              <w:jc w:val="both"/>
              <w:rPr>
                <w:lang w:val="en-GB"/>
              </w:rPr>
            </w:pPr>
          </w:p>
        </w:tc>
        <w:tc>
          <w:tcPr>
            <w:tcW w:w="987" w:type="dxa"/>
          </w:tcPr>
          <w:p w14:paraId="118594F4" w14:textId="77777777" w:rsidR="00353914" w:rsidRPr="00B74153" w:rsidRDefault="00353914" w:rsidP="00E26227">
            <w:pPr>
              <w:autoSpaceDE w:val="0"/>
              <w:autoSpaceDN w:val="0"/>
              <w:adjustRightInd w:val="0"/>
              <w:jc w:val="both"/>
              <w:rPr>
                <w:lang w:val="en-GB"/>
              </w:rPr>
            </w:pPr>
          </w:p>
        </w:tc>
        <w:tc>
          <w:tcPr>
            <w:tcW w:w="959" w:type="dxa"/>
          </w:tcPr>
          <w:p w14:paraId="4CB00BF0" w14:textId="77777777" w:rsidR="00353914" w:rsidRPr="00B74153" w:rsidRDefault="00353914" w:rsidP="00DB19D0">
            <w:pPr>
              <w:autoSpaceDE w:val="0"/>
              <w:autoSpaceDN w:val="0"/>
              <w:adjustRightInd w:val="0"/>
              <w:jc w:val="both"/>
              <w:rPr>
                <w:lang w:val="en-GB"/>
              </w:rPr>
            </w:pPr>
          </w:p>
        </w:tc>
        <w:tc>
          <w:tcPr>
            <w:tcW w:w="1376" w:type="dxa"/>
          </w:tcPr>
          <w:p w14:paraId="18C6D1FA" w14:textId="77777777" w:rsidR="00353914" w:rsidRPr="00B74153" w:rsidRDefault="00353914" w:rsidP="00E26227">
            <w:pPr>
              <w:autoSpaceDE w:val="0"/>
              <w:autoSpaceDN w:val="0"/>
              <w:adjustRightInd w:val="0"/>
              <w:jc w:val="both"/>
              <w:rPr>
                <w:lang w:val="en-GB"/>
              </w:rPr>
            </w:pPr>
          </w:p>
        </w:tc>
      </w:tr>
      <w:tr w:rsidR="00353914" w:rsidRPr="00B74153" w14:paraId="188BE7F0" w14:textId="77777777" w:rsidTr="00CE6165">
        <w:tc>
          <w:tcPr>
            <w:tcW w:w="3996" w:type="dxa"/>
          </w:tcPr>
          <w:p w14:paraId="153D03BF" w14:textId="4CB2719B" w:rsidR="00353914" w:rsidRPr="00B74153" w:rsidRDefault="00DB19D0" w:rsidP="00E26227">
            <w:pPr>
              <w:autoSpaceDE w:val="0"/>
              <w:autoSpaceDN w:val="0"/>
              <w:adjustRightInd w:val="0"/>
              <w:jc w:val="both"/>
              <w:rPr>
                <w:lang w:val="en-GB"/>
              </w:rPr>
            </w:pPr>
            <w:r w:rsidRPr="00B74153">
              <w:rPr>
                <w:lang w:val="en-GB"/>
              </w:rPr>
              <w:t>Instrument Technicians</w:t>
            </w:r>
          </w:p>
        </w:tc>
        <w:tc>
          <w:tcPr>
            <w:tcW w:w="984" w:type="dxa"/>
          </w:tcPr>
          <w:p w14:paraId="60C565F7" w14:textId="77777777" w:rsidR="00353914" w:rsidRPr="00B74153" w:rsidRDefault="00353914" w:rsidP="00E26227">
            <w:pPr>
              <w:autoSpaceDE w:val="0"/>
              <w:autoSpaceDN w:val="0"/>
              <w:adjustRightInd w:val="0"/>
              <w:jc w:val="both"/>
              <w:rPr>
                <w:lang w:val="en-GB"/>
              </w:rPr>
            </w:pPr>
          </w:p>
        </w:tc>
        <w:tc>
          <w:tcPr>
            <w:tcW w:w="987" w:type="dxa"/>
          </w:tcPr>
          <w:p w14:paraId="0FE59BAF" w14:textId="77777777" w:rsidR="00353914" w:rsidRPr="00B74153" w:rsidRDefault="00353914" w:rsidP="00E26227">
            <w:pPr>
              <w:autoSpaceDE w:val="0"/>
              <w:autoSpaceDN w:val="0"/>
              <w:adjustRightInd w:val="0"/>
              <w:jc w:val="both"/>
              <w:rPr>
                <w:lang w:val="en-GB"/>
              </w:rPr>
            </w:pPr>
          </w:p>
        </w:tc>
        <w:tc>
          <w:tcPr>
            <w:tcW w:w="959" w:type="dxa"/>
          </w:tcPr>
          <w:p w14:paraId="76925213" w14:textId="77777777" w:rsidR="00353914" w:rsidRPr="00B74153" w:rsidRDefault="00353914" w:rsidP="00E26227">
            <w:pPr>
              <w:autoSpaceDE w:val="0"/>
              <w:autoSpaceDN w:val="0"/>
              <w:adjustRightInd w:val="0"/>
              <w:jc w:val="both"/>
              <w:rPr>
                <w:lang w:val="en-GB"/>
              </w:rPr>
            </w:pPr>
          </w:p>
        </w:tc>
        <w:tc>
          <w:tcPr>
            <w:tcW w:w="1376" w:type="dxa"/>
          </w:tcPr>
          <w:p w14:paraId="6663AA5F" w14:textId="77777777" w:rsidR="00353914" w:rsidRPr="00B74153" w:rsidRDefault="00353914" w:rsidP="00526FC8">
            <w:pPr>
              <w:pStyle w:val="ListParagraph"/>
              <w:numPr>
                <w:ilvl w:val="0"/>
                <w:numId w:val="13"/>
              </w:numPr>
              <w:autoSpaceDE w:val="0"/>
              <w:autoSpaceDN w:val="0"/>
              <w:adjustRightInd w:val="0"/>
              <w:jc w:val="both"/>
              <w:rPr>
                <w:lang w:val="en-GB"/>
              </w:rPr>
            </w:pPr>
          </w:p>
        </w:tc>
      </w:tr>
    </w:tbl>
    <w:p w14:paraId="0AB4E524" w14:textId="77777777" w:rsidR="00421DC8" w:rsidRPr="00B74153" w:rsidRDefault="00421DC8" w:rsidP="00E26227">
      <w:pPr>
        <w:autoSpaceDE w:val="0"/>
        <w:autoSpaceDN w:val="0"/>
        <w:adjustRightInd w:val="0"/>
        <w:jc w:val="both"/>
        <w:rPr>
          <w:lang w:val="en-GB"/>
        </w:rPr>
      </w:pPr>
    </w:p>
    <w:p w14:paraId="6EC1D5CF" w14:textId="45902B1E" w:rsidR="00F15A1B" w:rsidRDefault="00511458" w:rsidP="00E26227">
      <w:pPr>
        <w:autoSpaceDE w:val="0"/>
        <w:autoSpaceDN w:val="0"/>
        <w:adjustRightInd w:val="0"/>
        <w:jc w:val="both"/>
        <w:rPr>
          <w:lang w:val="en-GB"/>
        </w:rPr>
      </w:pPr>
      <w:r w:rsidRPr="00B74153">
        <w:rPr>
          <w:lang w:val="en-GB"/>
        </w:rPr>
        <w:t>The above mentioned trainings</w:t>
      </w:r>
      <w:r w:rsidR="00CE6165">
        <w:rPr>
          <w:lang w:val="en-GB"/>
        </w:rPr>
        <w:t xml:space="preserve"> contributed towards efficiency and </w:t>
      </w:r>
      <w:r w:rsidR="007B696D" w:rsidRPr="00B74153">
        <w:rPr>
          <w:lang w:val="en-GB"/>
        </w:rPr>
        <w:t xml:space="preserve">effectiveness in delivering eye care services. </w:t>
      </w:r>
      <w:r w:rsidR="00CE6165">
        <w:rPr>
          <w:lang w:val="en-GB"/>
        </w:rPr>
        <w:t xml:space="preserve">Unique about this </w:t>
      </w:r>
      <w:r w:rsidR="0061753C" w:rsidRPr="00B74153">
        <w:rPr>
          <w:lang w:val="en-GB"/>
        </w:rPr>
        <w:t xml:space="preserve">project </w:t>
      </w:r>
      <w:r w:rsidR="00CE6165">
        <w:rPr>
          <w:lang w:val="en-GB"/>
        </w:rPr>
        <w:t xml:space="preserve">is its </w:t>
      </w:r>
      <w:r w:rsidR="0061753C" w:rsidRPr="00B74153">
        <w:rPr>
          <w:lang w:val="en-GB"/>
        </w:rPr>
        <w:t xml:space="preserve">bottom up approach, </w:t>
      </w:r>
      <w:r w:rsidR="00CE6165">
        <w:rPr>
          <w:lang w:val="en-GB"/>
        </w:rPr>
        <w:t xml:space="preserve">evident in the </w:t>
      </w:r>
      <w:r w:rsidR="0046124A">
        <w:rPr>
          <w:lang w:val="en-GB"/>
        </w:rPr>
        <w:t>inclusion and</w:t>
      </w:r>
      <w:r w:rsidR="00CE6165">
        <w:rPr>
          <w:lang w:val="en-GB"/>
        </w:rPr>
        <w:t xml:space="preserve"> training of </w:t>
      </w:r>
      <w:r w:rsidR="0061753C" w:rsidRPr="00B74153">
        <w:rPr>
          <w:lang w:val="en-GB"/>
        </w:rPr>
        <w:t>VHW</w:t>
      </w:r>
      <w:r w:rsidR="00E3022B" w:rsidRPr="00B74153">
        <w:rPr>
          <w:lang w:val="en-GB"/>
        </w:rPr>
        <w:t>s</w:t>
      </w:r>
      <w:r w:rsidR="0061753C" w:rsidRPr="00B74153">
        <w:rPr>
          <w:lang w:val="en-GB"/>
        </w:rPr>
        <w:t xml:space="preserve"> who are responsible for community sensitisation and </w:t>
      </w:r>
      <w:r w:rsidR="00CE6165">
        <w:rPr>
          <w:lang w:val="en-GB"/>
        </w:rPr>
        <w:t>primary eye screening.  The l</w:t>
      </w:r>
      <w:r w:rsidR="0061753C" w:rsidRPr="00B74153">
        <w:rPr>
          <w:lang w:val="en-GB"/>
        </w:rPr>
        <w:t>ocal health facility</w:t>
      </w:r>
      <w:r w:rsidR="00CE6165">
        <w:rPr>
          <w:lang w:val="en-GB"/>
        </w:rPr>
        <w:t xml:space="preserve"> collaborates with VHWs </w:t>
      </w:r>
      <w:r w:rsidR="0061753C" w:rsidRPr="00B74153">
        <w:rPr>
          <w:lang w:val="en-GB"/>
        </w:rPr>
        <w:t xml:space="preserve">for further </w:t>
      </w:r>
      <w:r w:rsidR="000C0E84" w:rsidRPr="00B74153">
        <w:rPr>
          <w:lang w:val="en-GB"/>
        </w:rPr>
        <w:t>screening, diagnosis and referral if necessary. The OPNs together with</w:t>
      </w:r>
      <w:r w:rsidR="0052601F">
        <w:rPr>
          <w:lang w:val="en-GB"/>
        </w:rPr>
        <w:t xml:space="preserve"> the Ophthalmologist then perform the </w:t>
      </w:r>
      <w:r w:rsidR="000C0E84" w:rsidRPr="00B74153">
        <w:rPr>
          <w:lang w:val="en-GB"/>
        </w:rPr>
        <w:t xml:space="preserve">cataract extractions. The OPNs are overall responsible for the training both </w:t>
      </w:r>
      <w:r w:rsidR="0052601F">
        <w:rPr>
          <w:lang w:val="en-GB"/>
        </w:rPr>
        <w:t>primary health care</w:t>
      </w:r>
      <w:r w:rsidR="0046124A">
        <w:rPr>
          <w:lang w:val="en-GB"/>
        </w:rPr>
        <w:t>givers</w:t>
      </w:r>
      <w:r w:rsidR="0052601F">
        <w:rPr>
          <w:lang w:val="en-GB"/>
        </w:rPr>
        <w:t xml:space="preserve"> (</w:t>
      </w:r>
      <w:r w:rsidR="000C0E84" w:rsidRPr="00B74153">
        <w:rPr>
          <w:lang w:val="en-GB"/>
        </w:rPr>
        <w:t>PHC</w:t>
      </w:r>
      <w:r w:rsidR="0052601F">
        <w:rPr>
          <w:lang w:val="en-GB"/>
        </w:rPr>
        <w:t>s)</w:t>
      </w:r>
      <w:r w:rsidR="000C0E84" w:rsidRPr="00B74153">
        <w:rPr>
          <w:lang w:val="en-GB"/>
        </w:rPr>
        <w:t xml:space="preserve"> and VHWs. </w:t>
      </w:r>
      <w:r w:rsidR="00E3022B" w:rsidRPr="00B74153">
        <w:rPr>
          <w:lang w:val="en-GB"/>
        </w:rPr>
        <w:t>I</w:t>
      </w:r>
      <w:r w:rsidR="000C0E84" w:rsidRPr="00B74153">
        <w:rPr>
          <w:lang w:val="en-GB"/>
        </w:rPr>
        <w:t xml:space="preserve">n order to ensure that </w:t>
      </w:r>
      <w:r w:rsidR="0052601F">
        <w:rPr>
          <w:lang w:val="en-GB"/>
        </w:rPr>
        <w:t xml:space="preserve">eye care </w:t>
      </w:r>
      <w:r w:rsidR="000C0E84" w:rsidRPr="00B74153">
        <w:rPr>
          <w:lang w:val="en-GB"/>
        </w:rPr>
        <w:t xml:space="preserve">equipment </w:t>
      </w:r>
      <w:r w:rsidR="0052601F">
        <w:rPr>
          <w:lang w:val="en-GB"/>
        </w:rPr>
        <w:t xml:space="preserve">is </w:t>
      </w:r>
      <w:r w:rsidR="000C0E84" w:rsidRPr="00B74153">
        <w:rPr>
          <w:lang w:val="en-GB"/>
        </w:rPr>
        <w:t>in good wo</w:t>
      </w:r>
      <w:r w:rsidR="0052601F">
        <w:rPr>
          <w:lang w:val="en-GB"/>
        </w:rPr>
        <w:t>rking condition, the Instrument</w:t>
      </w:r>
      <w:r w:rsidR="000C0E84" w:rsidRPr="00B74153">
        <w:rPr>
          <w:lang w:val="en-GB"/>
        </w:rPr>
        <w:t xml:space="preserve"> </w:t>
      </w:r>
      <w:r w:rsidR="0052601F">
        <w:rPr>
          <w:lang w:val="en-GB"/>
        </w:rPr>
        <w:t>T</w:t>
      </w:r>
      <w:r w:rsidR="009130AB" w:rsidRPr="00B74153">
        <w:rPr>
          <w:lang w:val="en-GB"/>
        </w:rPr>
        <w:t xml:space="preserve">echnicians </w:t>
      </w:r>
      <w:r w:rsidR="0052601F">
        <w:rPr>
          <w:lang w:val="en-GB"/>
        </w:rPr>
        <w:t>were trained in their repair and maintenance</w:t>
      </w:r>
      <w:r w:rsidR="009130AB" w:rsidRPr="00B74153">
        <w:rPr>
          <w:lang w:val="en-GB"/>
        </w:rPr>
        <w:t xml:space="preserve">. </w:t>
      </w:r>
    </w:p>
    <w:p w14:paraId="3E49AA01" w14:textId="77777777" w:rsidR="00C937EF" w:rsidRPr="00B74153" w:rsidRDefault="00C937EF" w:rsidP="00E26227">
      <w:pPr>
        <w:autoSpaceDE w:val="0"/>
        <w:autoSpaceDN w:val="0"/>
        <w:adjustRightInd w:val="0"/>
        <w:jc w:val="both"/>
        <w:rPr>
          <w:lang w:val="en-GB"/>
        </w:rPr>
      </w:pPr>
    </w:p>
    <w:p w14:paraId="6DA60342" w14:textId="6AD57628" w:rsidR="005F068A" w:rsidRPr="00B74153" w:rsidRDefault="005F068A" w:rsidP="00E26227">
      <w:pPr>
        <w:autoSpaceDE w:val="0"/>
        <w:autoSpaceDN w:val="0"/>
        <w:adjustRightInd w:val="0"/>
        <w:jc w:val="both"/>
        <w:rPr>
          <w:lang w:val="en-GB"/>
        </w:rPr>
      </w:pPr>
      <w:r w:rsidRPr="00B74153">
        <w:rPr>
          <w:lang w:val="en-GB"/>
        </w:rPr>
        <w:t>T</w:t>
      </w:r>
      <w:r w:rsidR="00640DD7" w:rsidRPr="00B74153">
        <w:rPr>
          <w:lang w:val="en-GB"/>
        </w:rPr>
        <w:t>able 1</w:t>
      </w:r>
      <w:r w:rsidR="00CC6E12" w:rsidRPr="00B74153">
        <w:rPr>
          <w:lang w:val="en-GB"/>
        </w:rPr>
        <w:t>2</w:t>
      </w:r>
      <w:r w:rsidR="00640DD7" w:rsidRPr="00B74153">
        <w:rPr>
          <w:lang w:val="en-GB"/>
        </w:rPr>
        <w:t xml:space="preserve"> </w:t>
      </w:r>
      <w:r w:rsidRPr="00B74153">
        <w:rPr>
          <w:lang w:val="en-GB"/>
        </w:rPr>
        <w:t xml:space="preserve">below summarises the number </w:t>
      </w:r>
      <w:r w:rsidR="00410215" w:rsidRPr="00B74153">
        <w:rPr>
          <w:lang w:val="en-GB"/>
        </w:rPr>
        <w:t xml:space="preserve">of health personnel </w:t>
      </w:r>
      <w:r w:rsidRPr="00B74153">
        <w:rPr>
          <w:lang w:val="en-GB"/>
        </w:rPr>
        <w:t>trained in each category.</w:t>
      </w:r>
    </w:p>
    <w:p w14:paraId="14D7E3F4" w14:textId="77777777" w:rsidR="00EE1512" w:rsidRDefault="00EE1512" w:rsidP="00E26227">
      <w:pPr>
        <w:autoSpaceDE w:val="0"/>
        <w:autoSpaceDN w:val="0"/>
        <w:adjustRightInd w:val="0"/>
        <w:jc w:val="both"/>
        <w:rPr>
          <w:lang w:val="en-GB"/>
        </w:rPr>
      </w:pPr>
    </w:p>
    <w:p w14:paraId="5A9290FA" w14:textId="77777777" w:rsidR="00C6409C" w:rsidRPr="00B74153" w:rsidRDefault="00C6409C" w:rsidP="00E26227">
      <w:pPr>
        <w:autoSpaceDE w:val="0"/>
        <w:autoSpaceDN w:val="0"/>
        <w:adjustRightInd w:val="0"/>
        <w:jc w:val="both"/>
        <w:rPr>
          <w:lang w:val="en-GB"/>
        </w:rPr>
      </w:pPr>
    </w:p>
    <w:p w14:paraId="1A13A45A" w14:textId="12B74F56" w:rsidR="005852DD" w:rsidRDefault="005852DD" w:rsidP="005852DD">
      <w:pPr>
        <w:pStyle w:val="Caption"/>
        <w:keepNext/>
      </w:pPr>
      <w:bookmarkStart w:id="80" w:name="_Toc491930718"/>
      <w:r>
        <w:lastRenderedPageBreak/>
        <w:t xml:space="preserve">Table </w:t>
      </w:r>
      <w:r>
        <w:fldChar w:fldCharType="begin"/>
      </w:r>
      <w:r>
        <w:instrText xml:space="preserve"> SEQ Table \* ARABIC </w:instrText>
      </w:r>
      <w:r>
        <w:fldChar w:fldCharType="separate"/>
      </w:r>
      <w:r w:rsidR="00382C99">
        <w:rPr>
          <w:noProof/>
        </w:rPr>
        <w:t>12</w:t>
      </w:r>
      <w:r>
        <w:fldChar w:fldCharType="end"/>
      </w:r>
      <w:r>
        <w:t xml:space="preserve">: </w:t>
      </w:r>
      <w:r w:rsidRPr="00C04E65">
        <w:t>Ministry of Health Personnel Trained under the project</w:t>
      </w:r>
      <w:bookmarkEnd w:id="80"/>
    </w:p>
    <w:tbl>
      <w:tblPr>
        <w:tblStyle w:val="TableLis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519"/>
        <w:gridCol w:w="1384"/>
        <w:gridCol w:w="1319"/>
        <w:gridCol w:w="1723"/>
      </w:tblGrid>
      <w:tr w:rsidR="00410215" w:rsidRPr="00B74153" w14:paraId="7BFECB51" w14:textId="77777777" w:rsidTr="00C937EF">
        <w:trPr>
          <w:cnfStyle w:val="100000000000" w:firstRow="1" w:lastRow="0" w:firstColumn="0" w:lastColumn="0" w:oddVBand="0" w:evenVBand="0" w:oddHBand="0" w:evenHBand="0" w:firstRowFirstColumn="0" w:firstRowLastColumn="0" w:lastRowFirstColumn="0" w:lastRowLastColumn="0"/>
          <w:trHeight w:val="260"/>
        </w:trPr>
        <w:tc>
          <w:tcPr>
            <w:tcW w:w="2357" w:type="dxa"/>
            <w:shd w:val="clear" w:color="auto" w:fill="9BBB59" w:themeFill="accent3"/>
          </w:tcPr>
          <w:p w14:paraId="19685E89" w14:textId="77777777" w:rsidR="00410215" w:rsidRPr="00B74153" w:rsidRDefault="00410215" w:rsidP="00856DF5">
            <w:pPr>
              <w:autoSpaceDE w:val="0"/>
              <w:autoSpaceDN w:val="0"/>
              <w:adjustRightInd w:val="0"/>
              <w:jc w:val="both"/>
              <w:rPr>
                <w:rFonts w:eastAsiaTheme="minorEastAsia"/>
                <w:color w:val="000000" w:themeColor="text1"/>
                <w:lang w:val="en-GB"/>
              </w:rPr>
            </w:pPr>
            <w:r w:rsidRPr="00B74153">
              <w:rPr>
                <w:rFonts w:eastAsiaTheme="minorEastAsia"/>
                <w:color w:val="000000" w:themeColor="text1"/>
                <w:lang w:val="en-GB"/>
              </w:rPr>
              <w:t xml:space="preserve">Institution </w:t>
            </w:r>
          </w:p>
        </w:tc>
        <w:tc>
          <w:tcPr>
            <w:tcW w:w="1519" w:type="dxa"/>
            <w:shd w:val="clear" w:color="auto" w:fill="9BBB59" w:themeFill="accent3"/>
          </w:tcPr>
          <w:p w14:paraId="53FF6524" w14:textId="77777777" w:rsidR="00410215" w:rsidRPr="00B74153" w:rsidRDefault="00410215" w:rsidP="00856DF5">
            <w:pPr>
              <w:autoSpaceDE w:val="0"/>
              <w:autoSpaceDN w:val="0"/>
              <w:adjustRightInd w:val="0"/>
              <w:jc w:val="both"/>
              <w:rPr>
                <w:rFonts w:eastAsiaTheme="minorEastAsia"/>
                <w:color w:val="000000" w:themeColor="text1"/>
                <w:lang w:val="en-GB"/>
              </w:rPr>
            </w:pPr>
            <w:r w:rsidRPr="00B74153">
              <w:rPr>
                <w:rFonts w:eastAsiaTheme="minorEastAsia"/>
                <w:color w:val="000000" w:themeColor="text1"/>
                <w:lang w:val="en-GB"/>
              </w:rPr>
              <w:t xml:space="preserve">OPN´s </w:t>
            </w:r>
          </w:p>
        </w:tc>
        <w:tc>
          <w:tcPr>
            <w:tcW w:w="1384" w:type="dxa"/>
            <w:shd w:val="clear" w:color="auto" w:fill="9BBB59" w:themeFill="accent3"/>
          </w:tcPr>
          <w:p w14:paraId="07D7F8D6" w14:textId="77777777" w:rsidR="00410215" w:rsidRPr="00B74153" w:rsidRDefault="00410215" w:rsidP="00856DF5">
            <w:pPr>
              <w:autoSpaceDE w:val="0"/>
              <w:autoSpaceDN w:val="0"/>
              <w:adjustRightInd w:val="0"/>
              <w:jc w:val="both"/>
              <w:rPr>
                <w:rFonts w:eastAsiaTheme="minorEastAsia"/>
                <w:color w:val="000000" w:themeColor="text1"/>
                <w:lang w:val="en-GB"/>
              </w:rPr>
            </w:pPr>
            <w:r w:rsidRPr="00B74153">
              <w:rPr>
                <w:rFonts w:eastAsiaTheme="minorEastAsia"/>
                <w:color w:val="000000" w:themeColor="text1"/>
                <w:lang w:val="en-GB"/>
              </w:rPr>
              <w:t xml:space="preserve">VHW´s </w:t>
            </w:r>
          </w:p>
        </w:tc>
        <w:tc>
          <w:tcPr>
            <w:tcW w:w="1319" w:type="dxa"/>
            <w:shd w:val="clear" w:color="auto" w:fill="9BBB59" w:themeFill="accent3"/>
          </w:tcPr>
          <w:p w14:paraId="0371ECA8" w14:textId="77777777" w:rsidR="00410215" w:rsidRPr="00B74153" w:rsidRDefault="00410215" w:rsidP="00856DF5">
            <w:pPr>
              <w:autoSpaceDE w:val="0"/>
              <w:autoSpaceDN w:val="0"/>
              <w:adjustRightInd w:val="0"/>
              <w:jc w:val="both"/>
              <w:rPr>
                <w:rFonts w:eastAsiaTheme="minorEastAsia"/>
                <w:color w:val="000000" w:themeColor="text1"/>
                <w:lang w:val="en-GB"/>
              </w:rPr>
            </w:pPr>
            <w:r w:rsidRPr="00B74153">
              <w:rPr>
                <w:rFonts w:eastAsiaTheme="minorEastAsia"/>
                <w:color w:val="000000" w:themeColor="text1"/>
                <w:lang w:val="en-GB"/>
              </w:rPr>
              <w:t>PHC Nurses</w:t>
            </w:r>
          </w:p>
        </w:tc>
        <w:tc>
          <w:tcPr>
            <w:tcW w:w="1723" w:type="dxa"/>
            <w:shd w:val="clear" w:color="auto" w:fill="9BBB59" w:themeFill="accent3"/>
          </w:tcPr>
          <w:p w14:paraId="4490A460" w14:textId="77777777" w:rsidR="00410215" w:rsidRPr="00B74153" w:rsidRDefault="00410215" w:rsidP="00856DF5">
            <w:pPr>
              <w:autoSpaceDE w:val="0"/>
              <w:autoSpaceDN w:val="0"/>
              <w:adjustRightInd w:val="0"/>
              <w:jc w:val="both"/>
              <w:rPr>
                <w:rFonts w:eastAsiaTheme="minorEastAsia"/>
                <w:color w:val="000000" w:themeColor="text1"/>
                <w:lang w:val="en-GB"/>
              </w:rPr>
            </w:pPr>
            <w:r w:rsidRPr="00B74153">
              <w:rPr>
                <w:rFonts w:eastAsiaTheme="minorEastAsia"/>
                <w:color w:val="000000" w:themeColor="text1"/>
                <w:lang w:val="en-GB"/>
              </w:rPr>
              <w:t xml:space="preserve">Instrument Technicians </w:t>
            </w:r>
          </w:p>
        </w:tc>
      </w:tr>
      <w:tr w:rsidR="00410215" w:rsidRPr="00B74153" w14:paraId="071524F1" w14:textId="77777777" w:rsidTr="005852DD">
        <w:trPr>
          <w:cnfStyle w:val="000000100000" w:firstRow="0" w:lastRow="0" w:firstColumn="0" w:lastColumn="0" w:oddVBand="0" w:evenVBand="0" w:oddHBand="1" w:evenHBand="0" w:firstRowFirstColumn="0" w:firstRowLastColumn="0" w:lastRowFirstColumn="0" w:lastRowLastColumn="0"/>
        </w:trPr>
        <w:tc>
          <w:tcPr>
            <w:tcW w:w="2357" w:type="dxa"/>
            <w:shd w:val="clear" w:color="auto" w:fill="DAEEF3" w:themeFill="accent5" w:themeFillTint="33"/>
          </w:tcPr>
          <w:p w14:paraId="78CAD776" w14:textId="77777777" w:rsidR="00410215" w:rsidRPr="00B74153" w:rsidRDefault="00410215" w:rsidP="00856DF5">
            <w:pPr>
              <w:autoSpaceDE w:val="0"/>
              <w:autoSpaceDN w:val="0"/>
              <w:adjustRightInd w:val="0"/>
              <w:jc w:val="both"/>
              <w:rPr>
                <w:rFonts w:eastAsiaTheme="minorEastAsia"/>
                <w:color w:val="000000" w:themeColor="text1"/>
                <w:lang w:val="en-GB"/>
              </w:rPr>
            </w:pPr>
            <w:r w:rsidRPr="00B74153">
              <w:rPr>
                <w:rFonts w:eastAsiaTheme="minorEastAsia"/>
                <w:color w:val="000000" w:themeColor="text1"/>
                <w:lang w:val="en-GB"/>
              </w:rPr>
              <w:t xml:space="preserve">Norton eye Unit </w:t>
            </w:r>
          </w:p>
        </w:tc>
        <w:tc>
          <w:tcPr>
            <w:tcW w:w="1519" w:type="dxa"/>
            <w:shd w:val="clear" w:color="auto" w:fill="DAEEF3" w:themeFill="accent5" w:themeFillTint="33"/>
          </w:tcPr>
          <w:p w14:paraId="18B8BF95" w14:textId="3A2F9C55" w:rsidR="00410215" w:rsidRPr="00B74153" w:rsidRDefault="00652664" w:rsidP="00410215">
            <w:pPr>
              <w:autoSpaceDE w:val="0"/>
              <w:autoSpaceDN w:val="0"/>
              <w:adjustRightInd w:val="0"/>
              <w:jc w:val="center"/>
              <w:rPr>
                <w:rFonts w:eastAsiaTheme="minorEastAsia"/>
                <w:color w:val="000000" w:themeColor="text1"/>
                <w:lang w:val="en-GB"/>
              </w:rPr>
            </w:pPr>
            <w:r w:rsidRPr="00B74153">
              <w:rPr>
                <w:rFonts w:eastAsiaTheme="minorEastAsia"/>
                <w:color w:val="000000" w:themeColor="text1"/>
                <w:lang w:val="en-GB"/>
              </w:rPr>
              <w:t>19</w:t>
            </w:r>
          </w:p>
        </w:tc>
        <w:tc>
          <w:tcPr>
            <w:tcW w:w="1384" w:type="dxa"/>
            <w:shd w:val="clear" w:color="auto" w:fill="DAEEF3" w:themeFill="accent5" w:themeFillTint="33"/>
          </w:tcPr>
          <w:p w14:paraId="029A7865" w14:textId="1C2D95EE" w:rsidR="00410215" w:rsidRPr="00B74153" w:rsidRDefault="00B33340" w:rsidP="00B33340">
            <w:pPr>
              <w:autoSpaceDE w:val="0"/>
              <w:autoSpaceDN w:val="0"/>
              <w:adjustRightInd w:val="0"/>
              <w:jc w:val="center"/>
              <w:rPr>
                <w:rFonts w:eastAsiaTheme="minorEastAsia"/>
                <w:color w:val="000000" w:themeColor="text1"/>
                <w:lang w:val="en-GB"/>
              </w:rPr>
            </w:pPr>
            <w:r>
              <w:rPr>
                <w:rFonts w:eastAsiaTheme="minorEastAsia"/>
                <w:color w:val="000000" w:themeColor="text1"/>
                <w:lang w:val="en-GB"/>
              </w:rPr>
              <w:t>484</w:t>
            </w:r>
          </w:p>
        </w:tc>
        <w:tc>
          <w:tcPr>
            <w:tcW w:w="1319" w:type="dxa"/>
            <w:shd w:val="clear" w:color="auto" w:fill="DAEEF3" w:themeFill="accent5" w:themeFillTint="33"/>
          </w:tcPr>
          <w:p w14:paraId="7B09762E" w14:textId="49DBB38C" w:rsidR="00410215" w:rsidRPr="00B74153" w:rsidRDefault="00652664" w:rsidP="00410215">
            <w:pPr>
              <w:autoSpaceDE w:val="0"/>
              <w:autoSpaceDN w:val="0"/>
              <w:adjustRightInd w:val="0"/>
              <w:jc w:val="center"/>
              <w:rPr>
                <w:rFonts w:eastAsiaTheme="minorEastAsia"/>
                <w:color w:val="000000" w:themeColor="text1"/>
                <w:lang w:val="en-GB"/>
              </w:rPr>
            </w:pPr>
            <w:r w:rsidRPr="00B74153">
              <w:rPr>
                <w:rFonts w:eastAsiaTheme="minorEastAsia"/>
                <w:color w:val="000000" w:themeColor="text1"/>
                <w:lang w:val="en-GB"/>
              </w:rPr>
              <w:t>0</w:t>
            </w:r>
          </w:p>
        </w:tc>
        <w:tc>
          <w:tcPr>
            <w:tcW w:w="1723" w:type="dxa"/>
            <w:shd w:val="clear" w:color="auto" w:fill="DAEEF3" w:themeFill="accent5" w:themeFillTint="33"/>
          </w:tcPr>
          <w:p w14:paraId="3507CB75" w14:textId="77777777" w:rsidR="00410215" w:rsidRPr="00B74153" w:rsidRDefault="001F408E" w:rsidP="00410215">
            <w:pPr>
              <w:autoSpaceDE w:val="0"/>
              <w:autoSpaceDN w:val="0"/>
              <w:adjustRightInd w:val="0"/>
              <w:jc w:val="center"/>
              <w:rPr>
                <w:rFonts w:eastAsiaTheme="minorEastAsia"/>
                <w:color w:val="000000" w:themeColor="text1"/>
                <w:lang w:val="en-GB"/>
              </w:rPr>
            </w:pPr>
            <w:r w:rsidRPr="00B74153">
              <w:rPr>
                <w:rFonts w:eastAsiaTheme="minorEastAsia"/>
                <w:color w:val="000000" w:themeColor="text1"/>
                <w:lang w:val="en-GB"/>
              </w:rPr>
              <w:t>1</w:t>
            </w:r>
          </w:p>
        </w:tc>
      </w:tr>
      <w:tr w:rsidR="00410215" w:rsidRPr="00B74153" w14:paraId="0E96D142" w14:textId="77777777" w:rsidTr="005852DD">
        <w:trPr>
          <w:cnfStyle w:val="000000100000" w:firstRow="0" w:lastRow="0" w:firstColumn="0" w:lastColumn="0" w:oddVBand="0" w:evenVBand="0" w:oddHBand="1" w:evenHBand="0" w:firstRowFirstColumn="0" w:firstRowLastColumn="0" w:lastRowFirstColumn="0" w:lastRowLastColumn="0"/>
        </w:trPr>
        <w:tc>
          <w:tcPr>
            <w:tcW w:w="2357" w:type="dxa"/>
            <w:shd w:val="clear" w:color="auto" w:fill="CCC0D9" w:themeFill="accent4" w:themeFillTint="66"/>
          </w:tcPr>
          <w:p w14:paraId="5136F86F" w14:textId="77777777" w:rsidR="00410215" w:rsidRPr="00B74153" w:rsidRDefault="00410215" w:rsidP="00856DF5">
            <w:pPr>
              <w:autoSpaceDE w:val="0"/>
              <w:autoSpaceDN w:val="0"/>
              <w:adjustRightInd w:val="0"/>
              <w:jc w:val="both"/>
              <w:rPr>
                <w:rFonts w:eastAsiaTheme="minorEastAsia"/>
                <w:color w:val="000000" w:themeColor="text1"/>
                <w:lang w:val="en-GB"/>
              </w:rPr>
            </w:pPr>
            <w:r w:rsidRPr="00B74153">
              <w:rPr>
                <w:rFonts w:eastAsiaTheme="minorEastAsia"/>
                <w:color w:val="000000" w:themeColor="text1"/>
                <w:lang w:val="en-GB"/>
              </w:rPr>
              <w:t>Sekuru Kaguvi</w:t>
            </w:r>
          </w:p>
        </w:tc>
        <w:tc>
          <w:tcPr>
            <w:tcW w:w="1519" w:type="dxa"/>
            <w:shd w:val="clear" w:color="auto" w:fill="CCC0D9" w:themeFill="accent4" w:themeFillTint="66"/>
          </w:tcPr>
          <w:p w14:paraId="44E58DB8" w14:textId="77777777" w:rsidR="00410215" w:rsidRPr="00B74153" w:rsidRDefault="00D03A38" w:rsidP="00410215">
            <w:pPr>
              <w:autoSpaceDE w:val="0"/>
              <w:autoSpaceDN w:val="0"/>
              <w:adjustRightInd w:val="0"/>
              <w:jc w:val="center"/>
              <w:rPr>
                <w:rFonts w:eastAsiaTheme="minorEastAsia"/>
                <w:color w:val="000000" w:themeColor="text1"/>
                <w:lang w:val="en-GB"/>
              </w:rPr>
            </w:pPr>
            <w:r w:rsidRPr="00B74153">
              <w:rPr>
                <w:rFonts w:eastAsiaTheme="minorEastAsia"/>
                <w:color w:val="000000" w:themeColor="text1"/>
                <w:lang w:val="en-GB"/>
              </w:rPr>
              <w:t>8</w:t>
            </w:r>
          </w:p>
        </w:tc>
        <w:tc>
          <w:tcPr>
            <w:tcW w:w="1384" w:type="dxa"/>
            <w:shd w:val="clear" w:color="auto" w:fill="CCC0D9" w:themeFill="accent4" w:themeFillTint="66"/>
          </w:tcPr>
          <w:p w14:paraId="357AAC0D" w14:textId="77777777" w:rsidR="00410215" w:rsidRPr="00B74153" w:rsidRDefault="00410215" w:rsidP="00410215">
            <w:pPr>
              <w:autoSpaceDE w:val="0"/>
              <w:autoSpaceDN w:val="0"/>
              <w:adjustRightInd w:val="0"/>
              <w:jc w:val="center"/>
              <w:rPr>
                <w:rFonts w:eastAsiaTheme="minorEastAsia"/>
                <w:color w:val="000000" w:themeColor="text1"/>
                <w:lang w:val="en-GB"/>
              </w:rPr>
            </w:pPr>
          </w:p>
        </w:tc>
        <w:tc>
          <w:tcPr>
            <w:tcW w:w="1319" w:type="dxa"/>
            <w:shd w:val="clear" w:color="auto" w:fill="CCC0D9" w:themeFill="accent4" w:themeFillTint="66"/>
          </w:tcPr>
          <w:p w14:paraId="3E275141" w14:textId="77777777" w:rsidR="00410215" w:rsidRPr="00B74153" w:rsidRDefault="00410215" w:rsidP="00410215">
            <w:pPr>
              <w:autoSpaceDE w:val="0"/>
              <w:autoSpaceDN w:val="0"/>
              <w:adjustRightInd w:val="0"/>
              <w:jc w:val="center"/>
              <w:rPr>
                <w:rFonts w:eastAsiaTheme="minorEastAsia"/>
                <w:color w:val="000000" w:themeColor="text1"/>
                <w:lang w:val="en-GB"/>
              </w:rPr>
            </w:pPr>
          </w:p>
        </w:tc>
        <w:tc>
          <w:tcPr>
            <w:tcW w:w="1723" w:type="dxa"/>
            <w:shd w:val="clear" w:color="auto" w:fill="CCC0D9" w:themeFill="accent4" w:themeFillTint="66"/>
          </w:tcPr>
          <w:p w14:paraId="0564FEFD" w14:textId="77777777" w:rsidR="00410215" w:rsidRPr="00B74153" w:rsidRDefault="001F408E" w:rsidP="00410215">
            <w:pPr>
              <w:autoSpaceDE w:val="0"/>
              <w:autoSpaceDN w:val="0"/>
              <w:adjustRightInd w:val="0"/>
              <w:jc w:val="center"/>
              <w:rPr>
                <w:rFonts w:eastAsiaTheme="minorEastAsia"/>
                <w:color w:val="000000" w:themeColor="text1"/>
                <w:lang w:val="en-GB"/>
              </w:rPr>
            </w:pPr>
            <w:r w:rsidRPr="00B74153">
              <w:rPr>
                <w:rFonts w:eastAsiaTheme="minorEastAsia"/>
                <w:color w:val="000000" w:themeColor="text1"/>
                <w:lang w:val="en-GB"/>
              </w:rPr>
              <w:t>1</w:t>
            </w:r>
          </w:p>
        </w:tc>
      </w:tr>
      <w:tr w:rsidR="00410215" w:rsidRPr="00B74153" w14:paraId="5E23E767" w14:textId="77777777" w:rsidTr="005852DD">
        <w:trPr>
          <w:cnfStyle w:val="000000010000" w:firstRow="0" w:lastRow="0" w:firstColumn="0" w:lastColumn="0" w:oddVBand="0" w:evenVBand="0" w:oddHBand="0" w:evenHBand="1" w:firstRowFirstColumn="0" w:firstRowLastColumn="0" w:lastRowFirstColumn="0" w:lastRowLastColumn="0"/>
        </w:trPr>
        <w:tc>
          <w:tcPr>
            <w:tcW w:w="2357" w:type="dxa"/>
            <w:shd w:val="clear" w:color="auto" w:fill="D6E3BC" w:themeFill="accent3" w:themeFillTint="66"/>
          </w:tcPr>
          <w:p w14:paraId="4AE67DEF" w14:textId="77777777" w:rsidR="00410215" w:rsidRPr="00B74153" w:rsidRDefault="00410215" w:rsidP="00856DF5">
            <w:pPr>
              <w:autoSpaceDE w:val="0"/>
              <w:autoSpaceDN w:val="0"/>
              <w:adjustRightInd w:val="0"/>
              <w:jc w:val="both"/>
              <w:rPr>
                <w:rFonts w:eastAsiaTheme="minorEastAsia"/>
                <w:color w:val="000000" w:themeColor="text1"/>
                <w:lang w:val="en-GB"/>
              </w:rPr>
            </w:pPr>
            <w:r w:rsidRPr="00B74153">
              <w:rPr>
                <w:rFonts w:eastAsiaTheme="minorEastAsia"/>
                <w:color w:val="000000" w:themeColor="text1"/>
                <w:lang w:val="en-GB"/>
              </w:rPr>
              <w:t>Sakubva Eye Unit</w:t>
            </w:r>
          </w:p>
        </w:tc>
        <w:tc>
          <w:tcPr>
            <w:tcW w:w="1519" w:type="dxa"/>
            <w:shd w:val="clear" w:color="auto" w:fill="D6E3BC" w:themeFill="accent3" w:themeFillTint="66"/>
          </w:tcPr>
          <w:p w14:paraId="077A1311" w14:textId="4F8D46B0" w:rsidR="00410215" w:rsidRPr="00B74153" w:rsidRDefault="00652664" w:rsidP="00410215">
            <w:pPr>
              <w:autoSpaceDE w:val="0"/>
              <w:autoSpaceDN w:val="0"/>
              <w:adjustRightInd w:val="0"/>
              <w:jc w:val="center"/>
              <w:rPr>
                <w:rFonts w:eastAsiaTheme="minorEastAsia"/>
                <w:color w:val="000000" w:themeColor="text1"/>
                <w:lang w:val="en-GB"/>
              </w:rPr>
            </w:pPr>
            <w:r w:rsidRPr="00B74153">
              <w:rPr>
                <w:rFonts w:eastAsiaTheme="minorEastAsia"/>
                <w:color w:val="000000" w:themeColor="text1"/>
                <w:lang w:val="en-GB"/>
              </w:rPr>
              <w:t>9</w:t>
            </w:r>
          </w:p>
        </w:tc>
        <w:tc>
          <w:tcPr>
            <w:tcW w:w="1384" w:type="dxa"/>
            <w:shd w:val="clear" w:color="auto" w:fill="D6E3BC" w:themeFill="accent3" w:themeFillTint="66"/>
          </w:tcPr>
          <w:p w14:paraId="713A3376" w14:textId="5CBE8388" w:rsidR="00410215" w:rsidRPr="00B74153" w:rsidRDefault="00B33340" w:rsidP="00410215">
            <w:pPr>
              <w:autoSpaceDE w:val="0"/>
              <w:autoSpaceDN w:val="0"/>
              <w:adjustRightInd w:val="0"/>
              <w:jc w:val="center"/>
              <w:rPr>
                <w:rFonts w:eastAsiaTheme="minorEastAsia"/>
                <w:color w:val="000000" w:themeColor="text1"/>
                <w:lang w:val="en-GB"/>
              </w:rPr>
            </w:pPr>
            <w:r>
              <w:rPr>
                <w:rFonts w:eastAsiaTheme="minorEastAsia"/>
                <w:color w:val="000000" w:themeColor="text1"/>
                <w:lang w:val="en-GB"/>
              </w:rPr>
              <w:t>452</w:t>
            </w:r>
          </w:p>
        </w:tc>
        <w:tc>
          <w:tcPr>
            <w:tcW w:w="1319" w:type="dxa"/>
            <w:shd w:val="clear" w:color="auto" w:fill="D6E3BC" w:themeFill="accent3" w:themeFillTint="66"/>
          </w:tcPr>
          <w:p w14:paraId="60D53039" w14:textId="79DDB7A8" w:rsidR="00410215" w:rsidRPr="00B74153" w:rsidRDefault="00652664" w:rsidP="00410215">
            <w:pPr>
              <w:autoSpaceDE w:val="0"/>
              <w:autoSpaceDN w:val="0"/>
              <w:adjustRightInd w:val="0"/>
              <w:jc w:val="center"/>
              <w:rPr>
                <w:rFonts w:eastAsiaTheme="minorEastAsia"/>
                <w:color w:val="000000" w:themeColor="text1"/>
                <w:lang w:val="en-GB"/>
              </w:rPr>
            </w:pPr>
            <w:r w:rsidRPr="00B74153">
              <w:rPr>
                <w:rFonts w:eastAsiaTheme="minorEastAsia"/>
                <w:color w:val="000000" w:themeColor="text1"/>
                <w:lang w:val="en-GB"/>
              </w:rPr>
              <w:t>0</w:t>
            </w:r>
          </w:p>
        </w:tc>
        <w:tc>
          <w:tcPr>
            <w:tcW w:w="1723" w:type="dxa"/>
            <w:shd w:val="clear" w:color="auto" w:fill="D6E3BC" w:themeFill="accent3" w:themeFillTint="66"/>
          </w:tcPr>
          <w:p w14:paraId="6DA7EC5F" w14:textId="77777777" w:rsidR="00410215" w:rsidRPr="00B74153" w:rsidRDefault="001F408E" w:rsidP="00410215">
            <w:pPr>
              <w:autoSpaceDE w:val="0"/>
              <w:autoSpaceDN w:val="0"/>
              <w:adjustRightInd w:val="0"/>
              <w:jc w:val="center"/>
              <w:rPr>
                <w:rFonts w:eastAsiaTheme="minorEastAsia"/>
                <w:color w:val="000000" w:themeColor="text1"/>
                <w:lang w:val="en-GB"/>
              </w:rPr>
            </w:pPr>
            <w:r w:rsidRPr="00B74153">
              <w:rPr>
                <w:rFonts w:eastAsiaTheme="minorEastAsia"/>
                <w:color w:val="000000" w:themeColor="text1"/>
                <w:lang w:val="en-GB"/>
              </w:rPr>
              <w:t>1</w:t>
            </w:r>
          </w:p>
        </w:tc>
      </w:tr>
      <w:tr w:rsidR="00474F20" w:rsidRPr="00B74153" w14:paraId="4199D786" w14:textId="77777777" w:rsidTr="005852DD">
        <w:trPr>
          <w:cnfStyle w:val="000000010000" w:firstRow="0" w:lastRow="0" w:firstColumn="0" w:lastColumn="0" w:oddVBand="0" w:evenVBand="0" w:oddHBand="0" w:evenHBand="1" w:firstRowFirstColumn="0" w:firstRowLastColumn="0" w:lastRowFirstColumn="0" w:lastRowLastColumn="0"/>
        </w:trPr>
        <w:tc>
          <w:tcPr>
            <w:tcW w:w="2357" w:type="dxa"/>
            <w:shd w:val="clear" w:color="auto" w:fill="D6E3BC" w:themeFill="accent3" w:themeFillTint="66"/>
          </w:tcPr>
          <w:p w14:paraId="61EE4EB4" w14:textId="45EE003A" w:rsidR="00474F20" w:rsidRPr="00B74153" w:rsidRDefault="00474F20" w:rsidP="00856DF5">
            <w:pPr>
              <w:autoSpaceDE w:val="0"/>
              <w:autoSpaceDN w:val="0"/>
              <w:adjustRightInd w:val="0"/>
              <w:jc w:val="both"/>
              <w:rPr>
                <w:rFonts w:eastAsiaTheme="minorEastAsia"/>
                <w:b/>
                <w:color w:val="000000" w:themeColor="text1"/>
                <w:lang w:val="en-GB"/>
              </w:rPr>
            </w:pPr>
            <w:r w:rsidRPr="00B74153">
              <w:rPr>
                <w:rFonts w:eastAsiaTheme="minorEastAsia"/>
                <w:b/>
                <w:color w:val="000000" w:themeColor="text1"/>
                <w:lang w:val="en-GB"/>
              </w:rPr>
              <w:t>Total</w:t>
            </w:r>
          </w:p>
        </w:tc>
        <w:tc>
          <w:tcPr>
            <w:tcW w:w="1519" w:type="dxa"/>
            <w:shd w:val="clear" w:color="auto" w:fill="D6E3BC" w:themeFill="accent3" w:themeFillTint="66"/>
          </w:tcPr>
          <w:p w14:paraId="0E4E4B1A" w14:textId="1AEC7E5C" w:rsidR="00474F20" w:rsidRPr="00B74153" w:rsidRDefault="00652664" w:rsidP="00652664">
            <w:pPr>
              <w:autoSpaceDE w:val="0"/>
              <w:autoSpaceDN w:val="0"/>
              <w:adjustRightInd w:val="0"/>
              <w:jc w:val="center"/>
              <w:rPr>
                <w:rFonts w:eastAsiaTheme="minorEastAsia"/>
                <w:b/>
                <w:color w:val="000000" w:themeColor="text1"/>
                <w:lang w:val="en-GB"/>
              </w:rPr>
            </w:pPr>
            <w:r w:rsidRPr="00B74153">
              <w:rPr>
                <w:rFonts w:eastAsiaTheme="minorEastAsia"/>
                <w:b/>
                <w:color w:val="000000" w:themeColor="text1"/>
                <w:lang w:val="en-GB"/>
              </w:rPr>
              <w:t>36</w:t>
            </w:r>
          </w:p>
        </w:tc>
        <w:tc>
          <w:tcPr>
            <w:tcW w:w="1384" w:type="dxa"/>
            <w:shd w:val="clear" w:color="auto" w:fill="D6E3BC" w:themeFill="accent3" w:themeFillTint="66"/>
          </w:tcPr>
          <w:p w14:paraId="6CA3D3A6" w14:textId="1C726251" w:rsidR="00474F20" w:rsidRPr="00B74153" w:rsidRDefault="00B33340" w:rsidP="00410215">
            <w:pPr>
              <w:autoSpaceDE w:val="0"/>
              <w:autoSpaceDN w:val="0"/>
              <w:adjustRightInd w:val="0"/>
              <w:jc w:val="center"/>
              <w:rPr>
                <w:rFonts w:eastAsiaTheme="minorEastAsia"/>
                <w:b/>
                <w:color w:val="000000" w:themeColor="text1"/>
                <w:lang w:val="en-GB"/>
              </w:rPr>
            </w:pPr>
            <w:r>
              <w:rPr>
                <w:rFonts w:eastAsiaTheme="minorEastAsia"/>
                <w:b/>
                <w:color w:val="000000" w:themeColor="text1"/>
                <w:lang w:val="en-GB"/>
              </w:rPr>
              <w:t>936</w:t>
            </w:r>
          </w:p>
        </w:tc>
        <w:tc>
          <w:tcPr>
            <w:tcW w:w="1319" w:type="dxa"/>
            <w:shd w:val="clear" w:color="auto" w:fill="D6E3BC" w:themeFill="accent3" w:themeFillTint="66"/>
          </w:tcPr>
          <w:p w14:paraId="63FB71C7" w14:textId="32B64587" w:rsidR="00474F20" w:rsidRPr="00B74153" w:rsidRDefault="00474F20" w:rsidP="00410215">
            <w:pPr>
              <w:autoSpaceDE w:val="0"/>
              <w:autoSpaceDN w:val="0"/>
              <w:adjustRightInd w:val="0"/>
              <w:jc w:val="center"/>
              <w:rPr>
                <w:rFonts w:eastAsiaTheme="minorEastAsia"/>
                <w:b/>
                <w:color w:val="000000" w:themeColor="text1"/>
                <w:lang w:val="en-GB"/>
              </w:rPr>
            </w:pPr>
            <w:r w:rsidRPr="00B74153">
              <w:rPr>
                <w:rFonts w:eastAsiaTheme="minorEastAsia"/>
                <w:b/>
                <w:color w:val="000000" w:themeColor="text1"/>
                <w:lang w:val="en-GB"/>
              </w:rPr>
              <w:t>0</w:t>
            </w:r>
          </w:p>
        </w:tc>
        <w:tc>
          <w:tcPr>
            <w:tcW w:w="1723" w:type="dxa"/>
            <w:shd w:val="clear" w:color="auto" w:fill="D6E3BC" w:themeFill="accent3" w:themeFillTint="66"/>
          </w:tcPr>
          <w:p w14:paraId="4048BD7A" w14:textId="159608BD" w:rsidR="00474F20" w:rsidRPr="00B74153" w:rsidRDefault="00474F20" w:rsidP="00410215">
            <w:pPr>
              <w:autoSpaceDE w:val="0"/>
              <w:autoSpaceDN w:val="0"/>
              <w:adjustRightInd w:val="0"/>
              <w:jc w:val="center"/>
              <w:rPr>
                <w:rFonts w:eastAsiaTheme="minorEastAsia"/>
                <w:b/>
                <w:color w:val="000000" w:themeColor="text1"/>
                <w:lang w:val="en-GB"/>
              </w:rPr>
            </w:pPr>
            <w:r w:rsidRPr="00B74153">
              <w:rPr>
                <w:rFonts w:eastAsiaTheme="minorEastAsia"/>
                <w:b/>
                <w:color w:val="000000" w:themeColor="text1"/>
                <w:lang w:val="en-GB"/>
              </w:rPr>
              <w:t>3</w:t>
            </w:r>
          </w:p>
        </w:tc>
      </w:tr>
    </w:tbl>
    <w:p w14:paraId="22715407" w14:textId="77777777" w:rsidR="00784A9B" w:rsidRPr="00B74153" w:rsidRDefault="00784A9B" w:rsidP="00784A9B">
      <w:pPr>
        <w:spacing w:after="142" w:line="276" w:lineRule="auto"/>
        <w:ind w:right="-9"/>
        <w:jc w:val="center"/>
        <w:rPr>
          <w:color w:val="4F81BD" w:themeColor="accent1"/>
          <w:lang w:val="en-GB" w:eastAsia="en-ZW"/>
        </w:rPr>
      </w:pPr>
      <w:r w:rsidRPr="00B74153">
        <w:rPr>
          <w:color w:val="4F81BD" w:themeColor="accent1"/>
          <w:lang w:val="en-GB" w:eastAsia="en-ZW"/>
        </w:rPr>
        <w:t>Source: SiB Evaluation Data, June 2017</w:t>
      </w:r>
    </w:p>
    <w:p w14:paraId="5997AD79" w14:textId="72E1C552" w:rsidR="002035B7" w:rsidRDefault="007E1563" w:rsidP="007E1563">
      <w:pPr>
        <w:autoSpaceDE w:val="0"/>
        <w:autoSpaceDN w:val="0"/>
        <w:adjustRightInd w:val="0"/>
        <w:jc w:val="both"/>
        <w:rPr>
          <w:lang w:val="en-GB" w:eastAsia="en-ZW"/>
        </w:rPr>
      </w:pPr>
      <w:r w:rsidRPr="00B74153">
        <w:rPr>
          <w:lang w:val="en-GB" w:eastAsia="en-ZW"/>
        </w:rPr>
        <w:t xml:space="preserve">The </w:t>
      </w:r>
      <w:r w:rsidR="00AB09E5" w:rsidRPr="00B74153">
        <w:rPr>
          <w:lang w:val="en-GB" w:eastAsia="en-ZW"/>
        </w:rPr>
        <w:t xml:space="preserve">trainings that were </w:t>
      </w:r>
      <w:r w:rsidRPr="00B74153">
        <w:rPr>
          <w:lang w:val="en-GB" w:eastAsia="en-ZW"/>
        </w:rPr>
        <w:t xml:space="preserve">provided to </w:t>
      </w:r>
      <w:r w:rsidR="00ED7F86" w:rsidRPr="00B74153">
        <w:rPr>
          <w:lang w:val="en-GB" w:eastAsia="en-ZW"/>
        </w:rPr>
        <w:t xml:space="preserve">the </w:t>
      </w:r>
      <w:r w:rsidR="005852DD">
        <w:rPr>
          <w:lang w:val="en-GB" w:eastAsia="en-ZW"/>
        </w:rPr>
        <w:t>h</w:t>
      </w:r>
      <w:r w:rsidRPr="00B74153">
        <w:rPr>
          <w:lang w:val="en-GB" w:eastAsia="en-ZW"/>
        </w:rPr>
        <w:t xml:space="preserve">ealth personnel </w:t>
      </w:r>
      <w:r w:rsidR="00C937EF">
        <w:rPr>
          <w:lang w:val="en-GB" w:eastAsia="en-ZW"/>
        </w:rPr>
        <w:t xml:space="preserve">were reported to have </w:t>
      </w:r>
      <w:r w:rsidRPr="00B74153">
        <w:rPr>
          <w:lang w:val="en-GB" w:eastAsia="en-ZW"/>
        </w:rPr>
        <w:t>increas</w:t>
      </w:r>
      <w:r w:rsidR="00AB09E5" w:rsidRPr="00B74153">
        <w:rPr>
          <w:lang w:val="en-GB" w:eastAsia="en-ZW"/>
        </w:rPr>
        <w:t>ed</w:t>
      </w:r>
      <w:r w:rsidRPr="00B74153">
        <w:rPr>
          <w:lang w:val="en-GB" w:eastAsia="en-ZW"/>
        </w:rPr>
        <w:t xml:space="preserve"> operational efficiency </w:t>
      </w:r>
      <w:r w:rsidR="00ED7F86" w:rsidRPr="00B74153">
        <w:rPr>
          <w:lang w:val="en-GB" w:eastAsia="en-ZW"/>
        </w:rPr>
        <w:t>which in turn contributed to</w:t>
      </w:r>
      <w:r w:rsidR="006D4A9F" w:rsidRPr="00B74153">
        <w:rPr>
          <w:lang w:val="en-GB" w:eastAsia="en-ZW"/>
        </w:rPr>
        <w:t xml:space="preserve">wards an increase in the </w:t>
      </w:r>
      <w:r w:rsidR="007654A8" w:rsidRPr="00B74153">
        <w:rPr>
          <w:lang w:val="en-GB" w:eastAsia="en-ZW"/>
        </w:rPr>
        <w:t xml:space="preserve">number </w:t>
      </w:r>
      <w:r w:rsidR="00474F20" w:rsidRPr="00B74153">
        <w:rPr>
          <w:lang w:val="en-GB" w:eastAsia="en-ZW"/>
        </w:rPr>
        <w:t xml:space="preserve">people </w:t>
      </w:r>
      <w:r w:rsidR="00C937EF">
        <w:rPr>
          <w:lang w:val="en-GB" w:eastAsia="en-ZW"/>
        </w:rPr>
        <w:t xml:space="preserve">who </w:t>
      </w:r>
      <w:r w:rsidR="00474F20" w:rsidRPr="00B74153">
        <w:rPr>
          <w:lang w:val="en-GB" w:eastAsia="en-ZW"/>
        </w:rPr>
        <w:t>access</w:t>
      </w:r>
      <w:r w:rsidR="00C937EF">
        <w:rPr>
          <w:lang w:val="en-GB" w:eastAsia="en-ZW"/>
        </w:rPr>
        <w:t>ed</w:t>
      </w:r>
      <w:r w:rsidR="00474F20" w:rsidRPr="00B74153">
        <w:rPr>
          <w:lang w:val="en-GB" w:eastAsia="en-ZW"/>
        </w:rPr>
        <w:t xml:space="preserve"> </w:t>
      </w:r>
      <w:r w:rsidR="00CF5DB0" w:rsidRPr="00B74153">
        <w:rPr>
          <w:lang w:val="en-GB" w:eastAsia="en-ZW"/>
        </w:rPr>
        <w:t xml:space="preserve">and </w:t>
      </w:r>
      <w:r w:rsidR="00474F20" w:rsidRPr="00B74153">
        <w:rPr>
          <w:lang w:val="en-GB" w:eastAsia="en-ZW"/>
        </w:rPr>
        <w:t>benefit</w:t>
      </w:r>
      <w:r w:rsidR="00C937EF">
        <w:rPr>
          <w:lang w:val="en-GB" w:eastAsia="en-ZW"/>
        </w:rPr>
        <w:t>ted</w:t>
      </w:r>
      <w:r w:rsidR="00474F20" w:rsidRPr="00B74153">
        <w:rPr>
          <w:lang w:val="en-GB" w:eastAsia="en-ZW"/>
        </w:rPr>
        <w:t xml:space="preserve"> from the </w:t>
      </w:r>
      <w:r w:rsidR="00CF5DB0" w:rsidRPr="00B74153">
        <w:rPr>
          <w:lang w:val="en-GB" w:eastAsia="en-ZW"/>
        </w:rPr>
        <w:t xml:space="preserve">eye care </w:t>
      </w:r>
      <w:r w:rsidR="00474F20" w:rsidRPr="00B74153">
        <w:rPr>
          <w:lang w:val="en-GB" w:eastAsia="en-ZW"/>
        </w:rPr>
        <w:t>services</w:t>
      </w:r>
      <w:r w:rsidRPr="00B74153">
        <w:rPr>
          <w:lang w:val="en-GB" w:eastAsia="en-ZW"/>
        </w:rPr>
        <w:t xml:space="preserve">. </w:t>
      </w:r>
    </w:p>
    <w:p w14:paraId="54317E51" w14:textId="77777777" w:rsidR="002035B7" w:rsidRDefault="002035B7" w:rsidP="007E1563">
      <w:pPr>
        <w:autoSpaceDE w:val="0"/>
        <w:autoSpaceDN w:val="0"/>
        <w:adjustRightInd w:val="0"/>
        <w:jc w:val="both"/>
        <w:rPr>
          <w:lang w:val="en-GB" w:eastAsia="en-ZW"/>
        </w:rPr>
      </w:pPr>
    </w:p>
    <w:p w14:paraId="010B0855" w14:textId="39462C95" w:rsidR="006D19FD" w:rsidRPr="00B74153" w:rsidRDefault="002035B7" w:rsidP="009434E2">
      <w:pPr>
        <w:jc w:val="both"/>
        <w:rPr>
          <w:color w:val="000000" w:themeColor="text1"/>
          <w:lang w:val="en-GB"/>
        </w:rPr>
      </w:pPr>
      <w:r>
        <w:rPr>
          <w:color w:val="000000" w:themeColor="text1"/>
          <w:lang w:val="en-GB"/>
        </w:rPr>
        <w:t xml:space="preserve">The </w:t>
      </w:r>
      <w:r w:rsidR="005E668D" w:rsidRPr="00B74153">
        <w:rPr>
          <w:color w:val="000000" w:themeColor="text1"/>
          <w:lang w:val="en-GB"/>
        </w:rPr>
        <w:t xml:space="preserve">OPNs interviewed </w:t>
      </w:r>
      <w:r w:rsidR="00FB4BA3">
        <w:rPr>
          <w:color w:val="000000" w:themeColor="text1"/>
          <w:lang w:val="en-GB"/>
        </w:rPr>
        <w:t xml:space="preserve">expressed </w:t>
      </w:r>
      <w:r w:rsidR="007C40BF" w:rsidRPr="00B74153">
        <w:rPr>
          <w:color w:val="000000" w:themeColor="text1"/>
          <w:lang w:val="en-GB"/>
        </w:rPr>
        <w:t>confiden</w:t>
      </w:r>
      <w:r w:rsidR="00FB4BA3">
        <w:rPr>
          <w:color w:val="000000" w:themeColor="text1"/>
          <w:lang w:val="en-GB"/>
        </w:rPr>
        <w:t>ce i</w:t>
      </w:r>
      <w:r w:rsidR="007C40BF" w:rsidRPr="00B74153">
        <w:rPr>
          <w:color w:val="000000" w:themeColor="text1"/>
          <w:lang w:val="en-GB"/>
        </w:rPr>
        <w:t xml:space="preserve">n </w:t>
      </w:r>
      <w:r w:rsidR="00FB4BA3">
        <w:rPr>
          <w:color w:val="000000" w:themeColor="text1"/>
          <w:lang w:val="en-GB"/>
        </w:rPr>
        <w:t xml:space="preserve">their ability to </w:t>
      </w:r>
      <w:r w:rsidR="007C40BF" w:rsidRPr="00B74153">
        <w:rPr>
          <w:color w:val="000000" w:themeColor="text1"/>
          <w:lang w:val="en-GB"/>
        </w:rPr>
        <w:t>execut</w:t>
      </w:r>
      <w:r w:rsidR="00FB4BA3">
        <w:rPr>
          <w:color w:val="000000" w:themeColor="text1"/>
          <w:lang w:val="en-GB"/>
        </w:rPr>
        <w:t xml:space="preserve">e </w:t>
      </w:r>
      <w:r w:rsidR="007C40BF" w:rsidRPr="00B74153">
        <w:rPr>
          <w:color w:val="000000" w:themeColor="text1"/>
          <w:lang w:val="en-GB"/>
        </w:rPr>
        <w:t xml:space="preserve">their </w:t>
      </w:r>
      <w:r w:rsidR="00260B2D" w:rsidRPr="00B74153">
        <w:rPr>
          <w:color w:val="000000" w:themeColor="text1"/>
          <w:lang w:val="en-GB"/>
        </w:rPr>
        <w:t xml:space="preserve">duties as a result of the training </w:t>
      </w:r>
      <w:r w:rsidR="00FB4BA3">
        <w:rPr>
          <w:color w:val="000000" w:themeColor="text1"/>
          <w:lang w:val="en-GB"/>
        </w:rPr>
        <w:t xml:space="preserve">they received through the project. </w:t>
      </w:r>
      <w:r w:rsidR="00260B2D" w:rsidRPr="00B74153">
        <w:rPr>
          <w:color w:val="000000" w:themeColor="text1"/>
          <w:lang w:val="en-GB"/>
        </w:rPr>
        <w:t xml:space="preserve"> </w:t>
      </w:r>
      <w:r w:rsidR="000E54CC" w:rsidRPr="00B74153">
        <w:rPr>
          <w:color w:val="000000" w:themeColor="text1"/>
          <w:lang w:val="en-GB"/>
        </w:rPr>
        <w:t>In addition</w:t>
      </w:r>
      <w:r w:rsidR="00260B2D" w:rsidRPr="00B74153">
        <w:rPr>
          <w:color w:val="000000" w:themeColor="text1"/>
          <w:lang w:val="en-GB"/>
        </w:rPr>
        <w:t xml:space="preserve">, </w:t>
      </w:r>
      <w:r w:rsidR="000E54CC" w:rsidRPr="00B74153">
        <w:rPr>
          <w:color w:val="000000" w:themeColor="text1"/>
          <w:lang w:val="en-GB"/>
        </w:rPr>
        <w:t xml:space="preserve">8 of the </w:t>
      </w:r>
      <w:r w:rsidR="0046124A" w:rsidRPr="00B74153">
        <w:rPr>
          <w:color w:val="000000" w:themeColor="text1"/>
          <w:lang w:val="en-GB"/>
        </w:rPr>
        <w:t>10 OPNs</w:t>
      </w:r>
      <w:r w:rsidR="00260B2D" w:rsidRPr="00B74153">
        <w:rPr>
          <w:color w:val="000000" w:themeColor="text1"/>
          <w:lang w:val="en-GB"/>
        </w:rPr>
        <w:t xml:space="preserve"> </w:t>
      </w:r>
      <w:r w:rsidR="005E668D" w:rsidRPr="00B74153">
        <w:rPr>
          <w:color w:val="000000" w:themeColor="text1"/>
          <w:lang w:val="en-GB"/>
        </w:rPr>
        <w:t xml:space="preserve">applauded the </w:t>
      </w:r>
      <w:r w:rsidR="00260B2D" w:rsidRPr="00B74153">
        <w:rPr>
          <w:color w:val="000000" w:themeColor="text1"/>
          <w:lang w:val="en-GB"/>
        </w:rPr>
        <w:t xml:space="preserve">SiB </w:t>
      </w:r>
      <w:r w:rsidR="005E668D" w:rsidRPr="00B74153">
        <w:rPr>
          <w:color w:val="000000" w:themeColor="text1"/>
          <w:lang w:val="en-GB"/>
        </w:rPr>
        <w:t xml:space="preserve">project for equipping their </w:t>
      </w:r>
      <w:r w:rsidR="00260B2D" w:rsidRPr="00B74153">
        <w:rPr>
          <w:color w:val="000000" w:themeColor="text1"/>
          <w:lang w:val="en-GB"/>
        </w:rPr>
        <w:t xml:space="preserve">eye </w:t>
      </w:r>
      <w:r w:rsidR="00C937EF">
        <w:rPr>
          <w:color w:val="000000" w:themeColor="text1"/>
          <w:lang w:val="en-GB"/>
        </w:rPr>
        <w:t>health facilities</w:t>
      </w:r>
      <w:r w:rsidR="00260B2D" w:rsidRPr="00B74153">
        <w:rPr>
          <w:color w:val="000000" w:themeColor="text1"/>
          <w:lang w:val="en-GB"/>
        </w:rPr>
        <w:t xml:space="preserve"> </w:t>
      </w:r>
      <w:r w:rsidR="005E668D" w:rsidRPr="00B74153">
        <w:rPr>
          <w:color w:val="000000" w:themeColor="text1"/>
          <w:lang w:val="en-GB"/>
        </w:rPr>
        <w:t xml:space="preserve">with </w:t>
      </w:r>
      <w:r w:rsidR="00C937EF">
        <w:rPr>
          <w:color w:val="000000" w:themeColor="text1"/>
          <w:lang w:val="en-GB"/>
        </w:rPr>
        <w:t xml:space="preserve">the </w:t>
      </w:r>
      <w:r w:rsidR="005E668D" w:rsidRPr="00B74153">
        <w:rPr>
          <w:color w:val="000000" w:themeColor="text1"/>
          <w:lang w:val="en-GB"/>
        </w:rPr>
        <w:t xml:space="preserve">state of the art equipment which </w:t>
      </w:r>
      <w:r w:rsidR="00260B2D" w:rsidRPr="00B74153">
        <w:rPr>
          <w:color w:val="000000" w:themeColor="text1"/>
          <w:lang w:val="en-GB"/>
        </w:rPr>
        <w:t xml:space="preserve">has </w:t>
      </w:r>
      <w:r w:rsidR="005E668D" w:rsidRPr="00B74153">
        <w:rPr>
          <w:color w:val="000000" w:themeColor="text1"/>
          <w:lang w:val="en-GB"/>
        </w:rPr>
        <w:t xml:space="preserve">helped them </w:t>
      </w:r>
      <w:r w:rsidR="00FB4BA3">
        <w:rPr>
          <w:color w:val="000000" w:themeColor="text1"/>
          <w:lang w:val="en-GB"/>
        </w:rPr>
        <w:t>to provide improved eye care services</w:t>
      </w:r>
      <w:r w:rsidR="005E668D" w:rsidRPr="00B74153">
        <w:rPr>
          <w:color w:val="000000" w:themeColor="text1"/>
          <w:lang w:val="en-GB"/>
        </w:rPr>
        <w:t>.</w:t>
      </w:r>
      <w:r w:rsidR="006D19FD" w:rsidRPr="00B74153">
        <w:rPr>
          <w:color w:val="000000" w:themeColor="text1"/>
          <w:lang w:val="en-GB"/>
        </w:rPr>
        <w:t xml:space="preserve"> </w:t>
      </w:r>
      <w:r w:rsidR="00C937EF">
        <w:rPr>
          <w:color w:val="000000" w:themeColor="text1"/>
          <w:lang w:val="en-GB"/>
        </w:rPr>
        <w:t xml:space="preserve">The </w:t>
      </w:r>
      <w:r w:rsidR="0046124A">
        <w:rPr>
          <w:color w:val="000000" w:themeColor="text1"/>
          <w:lang w:val="en-GB"/>
        </w:rPr>
        <w:t>OPNs reported</w:t>
      </w:r>
      <w:r w:rsidR="00C937EF">
        <w:rPr>
          <w:color w:val="000000" w:themeColor="text1"/>
          <w:lang w:val="en-GB"/>
        </w:rPr>
        <w:t xml:space="preserve"> strengthened competencies in</w:t>
      </w:r>
      <w:r w:rsidR="00FB4BA3">
        <w:rPr>
          <w:color w:val="000000" w:themeColor="text1"/>
          <w:lang w:val="en-GB"/>
        </w:rPr>
        <w:t xml:space="preserve"> </w:t>
      </w:r>
      <w:r w:rsidR="009434E2" w:rsidRPr="00B74153">
        <w:rPr>
          <w:color w:val="000000" w:themeColor="text1"/>
          <w:lang w:val="en-GB"/>
        </w:rPr>
        <w:t xml:space="preserve">refraction, low vision and </w:t>
      </w:r>
      <w:r w:rsidR="00FB4BA3">
        <w:rPr>
          <w:color w:val="000000" w:themeColor="text1"/>
          <w:lang w:val="en-GB"/>
        </w:rPr>
        <w:t>v</w:t>
      </w:r>
      <w:r w:rsidR="009434E2" w:rsidRPr="00B74153">
        <w:rPr>
          <w:color w:val="000000" w:themeColor="text1"/>
          <w:lang w:val="en-GB"/>
        </w:rPr>
        <w:t>isual acuity</w:t>
      </w:r>
      <w:r w:rsidR="00FB4BA3">
        <w:rPr>
          <w:color w:val="000000" w:themeColor="text1"/>
          <w:lang w:val="en-GB"/>
        </w:rPr>
        <w:t xml:space="preserve"> diagnosis</w:t>
      </w:r>
      <w:r w:rsidR="006D19FD" w:rsidRPr="00B74153">
        <w:rPr>
          <w:color w:val="000000" w:themeColor="text1"/>
          <w:lang w:val="en-GB"/>
        </w:rPr>
        <w:t>.</w:t>
      </w:r>
      <w:r w:rsidR="00AB09E5" w:rsidRPr="00B74153">
        <w:rPr>
          <w:color w:val="000000" w:themeColor="text1"/>
          <w:lang w:val="en-GB"/>
        </w:rPr>
        <w:t xml:space="preserve"> The quot</w:t>
      </w:r>
      <w:r w:rsidR="00FB4BA3">
        <w:rPr>
          <w:color w:val="000000" w:themeColor="text1"/>
          <w:lang w:val="en-GB"/>
        </w:rPr>
        <w:t>ations below highlight</w:t>
      </w:r>
      <w:r w:rsidR="00C937EF">
        <w:rPr>
          <w:color w:val="000000" w:themeColor="text1"/>
          <w:lang w:val="en-GB"/>
        </w:rPr>
        <w:t>s</w:t>
      </w:r>
      <w:r w:rsidR="00AB09E5" w:rsidRPr="00B74153">
        <w:rPr>
          <w:color w:val="000000" w:themeColor="text1"/>
          <w:lang w:val="en-GB"/>
        </w:rPr>
        <w:t xml:space="preserve"> the </w:t>
      </w:r>
      <w:r w:rsidR="00C937EF">
        <w:rPr>
          <w:color w:val="000000" w:themeColor="text1"/>
          <w:lang w:val="en-GB"/>
        </w:rPr>
        <w:t xml:space="preserve">positive </w:t>
      </w:r>
      <w:r w:rsidR="00AB09E5" w:rsidRPr="00B74153">
        <w:rPr>
          <w:color w:val="000000" w:themeColor="text1"/>
          <w:lang w:val="en-GB"/>
        </w:rPr>
        <w:t xml:space="preserve">change that the project brought to eye care </w:t>
      </w:r>
      <w:r w:rsidR="00FB4BA3">
        <w:rPr>
          <w:color w:val="000000" w:themeColor="text1"/>
          <w:lang w:val="en-GB"/>
        </w:rPr>
        <w:t>health personnel</w:t>
      </w:r>
      <w:r w:rsidR="00AB09E5" w:rsidRPr="00B74153">
        <w:rPr>
          <w:color w:val="000000" w:themeColor="text1"/>
          <w:lang w:val="en-GB"/>
        </w:rPr>
        <w:t xml:space="preserve">: </w:t>
      </w:r>
    </w:p>
    <w:p w14:paraId="19DB5196" w14:textId="77777777" w:rsidR="00EA251A" w:rsidRPr="00B74153" w:rsidRDefault="00EA251A" w:rsidP="009434E2">
      <w:pPr>
        <w:jc w:val="both"/>
        <w:rPr>
          <w:color w:val="000000" w:themeColor="text1"/>
          <w:lang w:val="en-GB"/>
        </w:rPr>
      </w:pPr>
    </w:p>
    <w:p w14:paraId="6D3E2B6A" w14:textId="082C0029" w:rsidR="00EA251A" w:rsidRPr="00B74153" w:rsidRDefault="00EA251A" w:rsidP="00526FC8">
      <w:pPr>
        <w:ind w:left="720"/>
        <w:jc w:val="both"/>
        <w:rPr>
          <w:i/>
          <w:color w:val="000000" w:themeColor="text1"/>
          <w:lang w:val="en-GB"/>
        </w:rPr>
      </w:pPr>
      <w:r w:rsidRPr="00B74153">
        <w:rPr>
          <w:i/>
          <w:color w:val="000000" w:themeColor="text1"/>
          <w:lang w:val="en-GB"/>
        </w:rPr>
        <w:t>“We are now at a higher level on eye care than before. Before l could not consult eye related issues but after the trainings l can now detect a cataract</w:t>
      </w:r>
      <w:r w:rsidR="00EB0D69" w:rsidRPr="00B74153">
        <w:rPr>
          <w:i/>
          <w:color w:val="000000" w:themeColor="text1"/>
          <w:lang w:val="en-GB"/>
        </w:rPr>
        <w:t xml:space="preserve">, thanks to the SiB project. </w:t>
      </w:r>
      <w:r w:rsidRPr="00B74153">
        <w:rPr>
          <w:i/>
          <w:color w:val="000000" w:themeColor="text1"/>
          <w:lang w:val="en-GB"/>
        </w:rPr>
        <w:t>(St Michaels, PHC)</w:t>
      </w:r>
    </w:p>
    <w:p w14:paraId="2B5CBA70" w14:textId="77777777" w:rsidR="00EB0D69" w:rsidRPr="00B74153" w:rsidRDefault="00EB0D69" w:rsidP="00526FC8">
      <w:pPr>
        <w:ind w:left="720"/>
        <w:jc w:val="both"/>
        <w:rPr>
          <w:i/>
          <w:color w:val="000000" w:themeColor="text1"/>
          <w:lang w:val="en-GB"/>
        </w:rPr>
      </w:pPr>
    </w:p>
    <w:p w14:paraId="2EB90B79" w14:textId="7CEFBAB5" w:rsidR="00EA251A" w:rsidRPr="00B74153" w:rsidRDefault="00EA251A" w:rsidP="00526FC8">
      <w:pPr>
        <w:ind w:left="720"/>
        <w:jc w:val="both"/>
        <w:rPr>
          <w:i/>
          <w:color w:val="000000" w:themeColor="text1"/>
          <w:lang w:val="en-GB"/>
        </w:rPr>
      </w:pPr>
      <w:r w:rsidRPr="00B74153">
        <w:rPr>
          <w:i/>
          <w:color w:val="000000" w:themeColor="text1"/>
          <w:lang w:val="en-GB"/>
        </w:rPr>
        <w:t>“I can now teach others about eye care diagnosis and refraction. I can also teach how to use different eye equipment like the refractor.” (SKH, OPN)</w:t>
      </w:r>
    </w:p>
    <w:p w14:paraId="0BF9EAEA" w14:textId="0EEF4BF4" w:rsidR="00EA251A" w:rsidRPr="00B74153" w:rsidRDefault="00EA251A" w:rsidP="00526FC8">
      <w:pPr>
        <w:ind w:left="720"/>
        <w:jc w:val="both"/>
        <w:rPr>
          <w:i/>
          <w:color w:val="000000" w:themeColor="text1"/>
          <w:lang w:val="en-GB"/>
        </w:rPr>
      </w:pPr>
      <w:r w:rsidRPr="00B74153">
        <w:rPr>
          <w:i/>
          <w:color w:val="000000" w:themeColor="text1"/>
          <w:lang w:val="en-GB"/>
        </w:rPr>
        <w:t>“Now l am now able to do the practical because then we didn’t have the instruments and it was more of theory than practice.” (SKH, OPN)</w:t>
      </w:r>
    </w:p>
    <w:p w14:paraId="0B050607" w14:textId="77777777" w:rsidR="00EA251A" w:rsidRPr="00B74153" w:rsidRDefault="00EA251A" w:rsidP="00526FC8">
      <w:pPr>
        <w:ind w:left="720"/>
        <w:jc w:val="both"/>
        <w:rPr>
          <w:i/>
          <w:color w:val="000000" w:themeColor="text1"/>
          <w:lang w:val="en-GB"/>
        </w:rPr>
      </w:pPr>
    </w:p>
    <w:p w14:paraId="0DB5D134" w14:textId="667DB08C" w:rsidR="00EA251A" w:rsidRPr="00B74153" w:rsidRDefault="00EA251A" w:rsidP="00526FC8">
      <w:pPr>
        <w:ind w:left="720"/>
        <w:jc w:val="both"/>
        <w:rPr>
          <w:i/>
          <w:color w:val="000000" w:themeColor="text1"/>
          <w:lang w:val="en-GB"/>
        </w:rPr>
      </w:pPr>
      <w:r w:rsidRPr="00B74153">
        <w:rPr>
          <w:i/>
          <w:color w:val="000000" w:themeColor="text1"/>
          <w:lang w:val="en-GB"/>
        </w:rPr>
        <w:t>“Before 2015, this eye unit had no equipment. Most of the equipment which was here was outdated.  The SIB, project brought in new equipment, which helped us to link, what we have been learning in class with the actual equipment, thereby helping us to apply what we had been learning in class.”</w:t>
      </w:r>
      <w:r w:rsidRPr="00B74153">
        <w:rPr>
          <w:b/>
          <w:i/>
          <w:color w:val="000000" w:themeColor="text1"/>
          <w:lang w:val="en-GB"/>
        </w:rPr>
        <w:t xml:space="preserve"> (</w:t>
      </w:r>
      <w:r w:rsidRPr="00B74153">
        <w:rPr>
          <w:i/>
          <w:color w:val="000000" w:themeColor="text1"/>
          <w:lang w:val="en-GB"/>
        </w:rPr>
        <w:t>SKH,</w:t>
      </w:r>
      <w:r w:rsidR="00AB09E5" w:rsidRPr="00B74153">
        <w:rPr>
          <w:i/>
          <w:color w:val="000000" w:themeColor="text1"/>
          <w:lang w:val="en-GB"/>
        </w:rPr>
        <w:t xml:space="preserve"> </w:t>
      </w:r>
      <w:r w:rsidRPr="00B74153">
        <w:rPr>
          <w:i/>
          <w:color w:val="000000" w:themeColor="text1"/>
          <w:lang w:val="en-GB"/>
        </w:rPr>
        <w:t>OPN)</w:t>
      </w:r>
    </w:p>
    <w:p w14:paraId="1F4B5463" w14:textId="77777777" w:rsidR="006D19FD" w:rsidRPr="00B74153" w:rsidRDefault="006D19FD" w:rsidP="009434E2">
      <w:pPr>
        <w:jc w:val="both"/>
        <w:rPr>
          <w:color w:val="00B050"/>
          <w:lang w:val="en-GB"/>
        </w:rPr>
      </w:pPr>
    </w:p>
    <w:p w14:paraId="0BCFCAAC" w14:textId="4650ADE6" w:rsidR="00C71255" w:rsidRDefault="00C71255" w:rsidP="00CE57C4">
      <w:pPr>
        <w:jc w:val="both"/>
        <w:rPr>
          <w:color w:val="000000" w:themeColor="text1"/>
          <w:lang w:val="en-GB"/>
        </w:rPr>
      </w:pPr>
      <w:r w:rsidRPr="00B74153">
        <w:rPr>
          <w:color w:val="000000" w:themeColor="text1"/>
          <w:lang w:val="en-GB"/>
        </w:rPr>
        <w:t xml:space="preserve">While the project is well accepted and viewed as relevant by the eye care </w:t>
      </w:r>
      <w:r w:rsidR="00C937EF">
        <w:rPr>
          <w:color w:val="000000" w:themeColor="text1"/>
          <w:lang w:val="en-GB"/>
        </w:rPr>
        <w:t xml:space="preserve">health personnel </w:t>
      </w:r>
      <w:r w:rsidRPr="00B74153">
        <w:rPr>
          <w:color w:val="000000" w:themeColor="text1"/>
          <w:lang w:val="en-GB"/>
        </w:rPr>
        <w:t>especially in terms of know</w:t>
      </w:r>
      <w:r w:rsidR="00FB4BA3">
        <w:rPr>
          <w:color w:val="000000" w:themeColor="text1"/>
          <w:lang w:val="en-GB"/>
        </w:rPr>
        <w:t xml:space="preserve">ledge and skills provision, </w:t>
      </w:r>
      <w:r w:rsidRPr="00B74153">
        <w:rPr>
          <w:color w:val="000000" w:themeColor="text1"/>
          <w:lang w:val="en-GB"/>
        </w:rPr>
        <w:t xml:space="preserve">VHWs citied that </w:t>
      </w:r>
      <w:r w:rsidR="00C937EF">
        <w:rPr>
          <w:color w:val="000000" w:themeColor="text1"/>
          <w:lang w:val="en-GB"/>
        </w:rPr>
        <w:t>they have</w:t>
      </w:r>
      <w:r w:rsidR="00FB4BA3">
        <w:rPr>
          <w:color w:val="000000" w:themeColor="text1"/>
          <w:lang w:val="en-GB"/>
        </w:rPr>
        <w:t xml:space="preserve"> some capacity gaps </w:t>
      </w:r>
      <w:r w:rsidR="00E3438B">
        <w:rPr>
          <w:color w:val="000000" w:themeColor="text1"/>
          <w:lang w:val="en-GB"/>
        </w:rPr>
        <w:t>which</w:t>
      </w:r>
      <w:r w:rsidR="00FB4BA3">
        <w:rPr>
          <w:color w:val="000000" w:themeColor="text1"/>
          <w:lang w:val="en-GB"/>
        </w:rPr>
        <w:t xml:space="preserve"> </w:t>
      </w:r>
      <w:r w:rsidRPr="00B74153">
        <w:rPr>
          <w:color w:val="000000" w:themeColor="text1"/>
          <w:lang w:val="en-GB"/>
        </w:rPr>
        <w:t>need</w:t>
      </w:r>
      <w:r w:rsidR="00FB4BA3">
        <w:rPr>
          <w:color w:val="000000" w:themeColor="text1"/>
          <w:lang w:val="en-GB"/>
        </w:rPr>
        <w:t xml:space="preserve"> to addressed. </w:t>
      </w:r>
      <w:r w:rsidR="0046124A">
        <w:rPr>
          <w:color w:val="000000" w:themeColor="text1"/>
          <w:lang w:val="en-GB"/>
        </w:rPr>
        <w:t>This is</w:t>
      </w:r>
      <w:r w:rsidR="00FB4BA3">
        <w:rPr>
          <w:color w:val="000000" w:themeColor="text1"/>
          <w:lang w:val="en-GB"/>
        </w:rPr>
        <w:t xml:space="preserve"> </w:t>
      </w:r>
      <w:r w:rsidR="00EB0D69" w:rsidRPr="00B74153">
        <w:rPr>
          <w:color w:val="000000" w:themeColor="text1"/>
          <w:lang w:val="en-GB"/>
        </w:rPr>
        <w:t xml:space="preserve">supported by the following </w:t>
      </w:r>
      <w:r w:rsidRPr="00B74153">
        <w:rPr>
          <w:color w:val="000000" w:themeColor="text1"/>
          <w:lang w:val="en-GB"/>
        </w:rPr>
        <w:t>quotation</w:t>
      </w:r>
      <w:r w:rsidR="00FB4BA3">
        <w:rPr>
          <w:color w:val="000000" w:themeColor="text1"/>
          <w:lang w:val="en-GB"/>
        </w:rPr>
        <w:t xml:space="preserve"> below:</w:t>
      </w:r>
    </w:p>
    <w:p w14:paraId="0BB208EB" w14:textId="77777777" w:rsidR="00FB4BA3" w:rsidRPr="00B74153" w:rsidRDefault="00FB4BA3" w:rsidP="00CE57C4">
      <w:pPr>
        <w:jc w:val="both"/>
        <w:rPr>
          <w:color w:val="000000" w:themeColor="text1"/>
          <w:lang w:val="en-GB"/>
        </w:rPr>
      </w:pPr>
    </w:p>
    <w:p w14:paraId="59DFD18D" w14:textId="32F62CA0" w:rsidR="00C71255" w:rsidRDefault="00C71255" w:rsidP="00526FC8">
      <w:pPr>
        <w:ind w:left="720"/>
        <w:jc w:val="both"/>
        <w:rPr>
          <w:i/>
          <w:color w:val="000000" w:themeColor="text1"/>
          <w:lang w:val="en-GB"/>
        </w:rPr>
      </w:pPr>
      <w:r w:rsidRPr="00B74153">
        <w:rPr>
          <w:i/>
          <w:color w:val="000000" w:themeColor="text1"/>
          <w:lang w:val="en-GB"/>
        </w:rPr>
        <w:t>“We were only trained for 3-4 hours. The content of training was very informative but the time was short such that we have not understood the concept. Hatisati taibva.” (Nyanga)</w:t>
      </w:r>
    </w:p>
    <w:p w14:paraId="291AC819" w14:textId="77777777" w:rsidR="00FB4BA3" w:rsidRPr="00B74153" w:rsidRDefault="00FB4BA3" w:rsidP="00526FC8">
      <w:pPr>
        <w:ind w:left="720"/>
        <w:jc w:val="both"/>
        <w:rPr>
          <w:i/>
          <w:color w:val="000000" w:themeColor="text1"/>
          <w:lang w:val="en-GB"/>
        </w:rPr>
      </w:pPr>
    </w:p>
    <w:p w14:paraId="69901BBC" w14:textId="578CBE63" w:rsidR="00CE57C4" w:rsidRPr="00B74153" w:rsidRDefault="00EB0D69" w:rsidP="00495286">
      <w:pPr>
        <w:jc w:val="both"/>
        <w:rPr>
          <w:color w:val="000000" w:themeColor="text1"/>
          <w:lang w:val="en-GB"/>
        </w:rPr>
      </w:pPr>
      <w:r w:rsidRPr="00B74153">
        <w:rPr>
          <w:color w:val="000000" w:themeColor="text1"/>
          <w:lang w:val="en-GB"/>
        </w:rPr>
        <w:t xml:space="preserve">The </w:t>
      </w:r>
      <w:r w:rsidR="00495286" w:rsidRPr="00B74153">
        <w:rPr>
          <w:color w:val="000000" w:themeColor="text1"/>
          <w:lang w:val="en-GB"/>
        </w:rPr>
        <w:t xml:space="preserve">need for additional training was </w:t>
      </w:r>
      <w:r w:rsidRPr="00B74153">
        <w:rPr>
          <w:color w:val="000000" w:themeColor="text1"/>
          <w:lang w:val="en-GB"/>
        </w:rPr>
        <w:t xml:space="preserve">echoed by </w:t>
      </w:r>
      <w:r w:rsidR="00E3438B">
        <w:rPr>
          <w:color w:val="000000" w:themeColor="text1"/>
          <w:lang w:val="en-GB"/>
        </w:rPr>
        <w:t xml:space="preserve">OPNs and PHCs and the majority of the VHWs interviewed as outlined </w:t>
      </w:r>
      <w:r w:rsidR="0046124A">
        <w:rPr>
          <w:color w:val="000000" w:themeColor="text1"/>
          <w:lang w:val="en-GB"/>
        </w:rPr>
        <w:t>in Table</w:t>
      </w:r>
      <w:r w:rsidR="00CC6E12" w:rsidRPr="00B74153">
        <w:rPr>
          <w:color w:val="000000" w:themeColor="text1"/>
          <w:lang w:val="en-GB"/>
        </w:rPr>
        <w:t xml:space="preserve"> 13</w:t>
      </w:r>
      <w:r w:rsidRPr="00B74153">
        <w:rPr>
          <w:color w:val="000000" w:themeColor="text1"/>
          <w:lang w:val="en-GB"/>
        </w:rPr>
        <w:t xml:space="preserve"> below.</w:t>
      </w:r>
    </w:p>
    <w:p w14:paraId="5884D822" w14:textId="77777777" w:rsidR="00CE57C4" w:rsidRDefault="00CE57C4" w:rsidP="00CE57C4">
      <w:pPr>
        <w:jc w:val="both"/>
        <w:rPr>
          <w:color w:val="000000" w:themeColor="text1"/>
          <w:lang w:val="en-GB"/>
        </w:rPr>
      </w:pPr>
    </w:p>
    <w:p w14:paraId="43D0B484" w14:textId="77777777" w:rsidR="00C6409C" w:rsidRDefault="00C6409C" w:rsidP="00CE57C4">
      <w:pPr>
        <w:jc w:val="both"/>
        <w:rPr>
          <w:color w:val="000000" w:themeColor="text1"/>
          <w:lang w:val="en-GB"/>
        </w:rPr>
      </w:pPr>
    </w:p>
    <w:p w14:paraId="38AA02CC" w14:textId="77777777" w:rsidR="00C6409C" w:rsidRDefault="00C6409C" w:rsidP="00CE57C4">
      <w:pPr>
        <w:jc w:val="both"/>
        <w:rPr>
          <w:color w:val="000000" w:themeColor="text1"/>
          <w:lang w:val="en-GB"/>
        </w:rPr>
      </w:pPr>
    </w:p>
    <w:p w14:paraId="6D3A1397" w14:textId="77777777" w:rsidR="00C6409C" w:rsidRDefault="00C6409C" w:rsidP="00CE57C4">
      <w:pPr>
        <w:jc w:val="both"/>
        <w:rPr>
          <w:color w:val="000000" w:themeColor="text1"/>
          <w:lang w:val="en-GB"/>
        </w:rPr>
      </w:pPr>
    </w:p>
    <w:p w14:paraId="680E6CA2" w14:textId="77777777" w:rsidR="00C6409C" w:rsidRPr="00B74153" w:rsidRDefault="00C6409C" w:rsidP="00CE57C4">
      <w:pPr>
        <w:jc w:val="both"/>
        <w:rPr>
          <w:color w:val="000000" w:themeColor="text1"/>
          <w:lang w:val="en-GB"/>
        </w:rPr>
      </w:pPr>
    </w:p>
    <w:p w14:paraId="2A843868" w14:textId="7C5F1180" w:rsidR="00E24B92" w:rsidRDefault="00E24B92" w:rsidP="00E24B92">
      <w:pPr>
        <w:pStyle w:val="Caption"/>
        <w:keepNext/>
      </w:pPr>
      <w:bookmarkStart w:id="81" w:name="_Toc491930719"/>
      <w:r>
        <w:lastRenderedPageBreak/>
        <w:t xml:space="preserve">Table </w:t>
      </w:r>
      <w:r>
        <w:fldChar w:fldCharType="begin"/>
      </w:r>
      <w:r>
        <w:instrText xml:space="preserve"> SEQ Table \* ARABIC </w:instrText>
      </w:r>
      <w:r>
        <w:fldChar w:fldCharType="separate"/>
      </w:r>
      <w:r w:rsidR="00382C99">
        <w:rPr>
          <w:noProof/>
        </w:rPr>
        <w:t>13</w:t>
      </w:r>
      <w:r>
        <w:fldChar w:fldCharType="end"/>
      </w:r>
      <w:r>
        <w:t xml:space="preserve">: </w:t>
      </w:r>
      <w:r w:rsidRPr="005E1D3D">
        <w:t>Present professional capacity needs relating to eye care</w:t>
      </w:r>
      <w:bookmarkEnd w:id="81"/>
    </w:p>
    <w:tbl>
      <w:tblPr>
        <w:tblStyle w:val="TableGrid"/>
        <w:tblW w:w="4634" w:type="pct"/>
        <w:jc w:val="center"/>
        <w:tblLook w:val="04A0" w:firstRow="1" w:lastRow="0" w:firstColumn="1" w:lastColumn="0" w:noHBand="0" w:noVBand="1"/>
      </w:tblPr>
      <w:tblGrid>
        <w:gridCol w:w="377"/>
        <w:gridCol w:w="3078"/>
        <w:gridCol w:w="1480"/>
        <w:gridCol w:w="922"/>
        <w:gridCol w:w="1837"/>
      </w:tblGrid>
      <w:tr w:rsidR="00F12FB1" w:rsidRPr="00B74153" w14:paraId="28B4E1F0" w14:textId="77777777" w:rsidTr="00526FC8">
        <w:trPr>
          <w:trHeight w:val="324"/>
          <w:jc w:val="center"/>
        </w:trPr>
        <w:tc>
          <w:tcPr>
            <w:tcW w:w="245" w:type="pct"/>
          </w:tcPr>
          <w:p w14:paraId="569847FB" w14:textId="77777777" w:rsidR="00AB09E5" w:rsidRPr="00B74153" w:rsidRDefault="00AB09E5" w:rsidP="00A92D51">
            <w:pPr>
              <w:ind w:left="125" w:hanging="125"/>
              <w:rPr>
                <w:sz w:val="20"/>
                <w:szCs w:val="20"/>
                <w:lang w:val="en-GB"/>
              </w:rPr>
            </w:pPr>
            <w:r w:rsidRPr="00B74153">
              <w:rPr>
                <w:sz w:val="20"/>
                <w:szCs w:val="20"/>
                <w:lang w:val="en-GB"/>
              </w:rPr>
              <w:t xml:space="preserve"># </w:t>
            </w:r>
          </w:p>
        </w:tc>
        <w:tc>
          <w:tcPr>
            <w:tcW w:w="2000" w:type="pct"/>
          </w:tcPr>
          <w:p w14:paraId="2B0E4579" w14:textId="1B42B860" w:rsidR="00AB09E5" w:rsidRPr="00B74153" w:rsidRDefault="00AB09E5" w:rsidP="00A92D51">
            <w:pPr>
              <w:rPr>
                <w:sz w:val="20"/>
                <w:szCs w:val="20"/>
                <w:lang w:val="en-GB"/>
              </w:rPr>
            </w:pPr>
            <w:r w:rsidRPr="00B74153">
              <w:rPr>
                <w:sz w:val="20"/>
                <w:szCs w:val="20"/>
                <w:lang w:val="en-GB"/>
              </w:rPr>
              <w:t xml:space="preserve">Issue </w:t>
            </w:r>
          </w:p>
        </w:tc>
        <w:tc>
          <w:tcPr>
            <w:tcW w:w="962" w:type="pct"/>
          </w:tcPr>
          <w:p w14:paraId="1EBAF6B2" w14:textId="77777777" w:rsidR="00AB09E5" w:rsidRPr="00B74153" w:rsidRDefault="00AB09E5" w:rsidP="00A92D51">
            <w:pPr>
              <w:rPr>
                <w:sz w:val="20"/>
                <w:szCs w:val="20"/>
                <w:lang w:val="en-GB"/>
              </w:rPr>
            </w:pPr>
            <w:r w:rsidRPr="00B74153">
              <w:rPr>
                <w:sz w:val="20"/>
                <w:szCs w:val="20"/>
                <w:lang w:val="en-GB"/>
              </w:rPr>
              <w:t>OPN</w:t>
            </w:r>
            <w:r w:rsidR="007D231F" w:rsidRPr="00B74153">
              <w:rPr>
                <w:sz w:val="20"/>
                <w:szCs w:val="20"/>
                <w:lang w:val="en-GB"/>
              </w:rPr>
              <w:t>s</w:t>
            </w:r>
          </w:p>
          <w:p w14:paraId="5D8BEBE7" w14:textId="5D530C6C" w:rsidR="000E54CC" w:rsidRPr="00B74153" w:rsidRDefault="000E54CC" w:rsidP="00A92D51">
            <w:pPr>
              <w:rPr>
                <w:sz w:val="20"/>
                <w:szCs w:val="20"/>
                <w:lang w:val="en-GB"/>
              </w:rPr>
            </w:pPr>
            <w:r w:rsidRPr="00B74153">
              <w:rPr>
                <w:sz w:val="20"/>
                <w:szCs w:val="20"/>
                <w:lang w:val="en-GB"/>
              </w:rPr>
              <w:t>n = 10</w:t>
            </w:r>
          </w:p>
        </w:tc>
        <w:tc>
          <w:tcPr>
            <w:tcW w:w="599" w:type="pct"/>
          </w:tcPr>
          <w:p w14:paraId="56107123" w14:textId="77777777" w:rsidR="00AB09E5" w:rsidRPr="00B74153" w:rsidRDefault="00AB09E5" w:rsidP="00A92D51">
            <w:pPr>
              <w:rPr>
                <w:sz w:val="20"/>
                <w:szCs w:val="20"/>
                <w:lang w:val="en-GB"/>
              </w:rPr>
            </w:pPr>
            <w:r w:rsidRPr="00B74153">
              <w:rPr>
                <w:sz w:val="20"/>
                <w:szCs w:val="20"/>
                <w:lang w:val="en-GB"/>
              </w:rPr>
              <w:t>PHC</w:t>
            </w:r>
            <w:r w:rsidR="007D231F" w:rsidRPr="00B74153">
              <w:rPr>
                <w:sz w:val="20"/>
                <w:szCs w:val="20"/>
                <w:lang w:val="en-GB"/>
              </w:rPr>
              <w:t>s</w:t>
            </w:r>
          </w:p>
          <w:p w14:paraId="5BE5D88E" w14:textId="1B68EA9F" w:rsidR="000E54CC" w:rsidRPr="00B74153" w:rsidRDefault="000E54CC" w:rsidP="00A92D51">
            <w:pPr>
              <w:rPr>
                <w:sz w:val="20"/>
                <w:szCs w:val="20"/>
                <w:lang w:val="en-GB"/>
              </w:rPr>
            </w:pPr>
            <w:r w:rsidRPr="00B74153">
              <w:rPr>
                <w:sz w:val="20"/>
                <w:szCs w:val="20"/>
                <w:lang w:val="en-GB"/>
              </w:rPr>
              <w:t>N = 8</w:t>
            </w:r>
          </w:p>
        </w:tc>
        <w:tc>
          <w:tcPr>
            <w:tcW w:w="1194" w:type="pct"/>
          </w:tcPr>
          <w:p w14:paraId="22FD8F89" w14:textId="3912217D" w:rsidR="00AB09E5" w:rsidRPr="00B74153" w:rsidRDefault="00AB09E5" w:rsidP="00A92D51">
            <w:pPr>
              <w:rPr>
                <w:sz w:val="20"/>
                <w:szCs w:val="20"/>
                <w:lang w:val="en-GB"/>
              </w:rPr>
            </w:pPr>
            <w:r w:rsidRPr="00B74153">
              <w:rPr>
                <w:sz w:val="20"/>
                <w:szCs w:val="20"/>
                <w:lang w:val="en-GB"/>
              </w:rPr>
              <w:t>VHWS</w:t>
            </w:r>
            <w:r w:rsidR="00BE6C56" w:rsidRPr="00B74153">
              <w:rPr>
                <w:sz w:val="20"/>
                <w:szCs w:val="20"/>
                <w:lang w:val="en-GB"/>
              </w:rPr>
              <w:t xml:space="preserve"> </w:t>
            </w:r>
          </w:p>
          <w:p w14:paraId="1BB19F0C" w14:textId="211B84F9" w:rsidR="000E54CC" w:rsidRPr="00B74153" w:rsidRDefault="000E54CC" w:rsidP="00BE6C56">
            <w:pPr>
              <w:rPr>
                <w:sz w:val="20"/>
                <w:szCs w:val="20"/>
                <w:lang w:val="en-GB"/>
              </w:rPr>
            </w:pPr>
            <w:r w:rsidRPr="00B74153">
              <w:rPr>
                <w:sz w:val="20"/>
                <w:szCs w:val="20"/>
                <w:lang w:val="en-GB"/>
              </w:rPr>
              <w:t xml:space="preserve">n = </w:t>
            </w:r>
            <w:r w:rsidR="00BE6C56" w:rsidRPr="00B74153">
              <w:rPr>
                <w:sz w:val="20"/>
                <w:szCs w:val="20"/>
                <w:lang w:val="en-GB"/>
              </w:rPr>
              <w:t>55</w:t>
            </w:r>
          </w:p>
        </w:tc>
      </w:tr>
      <w:tr w:rsidR="00AB09E5" w:rsidRPr="00B74153" w14:paraId="65A5D9E6" w14:textId="77777777" w:rsidTr="00526FC8">
        <w:trPr>
          <w:trHeight w:val="324"/>
          <w:jc w:val="center"/>
        </w:trPr>
        <w:tc>
          <w:tcPr>
            <w:tcW w:w="245" w:type="pct"/>
          </w:tcPr>
          <w:p w14:paraId="3E4C845C" w14:textId="77777777" w:rsidR="00AB09E5" w:rsidRPr="00B74153" w:rsidRDefault="00AB09E5" w:rsidP="000A3F38">
            <w:pPr>
              <w:pStyle w:val="ListParagraph"/>
              <w:numPr>
                <w:ilvl w:val="0"/>
                <w:numId w:val="8"/>
              </w:numPr>
              <w:ind w:left="125" w:hanging="125"/>
              <w:contextualSpacing w:val="0"/>
              <w:rPr>
                <w:sz w:val="20"/>
                <w:szCs w:val="20"/>
                <w:lang w:val="en-GB"/>
              </w:rPr>
            </w:pPr>
          </w:p>
        </w:tc>
        <w:tc>
          <w:tcPr>
            <w:tcW w:w="2000" w:type="pct"/>
          </w:tcPr>
          <w:p w14:paraId="187EA4E7" w14:textId="77777777" w:rsidR="00AB09E5" w:rsidRPr="00B74153" w:rsidRDefault="00AB09E5" w:rsidP="00A92D51">
            <w:pPr>
              <w:rPr>
                <w:sz w:val="20"/>
                <w:szCs w:val="20"/>
                <w:lang w:val="en-GB"/>
              </w:rPr>
            </w:pPr>
            <w:r w:rsidRPr="00B74153">
              <w:rPr>
                <w:sz w:val="20"/>
                <w:szCs w:val="20"/>
                <w:lang w:val="en-GB"/>
              </w:rPr>
              <w:t>Still need more trainings on what was taught (Refresher Training)</w:t>
            </w:r>
          </w:p>
        </w:tc>
        <w:tc>
          <w:tcPr>
            <w:tcW w:w="962" w:type="pct"/>
          </w:tcPr>
          <w:p w14:paraId="4D88DF79" w14:textId="3B370CA6" w:rsidR="00AB09E5" w:rsidRPr="00B74153" w:rsidRDefault="00AB09E5" w:rsidP="0008636A">
            <w:pPr>
              <w:jc w:val="center"/>
              <w:rPr>
                <w:sz w:val="20"/>
                <w:szCs w:val="20"/>
                <w:lang w:val="en-GB"/>
              </w:rPr>
            </w:pPr>
            <w:r w:rsidRPr="00B74153">
              <w:rPr>
                <w:sz w:val="20"/>
                <w:szCs w:val="20"/>
                <w:lang w:val="en-GB"/>
              </w:rPr>
              <w:t>4</w:t>
            </w:r>
          </w:p>
        </w:tc>
        <w:tc>
          <w:tcPr>
            <w:tcW w:w="599" w:type="pct"/>
          </w:tcPr>
          <w:p w14:paraId="16F20F95" w14:textId="49ED208F" w:rsidR="00AB09E5" w:rsidRPr="00B74153" w:rsidRDefault="00AB09E5" w:rsidP="0008636A">
            <w:pPr>
              <w:jc w:val="center"/>
              <w:rPr>
                <w:sz w:val="20"/>
                <w:szCs w:val="20"/>
                <w:lang w:val="en-GB"/>
              </w:rPr>
            </w:pPr>
            <w:r w:rsidRPr="00B74153">
              <w:rPr>
                <w:sz w:val="20"/>
                <w:szCs w:val="20"/>
                <w:lang w:val="en-GB"/>
              </w:rPr>
              <w:t>3</w:t>
            </w:r>
          </w:p>
        </w:tc>
        <w:tc>
          <w:tcPr>
            <w:tcW w:w="1194" w:type="pct"/>
          </w:tcPr>
          <w:p w14:paraId="5F4C8CD0" w14:textId="2906E924" w:rsidR="00AB09E5" w:rsidRPr="008000E7" w:rsidRDefault="00AB09E5" w:rsidP="0008636A">
            <w:pPr>
              <w:jc w:val="center"/>
              <w:rPr>
                <w:sz w:val="20"/>
                <w:szCs w:val="20"/>
                <w:lang w:val="en-GB"/>
              </w:rPr>
            </w:pPr>
            <w:r w:rsidRPr="008000E7">
              <w:rPr>
                <w:sz w:val="20"/>
                <w:szCs w:val="20"/>
                <w:lang w:val="en-GB"/>
              </w:rPr>
              <w:t>42</w:t>
            </w:r>
          </w:p>
        </w:tc>
      </w:tr>
      <w:tr w:rsidR="00AB09E5" w:rsidRPr="00B74153" w14:paraId="530F4CD9" w14:textId="77777777" w:rsidTr="00526FC8">
        <w:trPr>
          <w:trHeight w:val="324"/>
          <w:jc w:val="center"/>
        </w:trPr>
        <w:tc>
          <w:tcPr>
            <w:tcW w:w="245" w:type="pct"/>
          </w:tcPr>
          <w:p w14:paraId="26A532E9" w14:textId="77777777" w:rsidR="00AB09E5" w:rsidRPr="00B74153" w:rsidRDefault="00AB09E5" w:rsidP="000A3F38">
            <w:pPr>
              <w:pStyle w:val="ListParagraph"/>
              <w:numPr>
                <w:ilvl w:val="0"/>
                <w:numId w:val="8"/>
              </w:numPr>
              <w:ind w:left="125" w:hanging="125"/>
              <w:contextualSpacing w:val="0"/>
              <w:rPr>
                <w:sz w:val="20"/>
                <w:szCs w:val="20"/>
                <w:lang w:val="en-GB"/>
              </w:rPr>
            </w:pPr>
          </w:p>
        </w:tc>
        <w:tc>
          <w:tcPr>
            <w:tcW w:w="2000" w:type="pct"/>
          </w:tcPr>
          <w:p w14:paraId="2A9ECCC4" w14:textId="59F3533F" w:rsidR="00AB09E5" w:rsidRPr="00B74153" w:rsidRDefault="00B9412C" w:rsidP="00B9412C">
            <w:pPr>
              <w:rPr>
                <w:sz w:val="20"/>
                <w:szCs w:val="20"/>
                <w:lang w:val="en-GB"/>
              </w:rPr>
            </w:pPr>
            <w:r w:rsidRPr="00B74153">
              <w:rPr>
                <w:sz w:val="20"/>
                <w:szCs w:val="20"/>
                <w:lang w:val="en-GB"/>
              </w:rPr>
              <w:t>Would want to be e</w:t>
            </w:r>
            <w:r w:rsidR="00AB09E5" w:rsidRPr="00B74153">
              <w:rPr>
                <w:sz w:val="20"/>
                <w:szCs w:val="20"/>
                <w:lang w:val="en-GB"/>
              </w:rPr>
              <w:t>ducated on other eye related issues</w:t>
            </w:r>
            <w:r w:rsidRPr="00B74153">
              <w:rPr>
                <w:sz w:val="20"/>
                <w:szCs w:val="20"/>
                <w:lang w:val="en-GB"/>
              </w:rPr>
              <w:t>.</w:t>
            </w:r>
          </w:p>
        </w:tc>
        <w:tc>
          <w:tcPr>
            <w:tcW w:w="962" w:type="pct"/>
          </w:tcPr>
          <w:p w14:paraId="292256EB" w14:textId="092ABFBB" w:rsidR="00AB09E5" w:rsidRPr="00B74153" w:rsidRDefault="00AB09E5" w:rsidP="0008636A">
            <w:pPr>
              <w:jc w:val="center"/>
              <w:rPr>
                <w:sz w:val="20"/>
                <w:szCs w:val="20"/>
                <w:lang w:val="en-GB"/>
              </w:rPr>
            </w:pPr>
            <w:r w:rsidRPr="00B74153">
              <w:rPr>
                <w:sz w:val="20"/>
                <w:szCs w:val="20"/>
                <w:lang w:val="en-GB"/>
              </w:rPr>
              <w:t>0</w:t>
            </w:r>
          </w:p>
        </w:tc>
        <w:tc>
          <w:tcPr>
            <w:tcW w:w="599" w:type="pct"/>
          </w:tcPr>
          <w:p w14:paraId="256D3570" w14:textId="480A1E82" w:rsidR="00AB09E5" w:rsidRPr="00B74153" w:rsidRDefault="00AB09E5" w:rsidP="0008636A">
            <w:pPr>
              <w:jc w:val="center"/>
              <w:rPr>
                <w:sz w:val="20"/>
                <w:szCs w:val="20"/>
                <w:lang w:val="en-GB"/>
              </w:rPr>
            </w:pPr>
            <w:r w:rsidRPr="00B74153">
              <w:rPr>
                <w:sz w:val="20"/>
                <w:szCs w:val="20"/>
                <w:lang w:val="en-GB"/>
              </w:rPr>
              <w:t>2</w:t>
            </w:r>
          </w:p>
        </w:tc>
        <w:tc>
          <w:tcPr>
            <w:tcW w:w="1194" w:type="pct"/>
          </w:tcPr>
          <w:p w14:paraId="69A7C8C6" w14:textId="47413632" w:rsidR="00AB09E5" w:rsidRPr="00B74153" w:rsidRDefault="00AB09E5" w:rsidP="0008636A">
            <w:pPr>
              <w:jc w:val="center"/>
              <w:rPr>
                <w:sz w:val="20"/>
                <w:szCs w:val="20"/>
                <w:lang w:val="en-GB"/>
              </w:rPr>
            </w:pPr>
            <w:r w:rsidRPr="00B74153">
              <w:rPr>
                <w:sz w:val="20"/>
                <w:szCs w:val="20"/>
                <w:lang w:val="en-GB"/>
              </w:rPr>
              <w:t>24</w:t>
            </w:r>
          </w:p>
        </w:tc>
      </w:tr>
    </w:tbl>
    <w:p w14:paraId="296BB2FE" w14:textId="77777777" w:rsidR="00CE57C4" w:rsidRPr="00B74153" w:rsidRDefault="00CE57C4" w:rsidP="00CE57C4">
      <w:pPr>
        <w:jc w:val="both"/>
        <w:rPr>
          <w:color w:val="FF0000"/>
          <w:lang w:val="en-GB"/>
        </w:rPr>
      </w:pPr>
    </w:p>
    <w:p w14:paraId="23BE7744" w14:textId="48C65C71" w:rsidR="00CE57C4" w:rsidRDefault="00E3438B" w:rsidP="00CE57C4">
      <w:pPr>
        <w:jc w:val="both"/>
        <w:rPr>
          <w:color w:val="000000" w:themeColor="text1"/>
          <w:lang w:val="en-GB"/>
        </w:rPr>
      </w:pPr>
      <w:r>
        <w:rPr>
          <w:color w:val="000000" w:themeColor="text1"/>
          <w:lang w:val="en-GB"/>
        </w:rPr>
        <w:t>As can be seen in Table 13 above, most of the VHWs</w:t>
      </w:r>
      <w:r w:rsidRPr="00B74153">
        <w:rPr>
          <w:color w:val="000000" w:themeColor="text1"/>
          <w:lang w:val="en-GB"/>
        </w:rPr>
        <w:t xml:space="preserve"> expressed need for further training or refresher </w:t>
      </w:r>
      <w:r>
        <w:rPr>
          <w:color w:val="000000" w:themeColor="text1"/>
          <w:lang w:val="en-GB"/>
        </w:rPr>
        <w:t xml:space="preserve">workshops </w:t>
      </w:r>
      <w:r w:rsidRPr="00B74153">
        <w:rPr>
          <w:color w:val="000000" w:themeColor="text1"/>
          <w:lang w:val="en-GB"/>
        </w:rPr>
        <w:t xml:space="preserve">in order </w:t>
      </w:r>
      <w:r>
        <w:rPr>
          <w:color w:val="000000" w:themeColor="text1"/>
          <w:lang w:val="en-GB"/>
        </w:rPr>
        <w:t xml:space="preserve">strengthen their knowledge and skills </w:t>
      </w:r>
      <w:r w:rsidRPr="00B74153">
        <w:rPr>
          <w:color w:val="000000" w:themeColor="text1"/>
          <w:lang w:val="en-GB"/>
        </w:rPr>
        <w:t>in providing eye health care</w:t>
      </w:r>
    </w:p>
    <w:p w14:paraId="3E471A3D" w14:textId="77777777" w:rsidR="00E3438B" w:rsidRPr="00B74153" w:rsidRDefault="00E3438B" w:rsidP="00CE57C4">
      <w:pPr>
        <w:jc w:val="both"/>
        <w:rPr>
          <w:lang w:val="en-GB"/>
        </w:rPr>
      </w:pPr>
    </w:p>
    <w:p w14:paraId="66893A9E" w14:textId="7C9FBF44" w:rsidR="00FE7215" w:rsidRPr="00894018" w:rsidRDefault="00FE7215" w:rsidP="00A209AB">
      <w:pPr>
        <w:pStyle w:val="Heading3"/>
        <w:rPr>
          <w:rFonts w:ascii="Times New Roman" w:hAnsi="Times New Roman" w:cs="Times New Roman"/>
          <w:i/>
          <w:color w:val="000000"/>
          <w:lang w:val="en-GB"/>
        </w:rPr>
      </w:pPr>
      <w:bookmarkStart w:id="82" w:name="_Toc491930693"/>
      <w:r w:rsidRPr="005F0AFE">
        <w:rPr>
          <w:rFonts w:ascii="Times New Roman" w:hAnsi="Times New Roman" w:cs="Times New Roman"/>
          <w:lang w:val="en-GB"/>
        </w:rPr>
        <w:t>Objective 3</w:t>
      </w:r>
      <w:r w:rsidR="003D7C53" w:rsidRPr="005F0AFE">
        <w:rPr>
          <w:rFonts w:ascii="Times New Roman" w:hAnsi="Times New Roman" w:cs="Times New Roman"/>
          <w:lang w:val="en-GB"/>
        </w:rPr>
        <w:t>:</w:t>
      </w:r>
      <w:r w:rsidRPr="005F0AFE">
        <w:rPr>
          <w:rFonts w:ascii="Times New Roman" w:hAnsi="Times New Roman" w:cs="Times New Roman"/>
          <w:lang w:val="en-GB"/>
        </w:rPr>
        <w:t xml:space="preserve"> </w:t>
      </w:r>
      <w:r w:rsidRPr="005F0AFE">
        <w:rPr>
          <w:rFonts w:ascii="Times New Roman" w:hAnsi="Times New Roman" w:cs="Times New Roman"/>
          <w:i/>
          <w:lang w:val="en-GB"/>
        </w:rPr>
        <w:t>Improve the infrastructure for eye-care delivery at tertiary (Sekuru Kaguvi Hospital) and secondary level (Norton and Sakubva Eye Hospitals</w:t>
      </w:r>
      <w:r w:rsidRPr="00894018">
        <w:rPr>
          <w:rFonts w:ascii="Times New Roman" w:hAnsi="Times New Roman" w:cs="Times New Roman"/>
          <w:i/>
          <w:color w:val="000000"/>
          <w:lang w:val="en-GB"/>
        </w:rPr>
        <w:t>)</w:t>
      </w:r>
      <w:bookmarkEnd w:id="82"/>
    </w:p>
    <w:p w14:paraId="1F6A2B64" w14:textId="77777777" w:rsidR="00E3438B" w:rsidRPr="00894018" w:rsidRDefault="00E3438B" w:rsidP="00E3438B">
      <w:pPr>
        <w:rPr>
          <w:lang w:val="en-GB"/>
        </w:rPr>
      </w:pPr>
    </w:p>
    <w:p w14:paraId="792EB240" w14:textId="7ACD1F5E" w:rsidR="00B042B0" w:rsidRPr="00C6409C" w:rsidRDefault="00B15BB7" w:rsidP="00C6409C">
      <w:pPr>
        <w:jc w:val="both"/>
        <w:rPr>
          <w:color w:val="000000" w:themeColor="text1"/>
          <w:lang w:val="en-GB"/>
        </w:rPr>
      </w:pPr>
      <w:r w:rsidRPr="00C6409C">
        <w:rPr>
          <w:color w:val="000000" w:themeColor="text1"/>
          <w:lang w:val="en-GB"/>
        </w:rPr>
        <w:t>The SiB project allocated $350,</w:t>
      </w:r>
      <w:r w:rsidR="006D4A9F" w:rsidRPr="00C6409C">
        <w:rPr>
          <w:color w:val="000000" w:themeColor="text1"/>
          <w:lang w:val="en-GB"/>
        </w:rPr>
        <w:t xml:space="preserve">936.00 for the refurbishment of the three </w:t>
      </w:r>
      <w:r w:rsidR="00E55E58" w:rsidRPr="00C6409C">
        <w:rPr>
          <w:color w:val="000000" w:themeColor="text1"/>
          <w:lang w:val="en-GB"/>
        </w:rPr>
        <w:t xml:space="preserve">eye </w:t>
      </w:r>
      <w:r w:rsidRPr="00C6409C">
        <w:rPr>
          <w:color w:val="000000" w:themeColor="text1"/>
          <w:lang w:val="en-GB"/>
        </w:rPr>
        <w:t>health facilities</w:t>
      </w:r>
      <w:r w:rsidR="006D4A9F" w:rsidRPr="00C6409C">
        <w:rPr>
          <w:color w:val="000000" w:themeColor="text1"/>
          <w:lang w:val="en-GB"/>
        </w:rPr>
        <w:t>. At SKH $56</w:t>
      </w:r>
      <w:r w:rsidRPr="00C6409C">
        <w:rPr>
          <w:color w:val="000000" w:themeColor="text1"/>
          <w:lang w:val="en-GB"/>
        </w:rPr>
        <w:t>,</w:t>
      </w:r>
      <w:r w:rsidR="006D4A9F" w:rsidRPr="00C6409C">
        <w:rPr>
          <w:color w:val="000000" w:themeColor="text1"/>
          <w:lang w:val="en-GB"/>
        </w:rPr>
        <w:t>781.00 was allocated for the refurbishment for paediatric OPD and at Norton, $283</w:t>
      </w:r>
      <w:r w:rsidRPr="00C6409C">
        <w:rPr>
          <w:color w:val="000000" w:themeColor="text1"/>
          <w:lang w:val="en-GB"/>
        </w:rPr>
        <w:t>,</w:t>
      </w:r>
      <w:r w:rsidR="006D4A9F" w:rsidRPr="00C6409C">
        <w:rPr>
          <w:color w:val="000000" w:themeColor="text1"/>
          <w:lang w:val="en-GB"/>
        </w:rPr>
        <w:t>007.00 was allocated for the construction of an Operating Theatre (OT) ablution block and renovations of the male and female wards. Lastly, $11</w:t>
      </w:r>
      <w:r w:rsidRPr="00C6409C">
        <w:rPr>
          <w:color w:val="000000" w:themeColor="text1"/>
          <w:lang w:val="en-GB"/>
        </w:rPr>
        <w:t>,</w:t>
      </w:r>
      <w:r w:rsidR="006D4A9F" w:rsidRPr="00C6409C">
        <w:rPr>
          <w:color w:val="000000" w:themeColor="text1"/>
          <w:lang w:val="en-GB"/>
        </w:rPr>
        <w:t xml:space="preserve">148.00 was allocated to Sakubva hospital for the refurbishment of the OT. This investment helped to increase the number of patients receiving eye treatment especially at Sakubva </w:t>
      </w:r>
      <w:r w:rsidRPr="00C6409C">
        <w:rPr>
          <w:color w:val="000000" w:themeColor="text1"/>
          <w:lang w:val="en-GB"/>
        </w:rPr>
        <w:t>eye clinic</w:t>
      </w:r>
      <w:r w:rsidR="006D4A9F" w:rsidRPr="00C6409C">
        <w:rPr>
          <w:color w:val="000000" w:themeColor="text1"/>
          <w:lang w:val="en-GB"/>
        </w:rPr>
        <w:t xml:space="preserve"> where they were sharing the same theatre for maternity and eye operations.</w:t>
      </w:r>
    </w:p>
    <w:p w14:paraId="430F0DFD" w14:textId="54E56896" w:rsidR="00B042B0" w:rsidRPr="00C6409C" w:rsidRDefault="00914CDB" w:rsidP="00C6409C">
      <w:pPr>
        <w:jc w:val="both"/>
        <w:rPr>
          <w:color w:val="000000" w:themeColor="text1"/>
          <w:lang w:val="en-GB"/>
        </w:rPr>
      </w:pPr>
      <w:r w:rsidRPr="00C6409C">
        <w:rPr>
          <w:color w:val="000000" w:themeColor="text1"/>
          <w:lang w:val="en-GB"/>
        </w:rPr>
        <w:t>All the proposed renovations were completed and are now fully functional.</w:t>
      </w:r>
      <w:r w:rsidR="00CC6E12" w:rsidRPr="00C6409C">
        <w:rPr>
          <w:color w:val="000000" w:themeColor="text1"/>
          <w:lang w:val="en-GB"/>
        </w:rPr>
        <w:t xml:space="preserve"> </w:t>
      </w:r>
      <w:r w:rsidR="00FD3A87" w:rsidRPr="00C6409C">
        <w:rPr>
          <w:color w:val="000000" w:themeColor="text1"/>
          <w:lang w:val="en-GB"/>
        </w:rPr>
        <w:t>Figures 8 and 9 b</w:t>
      </w:r>
      <w:r w:rsidR="00B042B0" w:rsidRPr="00C6409C">
        <w:rPr>
          <w:color w:val="000000" w:themeColor="text1"/>
          <w:lang w:val="en-GB"/>
        </w:rPr>
        <w:t xml:space="preserve">elow are some of the selected pictures </w:t>
      </w:r>
      <w:r w:rsidR="0046124A" w:rsidRPr="00C6409C">
        <w:rPr>
          <w:color w:val="000000" w:themeColor="text1"/>
          <w:lang w:val="en-GB"/>
        </w:rPr>
        <w:t>of the</w:t>
      </w:r>
      <w:r w:rsidR="00B042B0" w:rsidRPr="00C6409C">
        <w:rPr>
          <w:color w:val="000000" w:themeColor="text1"/>
          <w:lang w:val="en-GB"/>
        </w:rPr>
        <w:t xml:space="preserve"> renovations</w:t>
      </w:r>
      <w:r w:rsidR="00B15BB7" w:rsidRPr="00C6409C">
        <w:rPr>
          <w:color w:val="000000" w:themeColor="text1"/>
          <w:lang w:val="en-GB"/>
        </w:rPr>
        <w:t>/refurbishments</w:t>
      </w:r>
      <w:r w:rsidR="00E55E58" w:rsidRPr="00C6409C">
        <w:rPr>
          <w:color w:val="000000" w:themeColor="text1"/>
          <w:lang w:val="en-GB"/>
        </w:rPr>
        <w:t xml:space="preserve"> that</w:t>
      </w:r>
      <w:r w:rsidR="00B042B0" w:rsidRPr="00C6409C">
        <w:rPr>
          <w:color w:val="000000" w:themeColor="text1"/>
          <w:lang w:val="en-GB"/>
        </w:rPr>
        <w:t xml:space="preserve"> have been done </w:t>
      </w:r>
      <w:r w:rsidR="00B15BB7" w:rsidRPr="00C6409C">
        <w:rPr>
          <w:color w:val="000000" w:themeColor="text1"/>
          <w:lang w:val="en-GB"/>
        </w:rPr>
        <w:t>at SKH by the time of this evaluation</w:t>
      </w:r>
      <w:r w:rsidR="00B042B0" w:rsidRPr="00C6409C">
        <w:rPr>
          <w:color w:val="000000" w:themeColor="text1"/>
          <w:lang w:val="en-GB"/>
        </w:rPr>
        <w:t>.</w:t>
      </w:r>
    </w:p>
    <w:p w14:paraId="2AA4813A" w14:textId="77777777" w:rsidR="00B15BB7" w:rsidRDefault="00B15BB7" w:rsidP="00C6409C">
      <w:pPr>
        <w:keepNext/>
        <w:jc w:val="center"/>
      </w:pPr>
      <w:r w:rsidRPr="00B74153">
        <w:rPr>
          <w:noProof/>
          <w:lang w:val="en-ZW" w:eastAsia="en-ZW"/>
        </w:rPr>
        <w:drawing>
          <wp:inline distT="0" distB="0" distL="0" distR="0" wp14:anchorId="2FB559B7" wp14:editId="478E9AFF">
            <wp:extent cx="3935730" cy="30708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5730" cy="3070860"/>
                    </a:xfrm>
                    <a:prstGeom prst="rect">
                      <a:avLst/>
                    </a:prstGeom>
                    <a:noFill/>
                  </pic:spPr>
                </pic:pic>
              </a:graphicData>
            </a:graphic>
          </wp:inline>
        </w:drawing>
      </w:r>
    </w:p>
    <w:p w14:paraId="03FE4B97" w14:textId="53529372" w:rsidR="00B15BB7" w:rsidRDefault="00B15BB7" w:rsidP="00C6409C">
      <w:pPr>
        <w:pStyle w:val="Caption"/>
        <w:jc w:val="center"/>
      </w:pPr>
      <w:bookmarkStart w:id="83" w:name="_Toc491930622"/>
      <w:r>
        <w:t xml:space="preserve">Figure </w:t>
      </w:r>
      <w:r>
        <w:fldChar w:fldCharType="begin"/>
      </w:r>
      <w:r>
        <w:instrText xml:space="preserve"> SEQ Figure \* ARABIC </w:instrText>
      </w:r>
      <w:r>
        <w:fldChar w:fldCharType="separate"/>
      </w:r>
      <w:r w:rsidR="00FD3A87">
        <w:rPr>
          <w:noProof/>
        </w:rPr>
        <w:t>8</w:t>
      </w:r>
      <w:r>
        <w:fldChar w:fldCharType="end"/>
      </w:r>
      <w:r>
        <w:t xml:space="preserve">: </w:t>
      </w:r>
      <w:r w:rsidRPr="00EA77A6">
        <w:t>Renovations at SKH Paediatric Unit.</w:t>
      </w:r>
      <w:bookmarkEnd w:id="83"/>
    </w:p>
    <w:p w14:paraId="3D2F45BA" w14:textId="77777777" w:rsidR="003249DD" w:rsidRPr="003249DD" w:rsidRDefault="003249DD" w:rsidP="003249DD">
      <w:pPr>
        <w:rPr>
          <w:lang w:val="en-GB"/>
        </w:rPr>
      </w:pPr>
    </w:p>
    <w:p w14:paraId="1160141B" w14:textId="77777777" w:rsidR="00B15BB7" w:rsidRDefault="00B042B0" w:rsidP="00C6409C">
      <w:pPr>
        <w:keepNext/>
        <w:jc w:val="center"/>
      </w:pPr>
      <w:r w:rsidRPr="00B74153">
        <w:rPr>
          <w:noProof/>
          <w:lang w:val="en-ZW" w:eastAsia="en-ZW"/>
        </w:rPr>
        <w:lastRenderedPageBreak/>
        <w:drawing>
          <wp:inline distT="0" distB="0" distL="0" distR="0" wp14:anchorId="14D7F163" wp14:editId="1E5D1939">
            <wp:extent cx="3935730" cy="394322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8301" cy="3955824"/>
                    </a:xfrm>
                    <a:prstGeom prst="rect">
                      <a:avLst/>
                    </a:prstGeom>
                    <a:noFill/>
                  </pic:spPr>
                </pic:pic>
              </a:graphicData>
            </a:graphic>
          </wp:inline>
        </w:drawing>
      </w:r>
    </w:p>
    <w:p w14:paraId="769AD864" w14:textId="7BA83692" w:rsidR="001D27E3" w:rsidRPr="00B74153" w:rsidRDefault="00B15BB7" w:rsidP="00C6409C">
      <w:pPr>
        <w:pStyle w:val="Caption"/>
        <w:jc w:val="center"/>
      </w:pPr>
      <w:bookmarkStart w:id="84" w:name="_Toc491930623"/>
      <w:r>
        <w:t xml:space="preserve">Figure </w:t>
      </w:r>
      <w:r>
        <w:fldChar w:fldCharType="begin"/>
      </w:r>
      <w:r>
        <w:instrText xml:space="preserve"> SEQ Figure \* ARABIC </w:instrText>
      </w:r>
      <w:r>
        <w:fldChar w:fldCharType="separate"/>
      </w:r>
      <w:r w:rsidR="00FD3A87">
        <w:rPr>
          <w:noProof/>
        </w:rPr>
        <w:t>9</w:t>
      </w:r>
      <w:r>
        <w:fldChar w:fldCharType="end"/>
      </w:r>
      <w:r>
        <w:t xml:space="preserve">: </w:t>
      </w:r>
      <w:r w:rsidRPr="00DD6D3F">
        <w:t>Renovations done under the project (SKH)</w:t>
      </w:r>
      <w:bookmarkEnd w:id="84"/>
    </w:p>
    <w:p w14:paraId="16E641DA" w14:textId="77777777" w:rsidR="00B042B0" w:rsidRPr="00B74153" w:rsidRDefault="00B042B0" w:rsidP="00526FC8">
      <w:pPr>
        <w:rPr>
          <w:lang w:val="en-GB"/>
        </w:rPr>
      </w:pPr>
    </w:p>
    <w:p w14:paraId="047CA18D" w14:textId="7D4E0E2D" w:rsidR="005678F8" w:rsidRPr="00B74153" w:rsidRDefault="00914CDB" w:rsidP="00AC5139">
      <w:pPr>
        <w:jc w:val="both"/>
        <w:rPr>
          <w:lang w:val="en-GB"/>
        </w:rPr>
      </w:pPr>
      <w:r w:rsidRPr="00B74153">
        <w:rPr>
          <w:lang w:val="en-GB"/>
        </w:rPr>
        <w:t xml:space="preserve">In addition, </w:t>
      </w:r>
      <w:r w:rsidR="00F11F3A">
        <w:rPr>
          <w:lang w:val="en-GB"/>
        </w:rPr>
        <w:t>the project allocated $31,</w:t>
      </w:r>
      <w:r w:rsidR="00AC5139" w:rsidRPr="00B74153">
        <w:rPr>
          <w:lang w:val="en-GB"/>
        </w:rPr>
        <w:t xml:space="preserve">690.00 for the purchase of different state of the art surgical equipment and instruments in order to facilitate increased eye examinations and surgeries in the three health facilities. </w:t>
      </w:r>
      <w:r w:rsidRPr="00B74153">
        <w:rPr>
          <w:lang w:val="en-GB"/>
        </w:rPr>
        <w:t>A</w:t>
      </w:r>
      <w:r w:rsidR="00F11F3A">
        <w:rPr>
          <w:lang w:val="en-GB"/>
        </w:rPr>
        <w:t>n additional $56,</w:t>
      </w:r>
      <w:r w:rsidR="00AC5139" w:rsidRPr="00B74153">
        <w:rPr>
          <w:lang w:val="en-GB"/>
        </w:rPr>
        <w:t>744.00 was allocated to SKH for the procurement of surgical equipment and instruments</w:t>
      </w:r>
      <w:r w:rsidR="00F11F3A">
        <w:rPr>
          <w:lang w:val="en-GB"/>
        </w:rPr>
        <w:t xml:space="preserve"> for the Paediatric Ophthalmic U</w:t>
      </w:r>
      <w:r w:rsidR="00AC5139" w:rsidRPr="00B74153">
        <w:rPr>
          <w:lang w:val="en-GB"/>
        </w:rPr>
        <w:t xml:space="preserve">nit. </w:t>
      </w:r>
      <w:r w:rsidR="005678F8" w:rsidRPr="00B74153">
        <w:rPr>
          <w:lang w:val="en-GB"/>
        </w:rPr>
        <w:t>The fo</w:t>
      </w:r>
      <w:r w:rsidR="00F11F3A">
        <w:rPr>
          <w:lang w:val="en-GB"/>
        </w:rPr>
        <w:t>llowing statement from an OPN at</w:t>
      </w:r>
      <w:r w:rsidR="005678F8" w:rsidRPr="00B74153">
        <w:rPr>
          <w:lang w:val="en-GB"/>
        </w:rPr>
        <w:t xml:space="preserve"> Sakubva reinforces </w:t>
      </w:r>
      <w:r w:rsidR="00F11F3A">
        <w:rPr>
          <w:lang w:val="en-GB"/>
        </w:rPr>
        <w:t xml:space="preserve">how the new equipment brought through this project </w:t>
      </w:r>
      <w:r w:rsidR="006A5FE2">
        <w:rPr>
          <w:lang w:val="en-GB"/>
        </w:rPr>
        <w:t>improved</w:t>
      </w:r>
      <w:r w:rsidR="00F11F3A">
        <w:rPr>
          <w:lang w:val="en-GB"/>
        </w:rPr>
        <w:t xml:space="preserve"> efficiency and quality in eye care service provision</w:t>
      </w:r>
      <w:r w:rsidR="005678F8" w:rsidRPr="00B74153">
        <w:rPr>
          <w:lang w:val="en-GB"/>
        </w:rPr>
        <w:t>:</w:t>
      </w:r>
    </w:p>
    <w:p w14:paraId="599F9E27" w14:textId="77777777" w:rsidR="001A71AA" w:rsidRPr="00B74153" w:rsidRDefault="001A71AA" w:rsidP="00AC5139">
      <w:pPr>
        <w:jc w:val="both"/>
        <w:rPr>
          <w:lang w:val="en-GB"/>
        </w:rPr>
      </w:pPr>
    </w:p>
    <w:p w14:paraId="0468FBA4" w14:textId="55EB340F" w:rsidR="001A71AA" w:rsidRPr="00B74153" w:rsidRDefault="001A71AA" w:rsidP="00526FC8">
      <w:pPr>
        <w:ind w:left="720"/>
        <w:jc w:val="both"/>
        <w:rPr>
          <w:i/>
          <w:lang w:val="en-GB"/>
        </w:rPr>
      </w:pPr>
      <w:r w:rsidRPr="00B74153">
        <w:rPr>
          <w:i/>
          <w:lang w:val="en-GB"/>
        </w:rPr>
        <w:t>“</w:t>
      </w:r>
      <w:r w:rsidR="00D300CE" w:rsidRPr="00B74153">
        <w:rPr>
          <w:i/>
          <w:lang w:val="en-GB"/>
        </w:rPr>
        <w:t xml:space="preserve">The period prior to </w:t>
      </w:r>
      <w:r w:rsidR="005678F8" w:rsidRPr="00B74153">
        <w:rPr>
          <w:i/>
          <w:lang w:val="en-GB"/>
        </w:rPr>
        <w:t>2015 we used to refract</w:t>
      </w:r>
      <w:r w:rsidRPr="00B74153">
        <w:rPr>
          <w:i/>
          <w:lang w:val="en-GB"/>
        </w:rPr>
        <w:t xml:space="preserve"> using a </w:t>
      </w:r>
      <w:r w:rsidR="00F11F3A">
        <w:rPr>
          <w:i/>
          <w:lang w:val="en-GB"/>
        </w:rPr>
        <w:t>photoreceptor.</w:t>
      </w:r>
      <w:r w:rsidR="005678F8" w:rsidRPr="00B74153">
        <w:rPr>
          <w:i/>
          <w:lang w:val="en-GB"/>
        </w:rPr>
        <w:t xml:space="preserve"> </w:t>
      </w:r>
      <w:r w:rsidR="00F11F3A">
        <w:rPr>
          <w:i/>
          <w:lang w:val="en-GB"/>
        </w:rPr>
        <w:t>T</w:t>
      </w:r>
      <w:r w:rsidR="005678F8" w:rsidRPr="00B74153">
        <w:rPr>
          <w:i/>
          <w:lang w:val="en-GB"/>
        </w:rPr>
        <w:t xml:space="preserve">hrough the SiB project </w:t>
      </w:r>
      <w:r w:rsidRPr="00B74153">
        <w:rPr>
          <w:i/>
          <w:lang w:val="en-GB"/>
        </w:rPr>
        <w:t xml:space="preserve">we </w:t>
      </w:r>
      <w:r w:rsidR="00D300CE" w:rsidRPr="00B74153">
        <w:rPr>
          <w:i/>
          <w:lang w:val="en-GB"/>
        </w:rPr>
        <w:t xml:space="preserve">are </w:t>
      </w:r>
      <w:r w:rsidR="005678F8" w:rsidRPr="00B74153">
        <w:rPr>
          <w:i/>
          <w:lang w:val="en-GB"/>
        </w:rPr>
        <w:t>now</w:t>
      </w:r>
      <w:r w:rsidR="00D300CE" w:rsidRPr="00B74153">
        <w:rPr>
          <w:i/>
          <w:lang w:val="en-GB"/>
        </w:rPr>
        <w:t xml:space="preserve"> using an auto refractor. This has made o</w:t>
      </w:r>
      <w:r w:rsidRPr="00B74153">
        <w:rPr>
          <w:i/>
          <w:lang w:val="en-GB"/>
        </w:rPr>
        <w:t xml:space="preserve">ur work </w:t>
      </w:r>
      <w:r w:rsidR="00D300CE" w:rsidRPr="00B74153">
        <w:rPr>
          <w:i/>
          <w:lang w:val="en-GB"/>
        </w:rPr>
        <w:t>much easier</w:t>
      </w:r>
      <w:r w:rsidRPr="00B74153">
        <w:rPr>
          <w:i/>
          <w:lang w:val="en-GB"/>
        </w:rPr>
        <w:t xml:space="preserve"> and less time consuming.” (Sakubva, OPN)</w:t>
      </w:r>
    </w:p>
    <w:p w14:paraId="3A004F42" w14:textId="77777777" w:rsidR="001A71AA" w:rsidRPr="00B74153" w:rsidRDefault="001A71AA" w:rsidP="00AC5139">
      <w:pPr>
        <w:jc w:val="both"/>
        <w:rPr>
          <w:lang w:val="en-GB"/>
        </w:rPr>
      </w:pPr>
    </w:p>
    <w:p w14:paraId="53064CC4" w14:textId="18F7E466" w:rsidR="00AC5139" w:rsidRPr="00B74153" w:rsidRDefault="00AC5139" w:rsidP="00AC5139">
      <w:pPr>
        <w:jc w:val="both"/>
        <w:rPr>
          <w:lang w:val="en-GB"/>
        </w:rPr>
      </w:pPr>
      <w:r w:rsidRPr="00B74153">
        <w:rPr>
          <w:lang w:val="en-GB"/>
        </w:rPr>
        <w:t xml:space="preserve">Figure </w:t>
      </w:r>
      <w:r w:rsidR="00FD3A87">
        <w:rPr>
          <w:lang w:val="en-GB"/>
        </w:rPr>
        <w:t>10</w:t>
      </w:r>
      <w:r w:rsidRPr="00B74153">
        <w:rPr>
          <w:lang w:val="en-GB"/>
        </w:rPr>
        <w:t xml:space="preserve"> below shows some of the equipment purchased for the different eye units and have been applauded for improving both number of people accessing eye care services and improvement in </w:t>
      </w:r>
      <w:r w:rsidR="007D231F" w:rsidRPr="00B74153">
        <w:rPr>
          <w:lang w:val="en-GB"/>
        </w:rPr>
        <w:t>the provision</w:t>
      </w:r>
      <w:r w:rsidRPr="00B74153">
        <w:rPr>
          <w:lang w:val="en-GB"/>
        </w:rPr>
        <w:t xml:space="preserve"> of eye care service delivery.  </w:t>
      </w:r>
    </w:p>
    <w:p w14:paraId="33BBDD6F" w14:textId="64BB094D" w:rsidR="00AC5139" w:rsidRPr="00B74153" w:rsidRDefault="00AC5139" w:rsidP="00AC5139">
      <w:pPr>
        <w:jc w:val="both"/>
        <w:rPr>
          <w:lang w:val="en-GB"/>
        </w:rPr>
      </w:pPr>
    </w:p>
    <w:tbl>
      <w:tblPr>
        <w:tblStyle w:val="TableGrid"/>
        <w:tblW w:w="8522" w:type="dxa"/>
        <w:tblLayout w:type="fixed"/>
        <w:tblLook w:val="04A0" w:firstRow="1" w:lastRow="0" w:firstColumn="1" w:lastColumn="0" w:noHBand="0" w:noVBand="1"/>
      </w:tblPr>
      <w:tblGrid>
        <w:gridCol w:w="4428"/>
        <w:gridCol w:w="2107"/>
        <w:gridCol w:w="1987"/>
      </w:tblGrid>
      <w:tr w:rsidR="00AC5139" w:rsidRPr="00B74153" w14:paraId="24BD1387" w14:textId="77777777" w:rsidTr="009130AB">
        <w:trPr>
          <w:trHeight w:val="5750"/>
        </w:trPr>
        <w:tc>
          <w:tcPr>
            <w:tcW w:w="4428" w:type="dxa"/>
          </w:tcPr>
          <w:p w14:paraId="492ACA2F" w14:textId="77777777" w:rsidR="00AC5139" w:rsidRPr="00B74153" w:rsidRDefault="00AC5139" w:rsidP="009130AB">
            <w:pPr>
              <w:jc w:val="both"/>
              <w:rPr>
                <w:lang w:val="en-GB"/>
              </w:rPr>
            </w:pPr>
            <w:r w:rsidRPr="00B74153">
              <w:rPr>
                <w:noProof/>
                <w:lang w:val="en-ZW" w:eastAsia="en-ZW"/>
              </w:rPr>
              <w:lastRenderedPageBreak/>
              <w:drawing>
                <wp:anchor distT="0" distB="0" distL="114300" distR="114300" simplePos="0" relativeHeight="251652608" behindDoc="1" locked="0" layoutInCell="1" allowOverlap="1" wp14:anchorId="3C7C9181" wp14:editId="31682383">
                  <wp:simplePos x="0" y="0"/>
                  <wp:positionH relativeFrom="column">
                    <wp:posOffset>-33655</wp:posOffset>
                  </wp:positionH>
                  <wp:positionV relativeFrom="paragraph">
                    <wp:posOffset>-5715</wp:posOffset>
                  </wp:positionV>
                  <wp:extent cx="2750820" cy="2886075"/>
                  <wp:effectExtent l="0" t="0" r="0" b="9525"/>
                  <wp:wrapTight wrapText="bothSides">
                    <wp:wrapPolygon edited="0">
                      <wp:start x="0" y="0"/>
                      <wp:lineTo x="0" y="21529"/>
                      <wp:lineTo x="21391" y="21529"/>
                      <wp:lineTo x="2139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082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94" w:type="dxa"/>
            <w:gridSpan w:val="2"/>
          </w:tcPr>
          <w:p w14:paraId="099B4545" w14:textId="77777777" w:rsidR="00AC5139" w:rsidRPr="00B74153" w:rsidRDefault="00AC5139" w:rsidP="009130AB">
            <w:pPr>
              <w:jc w:val="both"/>
              <w:rPr>
                <w:lang w:val="en-GB"/>
              </w:rPr>
            </w:pPr>
            <w:r w:rsidRPr="00B74153">
              <w:rPr>
                <w:noProof/>
                <w:lang w:val="en-ZW" w:eastAsia="en-ZW"/>
              </w:rPr>
              <w:drawing>
                <wp:anchor distT="0" distB="0" distL="114300" distR="114300" simplePos="0" relativeHeight="251655680" behindDoc="1" locked="0" layoutInCell="1" allowOverlap="1" wp14:anchorId="5E53F369" wp14:editId="493A9D76">
                  <wp:simplePos x="0" y="0"/>
                  <wp:positionH relativeFrom="column">
                    <wp:posOffset>-47625</wp:posOffset>
                  </wp:positionH>
                  <wp:positionV relativeFrom="paragraph">
                    <wp:posOffset>1270</wp:posOffset>
                  </wp:positionV>
                  <wp:extent cx="2501265" cy="3415665"/>
                  <wp:effectExtent l="0" t="0" r="0" b="0"/>
                  <wp:wrapTight wrapText="bothSides">
                    <wp:wrapPolygon edited="0">
                      <wp:start x="0" y="0"/>
                      <wp:lineTo x="0" y="21443"/>
                      <wp:lineTo x="21386" y="21443"/>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1265" cy="34156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C5139" w:rsidRPr="00B74153" w14:paraId="220ED79F" w14:textId="77777777" w:rsidTr="009130AB">
        <w:tc>
          <w:tcPr>
            <w:tcW w:w="6535" w:type="dxa"/>
            <w:gridSpan w:val="2"/>
          </w:tcPr>
          <w:p w14:paraId="04A2E302" w14:textId="77777777" w:rsidR="00AC5139" w:rsidRPr="00B74153" w:rsidRDefault="00AC5139" w:rsidP="009130AB">
            <w:pPr>
              <w:jc w:val="both"/>
              <w:rPr>
                <w:lang w:val="en-GB"/>
              </w:rPr>
            </w:pPr>
            <w:r w:rsidRPr="00B74153">
              <w:rPr>
                <w:noProof/>
                <w:lang w:val="en-ZW" w:eastAsia="en-ZW"/>
              </w:rPr>
              <w:drawing>
                <wp:anchor distT="0" distB="0" distL="114300" distR="114300" simplePos="0" relativeHeight="251651584" behindDoc="1" locked="0" layoutInCell="1" allowOverlap="1" wp14:anchorId="0A42BE61" wp14:editId="68B7A5A3">
                  <wp:simplePos x="0" y="0"/>
                  <wp:positionH relativeFrom="column">
                    <wp:posOffset>-56515</wp:posOffset>
                  </wp:positionH>
                  <wp:positionV relativeFrom="paragraph">
                    <wp:posOffset>25400</wp:posOffset>
                  </wp:positionV>
                  <wp:extent cx="4079240" cy="2233930"/>
                  <wp:effectExtent l="0" t="0" r="0" b="0"/>
                  <wp:wrapTight wrapText="bothSides">
                    <wp:wrapPolygon edited="0">
                      <wp:start x="0" y="0"/>
                      <wp:lineTo x="0" y="21367"/>
                      <wp:lineTo x="21486" y="21367"/>
                      <wp:lineTo x="2148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9240"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153">
              <w:rPr>
                <w:lang w:val="en-GB"/>
              </w:rPr>
              <w:t>13 Seater land Cruiser, Purchased for Sakubva Eye Clinic</w:t>
            </w:r>
          </w:p>
        </w:tc>
        <w:tc>
          <w:tcPr>
            <w:tcW w:w="1987" w:type="dxa"/>
          </w:tcPr>
          <w:p w14:paraId="77EB89B5" w14:textId="77777777" w:rsidR="00AC5139" w:rsidRPr="00B74153" w:rsidRDefault="00AC5139" w:rsidP="00F11F3A">
            <w:pPr>
              <w:keepNext/>
              <w:jc w:val="both"/>
              <w:rPr>
                <w:lang w:val="en-GB"/>
              </w:rPr>
            </w:pPr>
            <w:r w:rsidRPr="00B74153">
              <w:rPr>
                <w:noProof/>
                <w:lang w:val="en-ZW" w:eastAsia="en-ZW"/>
              </w:rPr>
              <w:drawing>
                <wp:anchor distT="0" distB="0" distL="114300" distR="114300" simplePos="0" relativeHeight="251659776" behindDoc="1" locked="0" layoutInCell="1" allowOverlap="1" wp14:anchorId="137A50FC" wp14:editId="685A3C06">
                  <wp:simplePos x="0" y="0"/>
                  <wp:positionH relativeFrom="column">
                    <wp:posOffset>-3810</wp:posOffset>
                  </wp:positionH>
                  <wp:positionV relativeFrom="paragraph">
                    <wp:posOffset>31115</wp:posOffset>
                  </wp:positionV>
                  <wp:extent cx="1165225" cy="2447290"/>
                  <wp:effectExtent l="0" t="0" r="0" b="0"/>
                  <wp:wrapTight wrapText="bothSides">
                    <wp:wrapPolygon edited="0">
                      <wp:start x="0" y="0"/>
                      <wp:lineTo x="0" y="21353"/>
                      <wp:lineTo x="21188" y="21353"/>
                      <wp:lineTo x="2118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5225" cy="2447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153">
              <w:rPr>
                <w:lang w:val="en-GB"/>
              </w:rPr>
              <w:t>Water dispenser</w:t>
            </w:r>
          </w:p>
        </w:tc>
      </w:tr>
    </w:tbl>
    <w:p w14:paraId="66E955EE" w14:textId="4AC31DF8" w:rsidR="00F11F3A" w:rsidRDefault="00F11F3A" w:rsidP="00F11F3A">
      <w:pPr>
        <w:pStyle w:val="Caption"/>
      </w:pPr>
      <w:bookmarkStart w:id="85" w:name="_Toc491930624"/>
      <w:r>
        <w:t xml:space="preserve">Figure </w:t>
      </w:r>
      <w:r>
        <w:fldChar w:fldCharType="begin"/>
      </w:r>
      <w:r>
        <w:instrText xml:space="preserve"> SEQ Figure \* ARABIC </w:instrText>
      </w:r>
      <w:r>
        <w:fldChar w:fldCharType="separate"/>
      </w:r>
      <w:r w:rsidR="00FD3A87">
        <w:rPr>
          <w:noProof/>
        </w:rPr>
        <w:t>10</w:t>
      </w:r>
      <w:r>
        <w:fldChar w:fldCharType="end"/>
      </w:r>
      <w:r>
        <w:t>:</w:t>
      </w:r>
      <w:r w:rsidRPr="00F11F3A">
        <w:t xml:space="preserve"> Some of the equipment purchased under the project</w:t>
      </w:r>
      <w:bookmarkEnd w:id="85"/>
    </w:p>
    <w:p w14:paraId="787CC22E" w14:textId="77777777" w:rsidR="00AC5139" w:rsidRPr="00B74153" w:rsidRDefault="00AC5139" w:rsidP="00AC5139">
      <w:pPr>
        <w:ind w:right="-11"/>
        <w:jc w:val="center"/>
        <w:rPr>
          <w:color w:val="4F81BD" w:themeColor="accent1"/>
          <w:lang w:val="en-GB" w:eastAsia="en-ZW"/>
        </w:rPr>
      </w:pPr>
      <w:r w:rsidRPr="00B74153">
        <w:rPr>
          <w:color w:val="4F81BD" w:themeColor="accent1"/>
          <w:lang w:val="en-GB" w:eastAsia="en-ZW"/>
        </w:rPr>
        <w:t>Source: SiB Evaluation Data, June 2017</w:t>
      </w:r>
    </w:p>
    <w:p w14:paraId="65325E3D" w14:textId="77777777" w:rsidR="00AC5139" w:rsidRPr="00B74153" w:rsidRDefault="00AC5139" w:rsidP="00AC5139">
      <w:pPr>
        <w:ind w:right="-11"/>
        <w:jc w:val="center"/>
        <w:rPr>
          <w:color w:val="4F81BD" w:themeColor="accent1"/>
          <w:lang w:val="en-GB" w:eastAsia="en-ZW"/>
        </w:rPr>
      </w:pPr>
    </w:p>
    <w:p w14:paraId="58563562" w14:textId="77777777" w:rsidR="00AC5139" w:rsidRPr="00B74153" w:rsidRDefault="00AC5139" w:rsidP="00AC5139">
      <w:pPr>
        <w:ind w:right="-11"/>
        <w:jc w:val="center"/>
        <w:rPr>
          <w:color w:val="4F81BD" w:themeColor="accent1"/>
          <w:lang w:val="en-GB" w:eastAsia="en-ZW"/>
        </w:rPr>
      </w:pPr>
    </w:p>
    <w:p w14:paraId="7E4AC7AA" w14:textId="3AA0EB31" w:rsidR="00AC5139" w:rsidRDefault="00AC5139" w:rsidP="00AC5139">
      <w:pPr>
        <w:jc w:val="both"/>
        <w:rPr>
          <w:lang w:val="en-GB"/>
        </w:rPr>
      </w:pPr>
      <w:r w:rsidRPr="00B74153">
        <w:rPr>
          <w:lang w:val="en-GB"/>
        </w:rPr>
        <w:t>Besides pr</w:t>
      </w:r>
      <w:r w:rsidR="00E3438B">
        <w:rPr>
          <w:lang w:val="en-GB"/>
        </w:rPr>
        <w:t>oviding the equipment, the SiB P</w:t>
      </w:r>
      <w:r w:rsidRPr="00B74153">
        <w:rPr>
          <w:lang w:val="en-GB"/>
        </w:rPr>
        <w:t>roject</w:t>
      </w:r>
      <w:r w:rsidR="00F11F3A">
        <w:rPr>
          <w:lang w:val="en-GB"/>
        </w:rPr>
        <w:t xml:space="preserve"> also </w:t>
      </w:r>
      <w:r w:rsidR="00E3438B">
        <w:rPr>
          <w:lang w:val="en-GB"/>
        </w:rPr>
        <w:t>supplied</w:t>
      </w:r>
      <w:r w:rsidR="00F11F3A">
        <w:rPr>
          <w:lang w:val="en-GB"/>
        </w:rPr>
        <w:t xml:space="preserve"> </w:t>
      </w:r>
      <w:r w:rsidRPr="00B74153">
        <w:rPr>
          <w:lang w:val="en-GB"/>
        </w:rPr>
        <w:t xml:space="preserve">the required medical supplies and consumables for surgery, </w:t>
      </w:r>
      <w:r w:rsidR="00F11F3A">
        <w:rPr>
          <w:lang w:val="en-GB"/>
        </w:rPr>
        <w:t>d</w:t>
      </w:r>
      <w:r w:rsidRPr="00B74153">
        <w:rPr>
          <w:lang w:val="en-GB"/>
        </w:rPr>
        <w:t>rugs (</w:t>
      </w:r>
      <w:r w:rsidR="00F11F3A">
        <w:rPr>
          <w:lang w:val="en-GB"/>
        </w:rPr>
        <w:t>a</w:t>
      </w:r>
      <w:r w:rsidRPr="00B74153">
        <w:rPr>
          <w:lang w:val="en-GB"/>
        </w:rPr>
        <w:t>ntib</w:t>
      </w:r>
      <w:r w:rsidR="00F11F3A">
        <w:rPr>
          <w:lang w:val="en-GB"/>
        </w:rPr>
        <w:t>iotics and steroid combos) and c</w:t>
      </w:r>
      <w:r w:rsidRPr="00B74153">
        <w:rPr>
          <w:lang w:val="en-GB"/>
        </w:rPr>
        <w:t xml:space="preserve">ataract surgical kits.  Based on the observations and testimonies from the beneficiaries, all these contributed to the quality of eye care services. Figure </w:t>
      </w:r>
      <w:r w:rsidR="00F11F3A">
        <w:rPr>
          <w:lang w:val="en-GB"/>
        </w:rPr>
        <w:t>1</w:t>
      </w:r>
      <w:r w:rsidR="00FD3A87">
        <w:rPr>
          <w:lang w:val="en-GB"/>
        </w:rPr>
        <w:t>1</w:t>
      </w:r>
      <w:r w:rsidRPr="00B74153">
        <w:rPr>
          <w:lang w:val="en-GB"/>
        </w:rPr>
        <w:t xml:space="preserve"> below shows a general upward trend of children who were operated during the period 2015 up to March 2017</w:t>
      </w:r>
      <w:r w:rsidR="004142B9">
        <w:rPr>
          <w:lang w:val="en-GB"/>
        </w:rPr>
        <w:t xml:space="preserve"> at SKH</w:t>
      </w:r>
      <w:r w:rsidRPr="00B74153">
        <w:rPr>
          <w:lang w:val="en-GB"/>
        </w:rPr>
        <w:t>.</w:t>
      </w:r>
    </w:p>
    <w:p w14:paraId="04045BA4" w14:textId="77777777" w:rsidR="004142B9" w:rsidRPr="00B74153" w:rsidRDefault="004142B9" w:rsidP="00AC5139">
      <w:pPr>
        <w:jc w:val="both"/>
        <w:rPr>
          <w:lang w:val="en-GB"/>
        </w:rPr>
      </w:pPr>
    </w:p>
    <w:p w14:paraId="4FE10F97" w14:textId="77777777" w:rsidR="0051358A" w:rsidRPr="00B74153" w:rsidRDefault="007D628B" w:rsidP="004142B9">
      <w:pPr>
        <w:keepNext/>
        <w:ind w:right="-11"/>
        <w:jc w:val="center"/>
        <w:rPr>
          <w:lang w:val="en-GB"/>
        </w:rPr>
      </w:pPr>
      <w:r w:rsidRPr="00B74153">
        <w:rPr>
          <w:noProof/>
          <w:lang w:val="en-ZW" w:eastAsia="en-ZW"/>
        </w:rPr>
        <w:lastRenderedPageBreak/>
        <w:drawing>
          <wp:inline distT="0" distB="0" distL="0" distR="0" wp14:anchorId="4D20F273" wp14:editId="4950B6AB">
            <wp:extent cx="5278120" cy="3349554"/>
            <wp:effectExtent l="19050" t="19050" r="17780" b="22860"/>
            <wp:docPr id="4" name="Chart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8EECAF-201D-405B-9541-FA1218639B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5DAC783" w14:textId="4E79B4CD" w:rsidR="00AC5139" w:rsidRPr="00B74153" w:rsidRDefault="0051358A" w:rsidP="004142B9">
      <w:pPr>
        <w:pStyle w:val="Caption"/>
        <w:jc w:val="center"/>
        <w:rPr>
          <w:color w:val="4F81BD" w:themeColor="accent1"/>
          <w:lang w:eastAsia="en-ZW"/>
        </w:rPr>
      </w:pPr>
      <w:bookmarkStart w:id="86" w:name="_Toc491930625"/>
      <w:r w:rsidRPr="00B74153">
        <w:t xml:space="preserve">Figure </w:t>
      </w:r>
      <w:r w:rsidRPr="00B74153">
        <w:fldChar w:fldCharType="begin"/>
      </w:r>
      <w:r w:rsidRPr="00B74153">
        <w:instrText xml:space="preserve"> SEQ Figure \* ARABIC </w:instrText>
      </w:r>
      <w:r w:rsidRPr="00B74153">
        <w:fldChar w:fldCharType="separate"/>
      </w:r>
      <w:r w:rsidR="00FD3A87">
        <w:rPr>
          <w:noProof/>
        </w:rPr>
        <w:t>11</w:t>
      </w:r>
      <w:r w:rsidRPr="00B74153">
        <w:fldChar w:fldCharType="end"/>
      </w:r>
      <w:r w:rsidRPr="00B74153">
        <w:t xml:space="preserve"> : Trend analysis of the surgeries </w:t>
      </w:r>
      <w:r w:rsidR="006A5FE2" w:rsidRPr="00B74153">
        <w:t>conducted</w:t>
      </w:r>
      <w:r w:rsidRPr="00B74153">
        <w:t xml:space="preserve"> at SKH.</w:t>
      </w:r>
      <w:bookmarkEnd w:id="86"/>
    </w:p>
    <w:p w14:paraId="05249EB9" w14:textId="5A534358" w:rsidR="00AC5139" w:rsidRPr="00B74153" w:rsidRDefault="00AC5139" w:rsidP="00AC5139">
      <w:pPr>
        <w:ind w:right="-11"/>
        <w:rPr>
          <w:color w:val="4F81BD" w:themeColor="accent1"/>
          <w:lang w:val="en-GB" w:eastAsia="en-ZW"/>
        </w:rPr>
      </w:pPr>
    </w:p>
    <w:p w14:paraId="6A7E5530" w14:textId="77777777" w:rsidR="00AC5139" w:rsidRPr="00B74153" w:rsidRDefault="00AC5139" w:rsidP="00AC5139">
      <w:pPr>
        <w:jc w:val="both"/>
        <w:rPr>
          <w:lang w:val="en-GB"/>
        </w:rPr>
      </w:pPr>
    </w:p>
    <w:p w14:paraId="0B970049" w14:textId="152501D3" w:rsidR="00AC5139" w:rsidRPr="00B74153" w:rsidRDefault="00E3438B" w:rsidP="00AC5139">
      <w:pPr>
        <w:jc w:val="both"/>
        <w:rPr>
          <w:lang w:val="en-GB"/>
        </w:rPr>
      </w:pPr>
      <w:r>
        <w:rPr>
          <w:lang w:val="en-GB"/>
        </w:rPr>
        <w:t xml:space="preserve">In addition to the supply of equipment and medical consumables, </w:t>
      </w:r>
      <w:r w:rsidR="00AC5139" w:rsidRPr="00B74153">
        <w:rPr>
          <w:lang w:val="en-GB"/>
        </w:rPr>
        <w:t>13-seater Land Cruiser vehicles</w:t>
      </w:r>
      <w:r w:rsidR="00352014" w:rsidRPr="00B74153">
        <w:rPr>
          <w:lang w:val="en-GB"/>
        </w:rPr>
        <w:t xml:space="preserve"> </w:t>
      </w:r>
      <w:r>
        <w:rPr>
          <w:lang w:val="en-GB"/>
        </w:rPr>
        <w:t xml:space="preserve">were donated (one each) to both Norton and Sakubva eye health facilities </w:t>
      </w:r>
      <w:r w:rsidR="00AC5139" w:rsidRPr="00B74153">
        <w:rPr>
          <w:lang w:val="en-GB"/>
        </w:rPr>
        <w:t xml:space="preserve">which are being used to transport </w:t>
      </w:r>
      <w:r>
        <w:rPr>
          <w:lang w:val="en-GB"/>
        </w:rPr>
        <w:t>people</w:t>
      </w:r>
      <w:r w:rsidR="00AC5139" w:rsidRPr="00B74153">
        <w:rPr>
          <w:lang w:val="en-GB"/>
        </w:rPr>
        <w:t xml:space="preserve"> from various communities for cataract surgical operations. </w:t>
      </w:r>
      <w:r w:rsidR="00662BAC" w:rsidRPr="00B74153">
        <w:rPr>
          <w:lang w:val="en-GB"/>
        </w:rPr>
        <w:t>From the evaluations findings, p</w:t>
      </w:r>
      <w:r w:rsidR="00AC5139" w:rsidRPr="00B74153">
        <w:rPr>
          <w:lang w:val="en-GB"/>
        </w:rPr>
        <w:t xml:space="preserve">riority of ferrying patients is given to those staying far away from the health facility. Although at Sekuru Kaguvi no vehicle was purchased through this project, there is a similar vehicle which is used to transport paediatric patients from provincial hospitals to Sekuru Kaguvi. </w:t>
      </w:r>
    </w:p>
    <w:p w14:paraId="3AF2AEEF" w14:textId="05132FDA" w:rsidR="00AC5139" w:rsidRPr="00B74153" w:rsidRDefault="00C6409C" w:rsidP="00AC5139">
      <w:pPr>
        <w:jc w:val="both"/>
        <w:rPr>
          <w:lang w:val="en-GB"/>
        </w:rPr>
      </w:pPr>
      <w:r w:rsidRPr="00B74153">
        <w:rPr>
          <w:noProof/>
          <w:lang w:val="en-ZW" w:eastAsia="en-ZW"/>
        </w:rPr>
        <w:drawing>
          <wp:anchor distT="0" distB="0" distL="114300" distR="114300" simplePos="0" relativeHeight="251660800" behindDoc="1" locked="0" layoutInCell="1" allowOverlap="1" wp14:anchorId="2BF07BD2" wp14:editId="7AED38CA">
            <wp:simplePos x="0" y="0"/>
            <wp:positionH relativeFrom="margin">
              <wp:align>left</wp:align>
            </wp:positionH>
            <wp:positionV relativeFrom="paragraph">
              <wp:posOffset>169647</wp:posOffset>
            </wp:positionV>
            <wp:extent cx="2691130" cy="3625850"/>
            <wp:effectExtent l="0" t="0" r="0" b="0"/>
            <wp:wrapTight wrapText="bothSides">
              <wp:wrapPolygon edited="0">
                <wp:start x="0" y="0"/>
                <wp:lineTo x="0" y="21449"/>
                <wp:lineTo x="21406" y="21449"/>
                <wp:lineTo x="2140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1130" cy="362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DEC6E" w14:textId="527F9F68" w:rsidR="00AC5139" w:rsidRPr="00B74153" w:rsidRDefault="00AC5139" w:rsidP="00AC5139">
      <w:pPr>
        <w:jc w:val="both"/>
        <w:rPr>
          <w:color w:val="000000" w:themeColor="text1"/>
          <w:lang w:val="en-GB"/>
        </w:rPr>
      </w:pPr>
      <w:r w:rsidRPr="00B74153">
        <w:rPr>
          <w:color w:val="000000" w:themeColor="text1"/>
          <w:lang w:val="en-GB"/>
        </w:rPr>
        <w:t xml:space="preserve">Another important aspect which is directly linked to the increase in number of people accessing eye health care services (see </w:t>
      </w:r>
      <w:r w:rsidR="004142B9">
        <w:rPr>
          <w:color w:val="000000" w:themeColor="text1"/>
          <w:lang w:val="en-GB"/>
        </w:rPr>
        <w:t>Figure</w:t>
      </w:r>
      <w:r w:rsidR="00CC6E12" w:rsidRPr="00B74153">
        <w:rPr>
          <w:color w:val="000000" w:themeColor="text1"/>
          <w:lang w:val="en-GB"/>
        </w:rPr>
        <w:t xml:space="preserve"> </w:t>
      </w:r>
      <w:r w:rsidR="008D632C" w:rsidRPr="00B74153">
        <w:rPr>
          <w:color w:val="000000" w:themeColor="text1"/>
          <w:lang w:val="en-GB"/>
        </w:rPr>
        <w:t>1</w:t>
      </w:r>
      <w:r w:rsidR="00FD3A87">
        <w:rPr>
          <w:color w:val="000000" w:themeColor="text1"/>
          <w:lang w:val="en-GB"/>
        </w:rPr>
        <w:t>1</w:t>
      </w:r>
      <w:r w:rsidRPr="00B74153">
        <w:rPr>
          <w:color w:val="000000" w:themeColor="text1"/>
          <w:lang w:val="en-GB"/>
        </w:rPr>
        <w:t xml:space="preserve">) is the project’s information education and communication (IEC) materials which </w:t>
      </w:r>
      <w:r w:rsidR="00662BAC" w:rsidRPr="00B74153">
        <w:rPr>
          <w:color w:val="000000" w:themeColor="text1"/>
          <w:lang w:val="en-GB"/>
        </w:rPr>
        <w:t>were</w:t>
      </w:r>
      <w:r w:rsidRPr="00B74153">
        <w:rPr>
          <w:color w:val="000000" w:themeColor="text1"/>
          <w:lang w:val="en-GB"/>
        </w:rPr>
        <w:t xml:space="preserve"> visibly seen at the</w:t>
      </w:r>
      <w:r w:rsidR="00662BAC" w:rsidRPr="00B74153">
        <w:rPr>
          <w:color w:val="000000" w:themeColor="text1"/>
          <w:lang w:val="en-GB"/>
        </w:rPr>
        <w:t xml:space="preserve"> different</w:t>
      </w:r>
      <w:r w:rsidRPr="00B74153">
        <w:rPr>
          <w:color w:val="000000" w:themeColor="text1"/>
          <w:lang w:val="en-GB"/>
        </w:rPr>
        <w:t xml:space="preserve"> health facilities, CBM offices and Standard Bank branches</w:t>
      </w:r>
      <w:r w:rsidR="004142B9">
        <w:rPr>
          <w:color w:val="000000" w:themeColor="text1"/>
          <w:lang w:val="en-GB"/>
        </w:rPr>
        <w:t>.  The SiB project allocated $8,</w:t>
      </w:r>
      <w:r w:rsidRPr="00B74153">
        <w:rPr>
          <w:color w:val="000000" w:themeColor="text1"/>
          <w:lang w:val="en-GB"/>
        </w:rPr>
        <w:t xml:space="preserve">000.00 for the design and production of IEC materials which were printed and distributed through the Ministry of Health and Child Care structures (local clinics and hospitals). </w:t>
      </w:r>
    </w:p>
    <w:p w14:paraId="0DBC6530" w14:textId="3810E14F" w:rsidR="00AC5139" w:rsidRPr="00B74153" w:rsidRDefault="00C6409C" w:rsidP="00AC5139">
      <w:pPr>
        <w:jc w:val="both"/>
        <w:rPr>
          <w:color w:val="000000" w:themeColor="text1"/>
          <w:lang w:val="en-GB"/>
        </w:rPr>
      </w:pPr>
      <w:r w:rsidRPr="00B74153">
        <w:rPr>
          <w:noProof/>
          <w:lang w:val="en-ZW" w:eastAsia="en-ZW"/>
        </w:rPr>
        <mc:AlternateContent>
          <mc:Choice Requires="wps">
            <w:drawing>
              <wp:anchor distT="0" distB="0" distL="114300" distR="114300" simplePos="0" relativeHeight="251664896" behindDoc="0" locked="0" layoutInCell="1" allowOverlap="1" wp14:anchorId="5B875CF6" wp14:editId="761F57E6">
                <wp:simplePos x="0" y="0"/>
                <wp:positionH relativeFrom="column">
                  <wp:posOffset>-6909</wp:posOffset>
                </wp:positionH>
                <wp:positionV relativeFrom="paragraph">
                  <wp:posOffset>1210945</wp:posOffset>
                </wp:positionV>
                <wp:extent cx="2691130" cy="635"/>
                <wp:effectExtent l="0" t="0" r="0" b="0"/>
                <wp:wrapTight wrapText="bothSides">
                  <wp:wrapPolygon edited="0">
                    <wp:start x="0" y="0"/>
                    <wp:lineTo x="0" y="21600"/>
                    <wp:lineTo x="21600" y="21600"/>
                    <wp:lineTo x="21600" y="0"/>
                  </wp:wrapPolygon>
                </wp:wrapTight>
                <wp:docPr id="6" name="Text Box 6"/>
                <wp:cNvGraphicFramePr/>
                <a:graphic xmlns:a="http://schemas.openxmlformats.org/drawingml/2006/main">
                  <a:graphicData uri="http://schemas.microsoft.com/office/word/2010/wordprocessingShape">
                    <wps:wsp>
                      <wps:cNvSpPr txBox="1"/>
                      <wps:spPr>
                        <a:xfrm>
                          <a:off x="0" y="0"/>
                          <a:ext cx="2691130" cy="635"/>
                        </a:xfrm>
                        <a:prstGeom prst="rect">
                          <a:avLst/>
                        </a:prstGeom>
                        <a:solidFill>
                          <a:prstClr val="white"/>
                        </a:solidFill>
                        <a:ln>
                          <a:noFill/>
                        </a:ln>
                        <a:effectLst/>
                      </wps:spPr>
                      <wps:txbx>
                        <w:txbxContent>
                          <w:p w14:paraId="0CCD2CD9" w14:textId="452845C3" w:rsidR="00B62A1B" w:rsidRPr="00BB07EC" w:rsidRDefault="00B62A1B" w:rsidP="00C6409C">
                            <w:pPr>
                              <w:pStyle w:val="Caption"/>
                              <w:rPr>
                                <w:noProof/>
                              </w:rPr>
                            </w:pPr>
                            <w:bookmarkStart w:id="87" w:name="_Toc491930626"/>
                            <w:r>
                              <w:t xml:space="preserve">Figure </w:t>
                            </w:r>
                            <w:r>
                              <w:fldChar w:fldCharType="begin"/>
                            </w:r>
                            <w:r>
                              <w:instrText xml:space="preserve"> SEQ Figure \* ARABIC </w:instrText>
                            </w:r>
                            <w:r>
                              <w:fldChar w:fldCharType="separate"/>
                            </w:r>
                            <w:r>
                              <w:rPr>
                                <w:noProof/>
                              </w:rPr>
                              <w:t>12</w:t>
                            </w:r>
                            <w:r>
                              <w:fldChar w:fldCharType="end"/>
                            </w:r>
                            <w:r>
                              <w:t>: An example of IEC materials produced and distributed by the project.</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875CF6" id="Text Box 6" o:spid="_x0000_s1027" type="#_x0000_t202" style="position:absolute;left:0;text-align:left;margin-left:-.55pt;margin-top:95.35pt;width:211.9pt;height:.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" stroked="f">
                <v:textbox style="mso-fit-shape-to-text:t" inset="0,0,0,0">
                  <w:txbxContent>
                    <w:p w14:paraId="0CCD2CD9" w14:textId="452845C3" w:rsidR="00B62A1B" w:rsidRPr="00BB07EC" w:rsidRDefault="00B62A1B" w:rsidP="00C6409C">
                      <w:pPr>
                        <w:pStyle w:val="Caption"/>
                        <w:rPr>
                          <w:noProof/>
                        </w:rPr>
                      </w:pPr>
                      <w:bookmarkStart w:id="89" w:name="_Toc491930626"/>
                      <w:r>
                        <w:t xml:space="preserve">Figure </w:t>
                      </w:r>
                      <w:r>
                        <w:fldChar w:fldCharType="begin"/>
                      </w:r>
                      <w:r>
                        <w:instrText xml:space="preserve"> SEQ Figure \* ARABIC </w:instrText>
                      </w:r>
                      <w:r>
                        <w:fldChar w:fldCharType="separate"/>
                      </w:r>
                      <w:r>
                        <w:rPr>
                          <w:noProof/>
                        </w:rPr>
                        <w:t>12</w:t>
                      </w:r>
                      <w:r>
                        <w:fldChar w:fldCharType="end"/>
                      </w:r>
                      <w:r>
                        <w:t>: An example of IEC materials produced and distributed by the project.</w:t>
                      </w:r>
                      <w:bookmarkEnd w:id="89"/>
                    </w:p>
                  </w:txbxContent>
                </v:textbox>
                <w10:wrap type="tight"/>
              </v:shape>
            </w:pict>
          </mc:Fallback>
        </mc:AlternateContent>
      </w:r>
      <w:r w:rsidR="004142B9">
        <w:rPr>
          <w:color w:val="000000" w:themeColor="text1"/>
          <w:lang w:val="en-GB"/>
        </w:rPr>
        <w:t xml:space="preserve">It was observed that </w:t>
      </w:r>
      <w:r w:rsidR="00AC5139" w:rsidRPr="00B74153">
        <w:rPr>
          <w:color w:val="000000" w:themeColor="text1"/>
          <w:lang w:val="en-GB"/>
        </w:rPr>
        <w:t xml:space="preserve">the current distribution channel (Provincial, District and Local Clinics) excludes that group of people that will never visit these centres due to traditional and religious beliefs and a good example is the members of the apostolic sects. </w:t>
      </w:r>
    </w:p>
    <w:p w14:paraId="0F829EE8" w14:textId="7CD5FB26" w:rsidR="00AC5139" w:rsidRPr="00B74153" w:rsidRDefault="00AC5139" w:rsidP="00AC5139">
      <w:pPr>
        <w:jc w:val="both"/>
        <w:rPr>
          <w:color w:val="1F497D" w:themeColor="text2"/>
          <w:lang w:val="en-GB"/>
        </w:rPr>
      </w:pPr>
    </w:p>
    <w:p w14:paraId="2116F42A" w14:textId="04C7C249" w:rsidR="00AC5139" w:rsidRPr="00B74153" w:rsidRDefault="00AC5139" w:rsidP="00AC5139">
      <w:pPr>
        <w:jc w:val="both"/>
        <w:rPr>
          <w:lang w:val="en-GB"/>
        </w:rPr>
      </w:pPr>
      <w:r w:rsidRPr="00B74153">
        <w:rPr>
          <w:lang w:val="en-GB"/>
        </w:rPr>
        <w:lastRenderedPageBreak/>
        <w:t xml:space="preserve">Figure </w:t>
      </w:r>
      <w:r w:rsidR="00FD3A87">
        <w:rPr>
          <w:lang w:val="en-GB"/>
        </w:rPr>
        <w:t>12</w:t>
      </w:r>
      <w:r w:rsidR="00CC6E12" w:rsidRPr="00B74153">
        <w:rPr>
          <w:lang w:val="en-GB"/>
        </w:rPr>
        <w:t xml:space="preserve"> </w:t>
      </w:r>
      <w:r w:rsidRPr="00B74153">
        <w:rPr>
          <w:lang w:val="en-GB"/>
        </w:rPr>
        <w:t xml:space="preserve">is an example of the IEC materials that were designed and distributed by the project and most of these were visible at Provincial, District Hospitals and local clinics. However, such materials could not be seen anywhere else in places that are frequented by many people such as growth points, community centres and other strategic places.  </w:t>
      </w:r>
    </w:p>
    <w:p w14:paraId="06E437AA" w14:textId="77777777" w:rsidR="00B042B0" w:rsidRPr="00B74153" w:rsidRDefault="00B042B0" w:rsidP="00AC5139">
      <w:pPr>
        <w:jc w:val="both"/>
        <w:rPr>
          <w:lang w:val="en-GB"/>
        </w:rPr>
      </w:pPr>
    </w:p>
    <w:p w14:paraId="08A1A67C" w14:textId="048580DE" w:rsidR="00AC5139" w:rsidRPr="00B74153" w:rsidRDefault="00AC5139" w:rsidP="00AC5139">
      <w:pPr>
        <w:jc w:val="both"/>
        <w:rPr>
          <w:lang w:val="en-GB"/>
        </w:rPr>
      </w:pPr>
      <w:r w:rsidRPr="00B74153">
        <w:rPr>
          <w:lang w:val="en-GB"/>
        </w:rPr>
        <w:t xml:space="preserve">The </w:t>
      </w:r>
      <w:r w:rsidR="00352014" w:rsidRPr="00B74153">
        <w:rPr>
          <w:lang w:val="en-GB"/>
        </w:rPr>
        <w:t xml:space="preserve">trained </w:t>
      </w:r>
      <w:r w:rsidRPr="00B74153">
        <w:rPr>
          <w:lang w:val="en-GB"/>
        </w:rPr>
        <w:t xml:space="preserve">VHWs </w:t>
      </w:r>
      <w:r w:rsidR="00350ACE" w:rsidRPr="00B74153">
        <w:rPr>
          <w:lang w:val="en-GB"/>
        </w:rPr>
        <w:t xml:space="preserve">were provided with </w:t>
      </w:r>
      <w:r w:rsidR="00352014" w:rsidRPr="00B74153">
        <w:rPr>
          <w:lang w:val="en-GB"/>
        </w:rPr>
        <w:t>t</w:t>
      </w:r>
      <w:r w:rsidR="00350ACE" w:rsidRPr="00B74153">
        <w:rPr>
          <w:lang w:val="en-GB"/>
        </w:rPr>
        <w:t>orch</w:t>
      </w:r>
      <w:r w:rsidR="00352014" w:rsidRPr="00B74153">
        <w:rPr>
          <w:lang w:val="en-GB"/>
        </w:rPr>
        <w:t>es</w:t>
      </w:r>
      <w:r w:rsidR="00350ACE" w:rsidRPr="00B74153">
        <w:rPr>
          <w:lang w:val="en-GB"/>
        </w:rPr>
        <w:t xml:space="preserve"> for cataract screening and </w:t>
      </w:r>
      <w:r w:rsidR="00352014" w:rsidRPr="00B74153">
        <w:rPr>
          <w:lang w:val="en-GB"/>
        </w:rPr>
        <w:t xml:space="preserve">pocket-size </w:t>
      </w:r>
      <w:r w:rsidRPr="00B74153">
        <w:rPr>
          <w:lang w:val="en-GB"/>
        </w:rPr>
        <w:t>pamphlets</w:t>
      </w:r>
      <w:r w:rsidR="00350ACE" w:rsidRPr="00B74153">
        <w:rPr>
          <w:lang w:val="en-GB"/>
        </w:rPr>
        <w:t xml:space="preserve"> for </w:t>
      </w:r>
      <w:r w:rsidR="00352014" w:rsidRPr="00B74153">
        <w:rPr>
          <w:lang w:val="en-GB"/>
        </w:rPr>
        <w:t xml:space="preserve">use at </w:t>
      </w:r>
      <w:r w:rsidR="00350ACE" w:rsidRPr="00B74153">
        <w:rPr>
          <w:lang w:val="en-GB"/>
        </w:rPr>
        <w:t xml:space="preserve">community </w:t>
      </w:r>
      <w:r w:rsidR="00352014" w:rsidRPr="00B74153">
        <w:rPr>
          <w:lang w:val="en-GB"/>
        </w:rPr>
        <w:t xml:space="preserve">eye health </w:t>
      </w:r>
      <w:r w:rsidRPr="00B74153">
        <w:rPr>
          <w:lang w:val="en-GB"/>
        </w:rPr>
        <w:t>awareness meetings</w:t>
      </w:r>
      <w:r w:rsidR="00350ACE" w:rsidRPr="00B74153">
        <w:rPr>
          <w:lang w:val="en-GB"/>
        </w:rPr>
        <w:t xml:space="preserve">. </w:t>
      </w:r>
      <w:r w:rsidRPr="00B74153">
        <w:rPr>
          <w:lang w:val="en-GB"/>
        </w:rPr>
        <w:t xml:space="preserve">  </w:t>
      </w:r>
    </w:p>
    <w:p w14:paraId="1E9BA302" w14:textId="77777777" w:rsidR="007057E9" w:rsidRPr="00B74153" w:rsidRDefault="007057E9" w:rsidP="00FE7215">
      <w:pPr>
        <w:jc w:val="both"/>
        <w:rPr>
          <w:lang w:val="en-GB"/>
        </w:rPr>
      </w:pPr>
    </w:p>
    <w:p w14:paraId="72E06B04" w14:textId="103D89F7" w:rsidR="00F46683" w:rsidRDefault="007057E9" w:rsidP="007057E9">
      <w:pPr>
        <w:jc w:val="both"/>
        <w:rPr>
          <w:lang w:val="en-GB"/>
        </w:rPr>
      </w:pPr>
      <w:r w:rsidRPr="00B74153">
        <w:rPr>
          <w:lang w:val="en-GB"/>
        </w:rPr>
        <w:t>The evaluation also found that, most of the VHWs interviewed did not have training materials (Notes &amp; Training Aids) to use when conducting community awareness meetings. For example, one VHW at Sherukuru clinic said “</w:t>
      </w:r>
      <w:r w:rsidRPr="00B74153">
        <w:rPr>
          <w:i/>
          <w:lang w:val="en-GB"/>
        </w:rPr>
        <w:t>Tinodawo zvinoita kuti tinyatsosimbaradza madzidzisiro kuvanhu</w:t>
      </w:r>
      <w:r w:rsidRPr="00B74153">
        <w:rPr>
          <w:lang w:val="en-GB"/>
        </w:rPr>
        <w:t xml:space="preserve">” (We need training materials to improve quality of the training we offer to people). In Manicaland, most of the VHWs had only been allocated with some pamphlets which were not ideal for community awareness.  The second major challenge raised was related to identification (T shirts &amp; hats) especially when conducting SiB business. T-Shirts and </w:t>
      </w:r>
      <w:r w:rsidR="0063173A" w:rsidRPr="00B74153">
        <w:rPr>
          <w:lang w:val="en-GB"/>
        </w:rPr>
        <w:t xml:space="preserve">hats </w:t>
      </w:r>
      <w:r w:rsidRPr="00B74153">
        <w:rPr>
          <w:lang w:val="en-GB"/>
        </w:rPr>
        <w:t>could act as a motivation. Related to this, one VHW said “</w:t>
      </w:r>
      <w:r w:rsidRPr="00B74153">
        <w:rPr>
          <w:i/>
          <w:lang w:val="en-GB"/>
        </w:rPr>
        <w:t xml:space="preserve">Tibatsireiwo nema </w:t>
      </w:r>
      <w:r w:rsidR="00FE3C20" w:rsidRPr="00B74153">
        <w:rPr>
          <w:i/>
          <w:lang w:val="en-GB"/>
        </w:rPr>
        <w:t>u</w:t>
      </w:r>
      <w:r w:rsidRPr="00B74153">
        <w:rPr>
          <w:i/>
          <w:lang w:val="en-GB"/>
        </w:rPr>
        <w:t xml:space="preserve">niforms kuti tigone kugamuchirika muvanhu” </w:t>
      </w:r>
      <w:r w:rsidRPr="00B74153">
        <w:rPr>
          <w:lang w:val="en-GB"/>
        </w:rPr>
        <w:t xml:space="preserve">Mobility has also been a major challenge; since most of the bicycles provided by other projects are currently not working </w:t>
      </w:r>
      <w:r w:rsidR="00D402A4" w:rsidRPr="00B74153">
        <w:rPr>
          <w:lang w:val="en-GB"/>
        </w:rPr>
        <w:t>and requiring some</w:t>
      </w:r>
      <w:r w:rsidRPr="00B74153">
        <w:rPr>
          <w:lang w:val="en-GB"/>
        </w:rPr>
        <w:t xml:space="preserve"> minor repairs</w:t>
      </w:r>
      <w:r w:rsidR="00D402A4" w:rsidRPr="00B74153">
        <w:rPr>
          <w:lang w:val="en-GB"/>
        </w:rPr>
        <w:t xml:space="preserve"> so that they can</w:t>
      </w:r>
      <w:r w:rsidR="004142B9">
        <w:rPr>
          <w:lang w:val="en-GB"/>
        </w:rPr>
        <w:t xml:space="preserve"> used to service the community.</w:t>
      </w:r>
      <w:r w:rsidRPr="00B74153">
        <w:rPr>
          <w:lang w:val="en-GB"/>
        </w:rPr>
        <w:t xml:space="preserve"> </w:t>
      </w:r>
      <w:r w:rsidR="00D402A4" w:rsidRPr="00B74153">
        <w:rPr>
          <w:lang w:val="en-GB"/>
        </w:rPr>
        <w:t xml:space="preserve">Whilst providing the above requested items may not offer permanent solutions to the problems, they will in the short run motivate </w:t>
      </w:r>
      <w:r w:rsidR="00F46683" w:rsidRPr="00B74153">
        <w:rPr>
          <w:lang w:val="en-GB"/>
        </w:rPr>
        <w:t xml:space="preserve">and </w:t>
      </w:r>
      <w:r w:rsidR="00D402A4" w:rsidRPr="00B74153">
        <w:rPr>
          <w:lang w:val="en-GB"/>
        </w:rPr>
        <w:t>incentivise the VHWs</w:t>
      </w:r>
      <w:r w:rsidR="00F46683" w:rsidRPr="00B74153">
        <w:rPr>
          <w:lang w:val="en-GB"/>
        </w:rPr>
        <w:t xml:space="preserve"> to effectively execute their mandate. </w:t>
      </w:r>
    </w:p>
    <w:p w14:paraId="608B5B81" w14:textId="361F53E1" w:rsidR="007E1563" w:rsidRPr="00B74153" w:rsidRDefault="007E1563" w:rsidP="00FE7215">
      <w:pPr>
        <w:jc w:val="both"/>
        <w:rPr>
          <w:lang w:val="en-GB"/>
        </w:rPr>
      </w:pPr>
    </w:p>
    <w:p w14:paraId="5D425B13" w14:textId="7CF604F4" w:rsidR="00FE7215" w:rsidRPr="00894018" w:rsidRDefault="00FE7215" w:rsidP="00A209AB">
      <w:pPr>
        <w:pStyle w:val="Heading3"/>
        <w:rPr>
          <w:lang w:val="en-GB"/>
        </w:rPr>
      </w:pPr>
      <w:bookmarkStart w:id="88" w:name="_Toc491930694"/>
      <w:r w:rsidRPr="00B62A1B">
        <w:rPr>
          <w:rFonts w:ascii="Times New Roman" w:hAnsi="Times New Roman" w:cs="Times New Roman"/>
          <w:lang w:val="en-GB"/>
        </w:rPr>
        <w:t>Objective 4</w:t>
      </w:r>
      <w:r w:rsidR="003D7C53" w:rsidRPr="00B62A1B">
        <w:rPr>
          <w:rFonts w:ascii="Times New Roman" w:hAnsi="Times New Roman" w:cs="Times New Roman"/>
          <w:lang w:val="en-GB"/>
        </w:rPr>
        <w:t>:</w:t>
      </w:r>
      <w:r w:rsidRPr="00894018">
        <w:rPr>
          <w:lang w:val="en-GB"/>
        </w:rPr>
        <w:t xml:space="preserve"> </w:t>
      </w:r>
      <w:r w:rsidR="00E55E58" w:rsidRPr="005F0AFE">
        <w:rPr>
          <w:rFonts w:ascii="Times New Roman" w:hAnsi="Times New Roman" w:cs="Times New Roman"/>
          <w:i/>
          <w:lang w:val="en-GB"/>
        </w:rPr>
        <w:t>E</w:t>
      </w:r>
      <w:r w:rsidR="0073671E" w:rsidRPr="005F0AFE">
        <w:rPr>
          <w:rFonts w:ascii="Times New Roman" w:hAnsi="Times New Roman" w:cs="Times New Roman"/>
          <w:i/>
          <w:lang w:val="en-GB"/>
        </w:rPr>
        <w:t>nsure</w:t>
      </w:r>
      <w:r w:rsidR="004142B9" w:rsidRPr="005F0AFE">
        <w:rPr>
          <w:rFonts w:ascii="Times New Roman" w:hAnsi="Times New Roman" w:cs="Times New Roman"/>
          <w:i/>
          <w:lang w:val="en-GB"/>
        </w:rPr>
        <w:t xml:space="preserve"> all eye-</w:t>
      </w:r>
      <w:r w:rsidR="0046124A" w:rsidRPr="005F0AFE">
        <w:rPr>
          <w:rFonts w:ascii="Times New Roman" w:hAnsi="Times New Roman" w:cs="Times New Roman"/>
          <w:i/>
          <w:lang w:val="en-GB"/>
        </w:rPr>
        <w:t>care services</w:t>
      </w:r>
      <w:r w:rsidR="004142B9" w:rsidRPr="005F0AFE">
        <w:rPr>
          <w:rFonts w:ascii="Times New Roman" w:hAnsi="Times New Roman" w:cs="Times New Roman"/>
          <w:i/>
          <w:lang w:val="en-GB"/>
        </w:rPr>
        <w:t xml:space="preserve"> are inclusive</w:t>
      </w:r>
      <w:bookmarkEnd w:id="88"/>
    </w:p>
    <w:p w14:paraId="00187961" w14:textId="4600DC12" w:rsidR="00C4156B" w:rsidRPr="00B74153" w:rsidRDefault="00C4156B" w:rsidP="00FE7215">
      <w:pPr>
        <w:jc w:val="both"/>
        <w:rPr>
          <w:lang w:val="en-GB"/>
        </w:rPr>
      </w:pPr>
    </w:p>
    <w:p w14:paraId="5F830857" w14:textId="06030B65" w:rsidR="000124B1" w:rsidRPr="00B74153" w:rsidRDefault="000124B1" w:rsidP="000124B1">
      <w:pPr>
        <w:jc w:val="both"/>
        <w:rPr>
          <w:b/>
          <w:lang w:val="en-GB"/>
        </w:rPr>
      </w:pPr>
      <w:r w:rsidRPr="00B74153">
        <w:rPr>
          <w:b/>
          <w:lang w:val="en-GB"/>
        </w:rPr>
        <w:t>Cataract Surgeries</w:t>
      </w:r>
    </w:p>
    <w:p w14:paraId="40E3DF9A" w14:textId="63D429FC" w:rsidR="00F45C55" w:rsidRDefault="00A2441D" w:rsidP="00FE7215">
      <w:pPr>
        <w:jc w:val="both"/>
        <w:rPr>
          <w:lang w:val="en-GB"/>
        </w:rPr>
      </w:pPr>
      <w:r w:rsidRPr="00B74153">
        <w:rPr>
          <w:lang w:val="en-GB"/>
        </w:rPr>
        <w:t xml:space="preserve">In </w:t>
      </w:r>
      <w:r w:rsidR="00C4156B">
        <w:rPr>
          <w:lang w:val="en-GB"/>
        </w:rPr>
        <w:t xml:space="preserve">line with the </w:t>
      </w:r>
      <w:r w:rsidR="002126E4" w:rsidRPr="00B74153">
        <w:rPr>
          <w:lang w:val="en-GB"/>
        </w:rPr>
        <w:t xml:space="preserve">SiB project </w:t>
      </w:r>
      <w:r w:rsidR="00C4156B">
        <w:rPr>
          <w:lang w:val="en-GB"/>
        </w:rPr>
        <w:t>inc</w:t>
      </w:r>
      <w:r w:rsidRPr="00B74153">
        <w:rPr>
          <w:lang w:val="en-GB"/>
        </w:rPr>
        <w:t>lusive</w:t>
      </w:r>
      <w:r w:rsidR="00C4156B">
        <w:rPr>
          <w:lang w:val="en-GB"/>
        </w:rPr>
        <w:t xml:space="preserve"> thrust</w:t>
      </w:r>
      <w:r w:rsidRPr="00B74153">
        <w:rPr>
          <w:lang w:val="en-GB"/>
        </w:rPr>
        <w:t xml:space="preserve">, </w:t>
      </w:r>
      <w:r w:rsidR="002126E4" w:rsidRPr="00B74153">
        <w:rPr>
          <w:lang w:val="en-GB"/>
        </w:rPr>
        <w:t xml:space="preserve">a number of strategies </w:t>
      </w:r>
      <w:r w:rsidR="009130AB" w:rsidRPr="00B74153">
        <w:rPr>
          <w:lang w:val="en-GB"/>
        </w:rPr>
        <w:t xml:space="preserve">were </w:t>
      </w:r>
      <w:r w:rsidR="002126E4" w:rsidRPr="00B74153">
        <w:rPr>
          <w:lang w:val="en-GB"/>
        </w:rPr>
        <w:t>adopted</w:t>
      </w:r>
      <w:r w:rsidR="00C4156B">
        <w:rPr>
          <w:lang w:val="en-GB"/>
        </w:rPr>
        <w:t>. K</w:t>
      </w:r>
      <w:r w:rsidR="0008636A" w:rsidRPr="00B74153">
        <w:rPr>
          <w:lang w:val="en-GB"/>
        </w:rPr>
        <w:t>ey among them is the</w:t>
      </w:r>
      <w:r w:rsidR="00F45C55" w:rsidRPr="00B74153">
        <w:rPr>
          <w:lang w:val="en-GB"/>
        </w:rPr>
        <w:t xml:space="preserve"> </w:t>
      </w:r>
      <w:r w:rsidR="00C4156B">
        <w:rPr>
          <w:lang w:val="en-GB"/>
        </w:rPr>
        <w:t xml:space="preserve">introduction of </w:t>
      </w:r>
      <w:r w:rsidR="00F45C55" w:rsidRPr="00B74153">
        <w:rPr>
          <w:lang w:val="en-GB"/>
        </w:rPr>
        <w:t>subsid</w:t>
      </w:r>
      <w:r w:rsidR="00C4156B">
        <w:rPr>
          <w:lang w:val="en-GB"/>
        </w:rPr>
        <w:t>ies for</w:t>
      </w:r>
      <w:r w:rsidR="00F45C55" w:rsidRPr="00B74153">
        <w:rPr>
          <w:lang w:val="en-GB"/>
        </w:rPr>
        <w:t xml:space="preserve"> eye care services </w:t>
      </w:r>
      <w:r w:rsidR="00C4156B">
        <w:rPr>
          <w:lang w:val="en-GB"/>
        </w:rPr>
        <w:t>i</w:t>
      </w:r>
      <w:r w:rsidR="0008636A" w:rsidRPr="00B74153">
        <w:rPr>
          <w:lang w:val="en-GB"/>
        </w:rPr>
        <w:t>nclud</w:t>
      </w:r>
      <w:r w:rsidR="00C4156B">
        <w:rPr>
          <w:lang w:val="en-GB"/>
        </w:rPr>
        <w:t xml:space="preserve">ing </w:t>
      </w:r>
      <w:r w:rsidR="00F45C55" w:rsidRPr="00B74153">
        <w:rPr>
          <w:lang w:val="en-GB"/>
        </w:rPr>
        <w:t>cataract surgeries, hospital fees and spectacle</w:t>
      </w:r>
      <w:r w:rsidR="0008636A" w:rsidRPr="00B74153">
        <w:rPr>
          <w:lang w:val="en-GB"/>
        </w:rPr>
        <w:t>s</w:t>
      </w:r>
      <w:r w:rsidR="00F45C55" w:rsidRPr="00B74153">
        <w:rPr>
          <w:lang w:val="en-GB"/>
        </w:rPr>
        <w:t>. T</w:t>
      </w:r>
      <w:r w:rsidR="000124B1" w:rsidRPr="00B74153">
        <w:rPr>
          <w:lang w:val="en-GB"/>
        </w:rPr>
        <w:t>able 1</w:t>
      </w:r>
      <w:r w:rsidR="00C4156B">
        <w:rPr>
          <w:lang w:val="en-GB"/>
        </w:rPr>
        <w:t>4</w:t>
      </w:r>
      <w:r w:rsidR="000124B1" w:rsidRPr="00B74153">
        <w:rPr>
          <w:lang w:val="en-GB"/>
        </w:rPr>
        <w:t xml:space="preserve"> </w:t>
      </w:r>
      <w:r w:rsidR="00F45C55" w:rsidRPr="00B74153">
        <w:rPr>
          <w:lang w:val="en-GB"/>
        </w:rPr>
        <w:t>below is an analysis of these</w:t>
      </w:r>
      <w:r w:rsidR="00E64A96" w:rsidRPr="00B74153">
        <w:rPr>
          <w:lang w:val="en-GB"/>
        </w:rPr>
        <w:t xml:space="preserve"> subsidies versus </w:t>
      </w:r>
      <w:r w:rsidR="00C4156B">
        <w:rPr>
          <w:lang w:val="en-GB"/>
        </w:rPr>
        <w:t xml:space="preserve">market </w:t>
      </w:r>
      <w:r w:rsidR="00E64A96" w:rsidRPr="00B74153">
        <w:rPr>
          <w:lang w:val="en-GB"/>
        </w:rPr>
        <w:t>prices</w:t>
      </w:r>
      <w:r w:rsidR="00C4156B">
        <w:rPr>
          <w:lang w:val="en-GB"/>
        </w:rPr>
        <w:t xml:space="preserve"> in the public sector</w:t>
      </w:r>
      <w:r w:rsidR="00E64A96" w:rsidRPr="00B74153">
        <w:rPr>
          <w:lang w:val="en-GB"/>
        </w:rPr>
        <w:t>.</w:t>
      </w:r>
    </w:p>
    <w:p w14:paraId="0105E34D" w14:textId="77777777" w:rsidR="00DA6062" w:rsidRPr="00B74153" w:rsidRDefault="00DA6062" w:rsidP="00FE7215">
      <w:pPr>
        <w:jc w:val="both"/>
        <w:rPr>
          <w:b/>
          <w:lang w:val="en-GB"/>
        </w:rPr>
      </w:pPr>
    </w:p>
    <w:p w14:paraId="1A052BE5" w14:textId="1507B53F" w:rsidR="00C4156B" w:rsidRDefault="00C4156B" w:rsidP="00C4156B">
      <w:pPr>
        <w:pStyle w:val="Caption"/>
        <w:keepNext/>
      </w:pPr>
      <w:bookmarkStart w:id="89" w:name="_Toc491930720"/>
      <w:r>
        <w:t xml:space="preserve">Table </w:t>
      </w:r>
      <w:r>
        <w:fldChar w:fldCharType="begin"/>
      </w:r>
      <w:r>
        <w:instrText xml:space="preserve"> SEQ Table \* ARABIC </w:instrText>
      </w:r>
      <w:r>
        <w:fldChar w:fldCharType="separate"/>
      </w:r>
      <w:r w:rsidR="00382C99">
        <w:rPr>
          <w:noProof/>
        </w:rPr>
        <w:t>14</w:t>
      </w:r>
      <w:r>
        <w:fldChar w:fldCharType="end"/>
      </w:r>
      <w:r>
        <w:t xml:space="preserve">: </w:t>
      </w:r>
      <w:r w:rsidRPr="00C65D36">
        <w:t>A comparison of SiB cataract extraction costs versus market prices</w:t>
      </w:r>
      <w:bookmarkEnd w:id="89"/>
    </w:p>
    <w:tbl>
      <w:tblPr>
        <w:tblStyle w:val="TableGrid"/>
        <w:tblW w:w="8642" w:type="dxa"/>
        <w:tblLook w:val="04A0" w:firstRow="1" w:lastRow="0" w:firstColumn="1" w:lastColumn="0" w:noHBand="0" w:noVBand="1"/>
      </w:tblPr>
      <w:tblGrid>
        <w:gridCol w:w="2188"/>
        <w:gridCol w:w="1654"/>
        <w:gridCol w:w="1787"/>
        <w:gridCol w:w="1466"/>
        <w:gridCol w:w="1547"/>
      </w:tblGrid>
      <w:tr w:rsidR="0056617F" w:rsidRPr="00B74153" w14:paraId="5E3D9C68" w14:textId="77777777" w:rsidTr="006358A2">
        <w:tc>
          <w:tcPr>
            <w:tcW w:w="2188" w:type="dxa"/>
          </w:tcPr>
          <w:p w14:paraId="084F1F98" w14:textId="77777777" w:rsidR="0056617F" w:rsidRPr="00B74153" w:rsidRDefault="0056617F" w:rsidP="00FE7215">
            <w:pPr>
              <w:jc w:val="both"/>
              <w:rPr>
                <w:b/>
                <w:sz w:val="20"/>
                <w:szCs w:val="20"/>
                <w:lang w:val="en-GB"/>
              </w:rPr>
            </w:pPr>
            <w:r w:rsidRPr="00B74153">
              <w:rPr>
                <w:b/>
                <w:sz w:val="20"/>
                <w:szCs w:val="20"/>
                <w:lang w:val="en-GB"/>
              </w:rPr>
              <w:t xml:space="preserve">Description </w:t>
            </w:r>
          </w:p>
        </w:tc>
        <w:tc>
          <w:tcPr>
            <w:tcW w:w="1654" w:type="dxa"/>
          </w:tcPr>
          <w:p w14:paraId="5E7BB932" w14:textId="77777777" w:rsidR="0056617F" w:rsidRPr="00B74153" w:rsidRDefault="0056617F" w:rsidP="00FE7215">
            <w:pPr>
              <w:jc w:val="both"/>
              <w:rPr>
                <w:sz w:val="20"/>
                <w:szCs w:val="20"/>
                <w:lang w:val="en-GB"/>
              </w:rPr>
            </w:pPr>
            <w:r w:rsidRPr="00B74153">
              <w:rPr>
                <w:sz w:val="20"/>
                <w:szCs w:val="20"/>
                <w:lang w:val="en-GB"/>
              </w:rPr>
              <w:t>SIB Project Cost per eye</w:t>
            </w:r>
          </w:p>
        </w:tc>
        <w:tc>
          <w:tcPr>
            <w:tcW w:w="1787" w:type="dxa"/>
          </w:tcPr>
          <w:p w14:paraId="4B7CAF18" w14:textId="4C72DE68" w:rsidR="0056617F" w:rsidRPr="00B74153" w:rsidRDefault="0056617F" w:rsidP="00F12FB1">
            <w:pPr>
              <w:jc w:val="both"/>
              <w:rPr>
                <w:sz w:val="20"/>
                <w:szCs w:val="20"/>
                <w:lang w:val="en-GB"/>
              </w:rPr>
            </w:pPr>
            <w:r w:rsidRPr="00B74153">
              <w:rPr>
                <w:sz w:val="20"/>
                <w:szCs w:val="20"/>
                <w:lang w:val="en-GB"/>
              </w:rPr>
              <w:t>Normal price (</w:t>
            </w:r>
            <w:r w:rsidR="00F12FB1" w:rsidRPr="00B74153">
              <w:rPr>
                <w:sz w:val="20"/>
                <w:szCs w:val="20"/>
                <w:lang w:val="en-GB"/>
              </w:rPr>
              <w:t>Public</w:t>
            </w:r>
            <w:r w:rsidRPr="00B74153">
              <w:rPr>
                <w:sz w:val="20"/>
                <w:szCs w:val="20"/>
                <w:lang w:val="en-GB"/>
              </w:rPr>
              <w:t>)</w:t>
            </w:r>
          </w:p>
        </w:tc>
        <w:tc>
          <w:tcPr>
            <w:tcW w:w="1466" w:type="dxa"/>
          </w:tcPr>
          <w:p w14:paraId="09561632" w14:textId="77777777" w:rsidR="0056617F" w:rsidRPr="00B74153" w:rsidRDefault="0056617F" w:rsidP="00FE7215">
            <w:pPr>
              <w:jc w:val="both"/>
              <w:rPr>
                <w:sz w:val="20"/>
                <w:szCs w:val="20"/>
                <w:lang w:val="en-GB"/>
              </w:rPr>
            </w:pPr>
            <w:r w:rsidRPr="00B74153">
              <w:rPr>
                <w:sz w:val="20"/>
                <w:szCs w:val="20"/>
                <w:lang w:val="en-GB"/>
              </w:rPr>
              <w:t>Variation</w:t>
            </w:r>
          </w:p>
          <w:p w14:paraId="469E33E9" w14:textId="77777777" w:rsidR="0056617F" w:rsidRPr="00B74153" w:rsidRDefault="0056617F" w:rsidP="00FE7215">
            <w:pPr>
              <w:jc w:val="both"/>
              <w:rPr>
                <w:sz w:val="20"/>
                <w:szCs w:val="20"/>
                <w:lang w:val="en-GB"/>
              </w:rPr>
            </w:pPr>
          </w:p>
        </w:tc>
        <w:tc>
          <w:tcPr>
            <w:tcW w:w="1547" w:type="dxa"/>
          </w:tcPr>
          <w:p w14:paraId="3E3A50E1" w14:textId="79BD4E46" w:rsidR="0056617F" w:rsidRPr="00B74153" w:rsidRDefault="0056617F" w:rsidP="00FE7215">
            <w:pPr>
              <w:jc w:val="both"/>
              <w:rPr>
                <w:sz w:val="20"/>
                <w:szCs w:val="20"/>
                <w:lang w:val="en-GB"/>
              </w:rPr>
            </w:pPr>
            <w:r w:rsidRPr="00B74153">
              <w:rPr>
                <w:sz w:val="20"/>
                <w:szCs w:val="20"/>
                <w:lang w:val="en-GB"/>
              </w:rPr>
              <w:t xml:space="preserve"> %</w:t>
            </w:r>
            <w:r w:rsidR="006358A2" w:rsidRPr="00B74153">
              <w:rPr>
                <w:sz w:val="20"/>
                <w:szCs w:val="20"/>
                <w:lang w:val="en-GB"/>
              </w:rPr>
              <w:t xml:space="preserve"> of project cost as compared to the normal</w:t>
            </w:r>
            <w:r w:rsidR="007D628B" w:rsidRPr="00B74153">
              <w:rPr>
                <w:sz w:val="20"/>
                <w:szCs w:val="20"/>
                <w:lang w:val="en-GB"/>
              </w:rPr>
              <w:t xml:space="preserve"> Gvt Hospital </w:t>
            </w:r>
            <w:r w:rsidR="006358A2" w:rsidRPr="00B74153">
              <w:rPr>
                <w:sz w:val="20"/>
                <w:szCs w:val="20"/>
                <w:lang w:val="en-GB"/>
              </w:rPr>
              <w:t xml:space="preserve"> price</w:t>
            </w:r>
            <w:r w:rsidR="007D628B" w:rsidRPr="00B74153">
              <w:rPr>
                <w:sz w:val="20"/>
                <w:szCs w:val="20"/>
                <w:lang w:val="en-GB"/>
              </w:rPr>
              <w:t>s</w:t>
            </w:r>
          </w:p>
        </w:tc>
      </w:tr>
      <w:tr w:rsidR="0056617F" w:rsidRPr="00B74153" w14:paraId="286C451E" w14:textId="77777777" w:rsidTr="006358A2">
        <w:tc>
          <w:tcPr>
            <w:tcW w:w="2188" w:type="dxa"/>
          </w:tcPr>
          <w:p w14:paraId="7CA6255C" w14:textId="77777777" w:rsidR="0056617F" w:rsidRPr="00B74153" w:rsidRDefault="0056617F" w:rsidP="00FE7215">
            <w:pPr>
              <w:jc w:val="both"/>
              <w:rPr>
                <w:sz w:val="20"/>
                <w:szCs w:val="20"/>
                <w:lang w:val="en-GB"/>
              </w:rPr>
            </w:pPr>
            <w:r w:rsidRPr="00B74153">
              <w:rPr>
                <w:sz w:val="20"/>
                <w:szCs w:val="20"/>
                <w:lang w:val="en-GB"/>
              </w:rPr>
              <w:t>Cataract Surgeries &gt;65</w:t>
            </w:r>
          </w:p>
        </w:tc>
        <w:tc>
          <w:tcPr>
            <w:tcW w:w="1654" w:type="dxa"/>
          </w:tcPr>
          <w:p w14:paraId="0CF423A0" w14:textId="77777777" w:rsidR="0056617F" w:rsidRPr="00B74153" w:rsidRDefault="0056617F" w:rsidP="00E64A96">
            <w:pPr>
              <w:jc w:val="center"/>
              <w:rPr>
                <w:sz w:val="20"/>
                <w:szCs w:val="20"/>
                <w:lang w:val="en-GB"/>
              </w:rPr>
            </w:pPr>
            <w:r w:rsidRPr="00B74153">
              <w:rPr>
                <w:sz w:val="20"/>
                <w:szCs w:val="20"/>
                <w:lang w:val="en-GB"/>
              </w:rPr>
              <w:t>$95.00</w:t>
            </w:r>
          </w:p>
        </w:tc>
        <w:tc>
          <w:tcPr>
            <w:tcW w:w="1787" w:type="dxa"/>
          </w:tcPr>
          <w:p w14:paraId="0D076581" w14:textId="5EF9FA6F" w:rsidR="0056617F" w:rsidRPr="00B74153" w:rsidRDefault="0056617F" w:rsidP="00E64A96">
            <w:pPr>
              <w:jc w:val="center"/>
              <w:rPr>
                <w:sz w:val="20"/>
                <w:szCs w:val="20"/>
                <w:lang w:val="en-GB"/>
              </w:rPr>
            </w:pPr>
            <w:r w:rsidRPr="00B74153">
              <w:rPr>
                <w:sz w:val="20"/>
                <w:szCs w:val="20"/>
                <w:lang w:val="en-GB"/>
              </w:rPr>
              <w:t>$1</w:t>
            </w:r>
            <w:r w:rsidR="00DC5683" w:rsidRPr="00B74153">
              <w:rPr>
                <w:sz w:val="20"/>
                <w:szCs w:val="20"/>
                <w:lang w:val="en-GB"/>
              </w:rPr>
              <w:t>80</w:t>
            </w:r>
            <w:r w:rsidRPr="00B74153">
              <w:rPr>
                <w:sz w:val="20"/>
                <w:szCs w:val="20"/>
                <w:lang w:val="en-GB"/>
              </w:rPr>
              <w:t>.00</w:t>
            </w:r>
          </w:p>
        </w:tc>
        <w:tc>
          <w:tcPr>
            <w:tcW w:w="1466" w:type="dxa"/>
          </w:tcPr>
          <w:p w14:paraId="6FCDB810" w14:textId="52BB3A4C" w:rsidR="0056617F" w:rsidRPr="00B74153" w:rsidRDefault="0056617F" w:rsidP="00E64A96">
            <w:pPr>
              <w:jc w:val="center"/>
              <w:rPr>
                <w:sz w:val="20"/>
                <w:szCs w:val="20"/>
                <w:lang w:val="en-GB"/>
              </w:rPr>
            </w:pPr>
            <w:r w:rsidRPr="00B74153">
              <w:rPr>
                <w:sz w:val="20"/>
                <w:szCs w:val="20"/>
                <w:lang w:val="en-GB"/>
              </w:rPr>
              <w:t>$</w:t>
            </w:r>
            <w:r w:rsidR="00DC5683" w:rsidRPr="00B74153">
              <w:rPr>
                <w:sz w:val="20"/>
                <w:szCs w:val="20"/>
                <w:lang w:val="en-GB"/>
              </w:rPr>
              <w:t>8</w:t>
            </w:r>
            <w:r w:rsidRPr="00B74153">
              <w:rPr>
                <w:sz w:val="20"/>
                <w:szCs w:val="20"/>
                <w:lang w:val="en-GB"/>
              </w:rPr>
              <w:t>5.00</w:t>
            </w:r>
          </w:p>
        </w:tc>
        <w:tc>
          <w:tcPr>
            <w:tcW w:w="1547" w:type="dxa"/>
          </w:tcPr>
          <w:p w14:paraId="421B327A" w14:textId="232F36A8" w:rsidR="0056617F" w:rsidRPr="00B74153" w:rsidRDefault="00DC5683" w:rsidP="00E64A96">
            <w:pPr>
              <w:jc w:val="center"/>
              <w:rPr>
                <w:sz w:val="20"/>
                <w:szCs w:val="20"/>
                <w:lang w:val="en-GB"/>
              </w:rPr>
            </w:pPr>
            <w:r w:rsidRPr="00B74153">
              <w:rPr>
                <w:sz w:val="20"/>
                <w:szCs w:val="20"/>
                <w:lang w:val="en-GB"/>
              </w:rPr>
              <w:t>53</w:t>
            </w:r>
            <w:r w:rsidR="0056617F" w:rsidRPr="00B74153">
              <w:rPr>
                <w:sz w:val="20"/>
                <w:szCs w:val="20"/>
                <w:lang w:val="en-GB"/>
              </w:rPr>
              <w:t>%</w:t>
            </w:r>
          </w:p>
        </w:tc>
      </w:tr>
      <w:tr w:rsidR="0056617F" w:rsidRPr="00B74153" w14:paraId="27F639BB" w14:textId="77777777" w:rsidTr="006358A2">
        <w:tc>
          <w:tcPr>
            <w:tcW w:w="2188" w:type="dxa"/>
          </w:tcPr>
          <w:p w14:paraId="5CA45EB9" w14:textId="77777777" w:rsidR="0056617F" w:rsidRPr="00B74153" w:rsidRDefault="0056617F" w:rsidP="00FE7215">
            <w:pPr>
              <w:jc w:val="both"/>
              <w:rPr>
                <w:sz w:val="20"/>
                <w:szCs w:val="20"/>
                <w:lang w:val="en-GB"/>
              </w:rPr>
            </w:pPr>
            <w:r w:rsidRPr="00B74153">
              <w:rPr>
                <w:sz w:val="20"/>
                <w:szCs w:val="20"/>
                <w:lang w:val="en-GB"/>
              </w:rPr>
              <w:t>Cataract Surgeries &lt;65</w:t>
            </w:r>
          </w:p>
        </w:tc>
        <w:tc>
          <w:tcPr>
            <w:tcW w:w="1654" w:type="dxa"/>
          </w:tcPr>
          <w:p w14:paraId="28D2BC58" w14:textId="77777777" w:rsidR="0056617F" w:rsidRPr="00B74153" w:rsidRDefault="0056617F" w:rsidP="00E64A96">
            <w:pPr>
              <w:jc w:val="center"/>
              <w:rPr>
                <w:sz w:val="20"/>
                <w:szCs w:val="20"/>
                <w:lang w:val="en-GB"/>
              </w:rPr>
            </w:pPr>
            <w:r w:rsidRPr="00B74153">
              <w:rPr>
                <w:sz w:val="20"/>
                <w:szCs w:val="20"/>
                <w:lang w:val="en-GB"/>
              </w:rPr>
              <w:t>$25.00</w:t>
            </w:r>
          </w:p>
        </w:tc>
        <w:tc>
          <w:tcPr>
            <w:tcW w:w="1787" w:type="dxa"/>
          </w:tcPr>
          <w:p w14:paraId="37904D57" w14:textId="42BD06A1" w:rsidR="0056617F" w:rsidRPr="00B74153" w:rsidRDefault="0056617F" w:rsidP="00DC5683">
            <w:pPr>
              <w:jc w:val="center"/>
              <w:rPr>
                <w:sz w:val="20"/>
                <w:szCs w:val="20"/>
                <w:lang w:val="en-GB"/>
              </w:rPr>
            </w:pPr>
            <w:r w:rsidRPr="00B74153">
              <w:rPr>
                <w:sz w:val="20"/>
                <w:szCs w:val="20"/>
                <w:lang w:val="en-GB"/>
              </w:rPr>
              <w:t>$1</w:t>
            </w:r>
            <w:r w:rsidR="00DC5683" w:rsidRPr="00B74153">
              <w:rPr>
                <w:sz w:val="20"/>
                <w:szCs w:val="20"/>
                <w:lang w:val="en-GB"/>
              </w:rPr>
              <w:t>80</w:t>
            </w:r>
            <w:r w:rsidRPr="00B74153">
              <w:rPr>
                <w:sz w:val="20"/>
                <w:szCs w:val="20"/>
                <w:lang w:val="en-GB"/>
              </w:rPr>
              <w:t>.00</w:t>
            </w:r>
          </w:p>
        </w:tc>
        <w:tc>
          <w:tcPr>
            <w:tcW w:w="1466" w:type="dxa"/>
          </w:tcPr>
          <w:p w14:paraId="35F3E67C" w14:textId="1B036A04" w:rsidR="0056617F" w:rsidRPr="00B74153" w:rsidRDefault="0056617F" w:rsidP="00E64A96">
            <w:pPr>
              <w:jc w:val="center"/>
              <w:rPr>
                <w:sz w:val="20"/>
                <w:szCs w:val="20"/>
                <w:lang w:val="en-GB"/>
              </w:rPr>
            </w:pPr>
            <w:r w:rsidRPr="00B74153">
              <w:rPr>
                <w:sz w:val="20"/>
                <w:szCs w:val="20"/>
                <w:lang w:val="en-GB"/>
              </w:rPr>
              <w:t>$1</w:t>
            </w:r>
            <w:r w:rsidR="00DC5683" w:rsidRPr="00B74153">
              <w:rPr>
                <w:sz w:val="20"/>
                <w:szCs w:val="20"/>
                <w:lang w:val="en-GB"/>
              </w:rPr>
              <w:t>5</w:t>
            </w:r>
            <w:r w:rsidRPr="00B74153">
              <w:rPr>
                <w:sz w:val="20"/>
                <w:szCs w:val="20"/>
                <w:lang w:val="en-GB"/>
              </w:rPr>
              <w:t>5.00</w:t>
            </w:r>
          </w:p>
        </w:tc>
        <w:tc>
          <w:tcPr>
            <w:tcW w:w="1547" w:type="dxa"/>
          </w:tcPr>
          <w:p w14:paraId="68DE01C1" w14:textId="47A946F3" w:rsidR="0056617F" w:rsidRPr="00B74153" w:rsidRDefault="00DC5683" w:rsidP="0056617F">
            <w:pPr>
              <w:spacing w:line="360" w:lineRule="auto"/>
              <w:jc w:val="center"/>
              <w:rPr>
                <w:sz w:val="20"/>
                <w:szCs w:val="20"/>
                <w:lang w:val="en-GB"/>
              </w:rPr>
            </w:pPr>
            <w:r w:rsidRPr="00B74153">
              <w:rPr>
                <w:sz w:val="20"/>
                <w:szCs w:val="20"/>
                <w:lang w:val="en-GB"/>
              </w:rPr>
              <w:t>14</w:t>
            </w:r>
            <w:r w:rsidR="0056617F" w:rsidRPr="00B74153">
              <w:rPr>
                <w:sz w:val="20"/>
                <w:szCs w:val="20"/>
                <w:lang w:val="en-GB"/>
              </w:rPr>
              <w:t>%</w:t>
            </w:r>
          </w:p>
        </w:tc>
      </w:tr>
      <w:tr w:rsidR="0056617F" w:rsidRPr="00B74153" w14:paraId="50AAE107" w14:textId="77777777" w:rsidTr="006358A2">
        <w:tc>
          <w:tcPr>
            <w:tcW w:w="2188" w:type="dxa"/>
          </w:tcPr>
          <w:p w14:paraId="2C119500" w14:textId="77777777" w:rsidR="0056617F" w:rsidRPr="00B74153" w:rsidRDefault="0056617F" w:rsidP="00FE7215">
            <w:pPr>
              <w:jc w:val="both"/>
              <w:rPr>
                <w:sz w:val="20"/>
                <w:szCs w:val="20"/>
                <w:lang w:val="en-GB"/>
              </w:rPr>
            </w:pPr>
            <w:r w:rsidRPr="00B74153">
              <w:rPr>
                <w:sz w:val="20"/>
                <w:szCs w:val="20"/>
                <w:lang w:val="en-GB"/>
              </w:rPr>
              <w:t xml:space="preserve">Paediatric Patients </w:t>
            </w:r>
          </w:p>
        </w:tc>
        <w:tc>
          <w:tcPr>
            <w:tcW w:w="1654" w:type="dxa"/>
          </w:tcPr>
          <w:p w14:paraId="398DE137" w14:textId="77777777" w:rsidR="0056617F" w:rsidRPr="00B74153" w:rsidRDefault="0035489F" w:rsidP="00E64A96">
            <w:pPr>
              <w:jc w:val="center"/>
              <w:rPr>
                <w:sz w:val="20"/>
                <w:szCs w:val="20"/>
                <w:lang w:val="en-GB"/>
              </w:rPr>
            </w:pPr>
            <w:r w:rsidRPr="00B74153">
              <w:rPr>
                <w:sz w:val="20"/>
                <w:szCs w:val="20"/>
                <w:lang w:val="en-GB"/>
              </w:rPr>
              <w:t>$25.00</w:t>
            </w:r>
          </w:p>
        </w:tc>
        <w:tc>
          <w:tcPr>
            <w:tcW w:w="1787" w:type="dxa"/>
          </w:tcPr>
          <w:p w14:paraId="1305C803" w14:textId="6A378AFF" w:rsidR="0056617F" w:rsidRPr="00B74153" w:rsidRDefault="0056617F" w:rsidP="00DC5683">
            <w:pPr>
              <w:jc w:val="center"/>
              <w:rPr>
                <w:sz w:val="20"/>
                <w:szCs w:val="20"/>
                <w:lang w:val="en-GB"/>
              </w:rPr>
            </w:pPr>
            <w:r w:rsidRPr="00B74153">
              <w:rPr>
                <w:sz w:val="20"/>
                <w:szCs w:val="20"/>
                <w:lang w:val="en-GB"/>
              </w:rPr>
              <w:t>$1</w:t>
            </w:r>
            <w:r w:rsidR="00DC5683" w:rsidRPr="00B74153">
              <w:rPr>
                <w:sz w:val="20"/>
                <w:szCs w:val="20"/>
                <w:lang w:val="en-GB"/>
              </w:rPr>
              <w:t>80</w:t>
            </w:r>
            <w:r w:rsidRPr="00B74153">
              <w:rPr>
                <w:sz w:val="20"/>
                <w:szCs w:val="20"/>
                <w:lang w:val="en-GB"/>
              </w:rPr>
              <w:t>.00</w:t>
            </w:r>
          </w:p>
        </w:tc>
        <w:tc>
          <w:tcPr>
            <w:tcW w:w="1466" w:type="dxa"/>
          </w:tcPr>
          <w:p w14:paraId="5FD6C413" w14:textId="5285451D" w:rsidR="0056617F" w:rsidRPr="00B74153" w:rsidRDefault="0056617F" w:rsidP="00E64A96">
            <w:pPr>
              <w:jc w:val="center"/>
              <w:rPr>
                <w:sz w:val="20"/>
                <w:szCs w:val="20"/>
                <w:lang w:val="en-GB"/>
              </w:rPr>
            </w:pPr>
            <w:r w:rsidRPr="00B74153">
              <w:rPr>
                <w:sz w:val="20"/>
                <w:szCs w:val="20"/>
                <w:lang w:val="en-GB"/>
              </w:rPr>
              <w:t>$1</w:t>
            </w:r>
            <w:r w:rsidR="00DC5683" w:rsidRPr="00B74153">
              <w:rPr>
                <w:sz w:val="20"/>
                <w:szCs w:val="20"/>
                <w:lang w:val="en-GB"/>
              </w:rPr>
              <w:t>5</w:t>
            </w:r>
            <w:r w:rsidRPr="00B74153">
              <w:rPr>
                <w:sz w:val="20"/>
                <w:szCs w:val="20"/>
                <w:lang w:val="en-GB"/>
              </w:rPr>
              <w:t>5.00</w:t>
            </w:r>
          </w:p>
        </w:tc>
        <w:tc>
          <w:tcPr>
            <w:tcW w:w="1547" w:type="dxa"/>
          </w:tcPr>
          <w:p w14:paraId="4D2CF474" w14:textId="1AFE1065" w:rsidR="0056617F" w:rsidRPr="00B74153" w:rsidRDefault="00DC5683" w:rsidP="00E64A96">
            <w:pPr>
              <w:jc w:val="center"/>
              <w:rPr>
                <w:sz w:val="20"/>
                <w:szCs w:val="20"/>
                <w:lang w:val="en-GB"/>
              </w:rPr>
            </w:pPr>
            <w:r w:rsidRPr="00B74153">
              <w:rPr>
                <w:sz w:val="20"/>
                <w:szCs w:val="20"/>
                <w:lang w:val="en-GB"/>
              </w:rPr>
              <w:t>14</w:t>
            </w:r>
            <w:r w:rsidR="0035489F" w:rsidRPr="00B74153">
              <w:rPr>
                <w:sz w:val="20"/>
                <w:szCs w:val="20"/>
                <w:lang w:val="en-GB"/>
              </w:rPr>
              <w:t>%</w:t>
            </w:r>
          </w:p>
        </w:tc>
      </w:tr>
    </w:tbl>
    <w:p w14:paraId="4687B00B" w14:textId="77777777" w:rsidR="00784A9B" w:rsidRPr="00B74153" w:rsidRDefault="00784A9B" w:rsidP="00784A9B">
      <w:pPr>
        <w:spacing w:after="142" w:line="276" w:lineRule="auto"/>
        <w:ind w:right="-9"/>
        <w:jc w:val="center"/>
        <w:rPr>
          <w:color w:val="4F81BD" w:themeColor="accent1"/>
          <w:lang w:val="en-GB" w:eastAsia="en-ZW"/>
        </w:rPr>
      </w:pPr>
      <w:r w:rsidRPr="00B74153">
        <w:rPr>
          <w:color w:val="4F81BD" w:themeColor="accent1"/>
          <w:lang w:val="en-GB" w:eastAsia="en-ZW"/>
        </w:rPr>
        <w:t>Source: SiB Evaluation Data, June 2017</w:t>
      </w:r>
    </w:p>
    <w:p w14:paraId="768D1657" w14:textId="0AE89811" w:rsidR="00F45C55" w:rsidRPr="00B74153" w:rsidRDefault="00C4156B" w:rsidP="00FE7215">
      <w:pPr>
        <w:jc w:val="both"/>
        <w:rPr>
          <w:lang w:val="en-GB"/>
        </w:rPr>
      </w:pPr>
      <w:r>
        <w:rPr>
          <w:lang w:val="en-GB"/>
        </w:rPr>
        <w:t>T</w:t>
      </w:r>
      <w:r w:rsidR="00DA6062" w:rsidRPr="00B74153">
        <w:rPr>
          <w:lang w:val="en-GB"/>
        </w:rPr>
        <w:t>he project has made it possible for senior citizens</w:t>
      </w:r>
      <w:r w:rsidR="00C105B0" w:rsidRPr="00B74153">
        <w:rPr>
          <w:lang w:val="en-GB"/>
        </w:rPr>
        <w:t xml:space="preserve"> (</w:t>
      </w:r>
      <w:r w:rsidR="006358A2" w:rsidRPr="00B74153">
        <w:rPr>
          <w:lang w:val="en-GB"/>
        </w:rPr>
        <w:t>over</w:t>
      </w:r>
      <w:r w:rsidR="00D300CE" w:rsidRPr="00B74153">
        <w:rPr>
          <w:lang w:val="en-GB"/>
        </w:rPr>
        <w:t xml:space="preserve"> </w:t>
      </w:r>
      <w:r w:rsidR="00C105B0" w:rsidRPr="00B74153">
        <w:rPr>
          <w:lang w:val="en-GB"/>
        </w:rPr>
        <w:t>65years)</w:t>
      </w:r>
      <w:r w:rsidR="00DA6062" w:rsidRPr="00B74153">
        <w:rPr>
          <w:lang w:val="en-GB"/>
        </w:rPr>
        <w:t xml:space="preserve"> to </w:t>
      </w:r>
      <w:r w:rsidR="006358A2" w:rsidRPr="00B74153">
        <w:rPr>
          <w:lang w:val="en-GB"/>
        </w:rPr>
        <w:t xml:space="preserve">have </w:t>
      </w:r>
      <w:r w:rsidR="00DA6062" w:rsidRPr="00B74153">
        <w:rPr>
          <w:lang w:val="en-GB"/>
        </w:rPr>
        <w:t>cataract surgeries free of charge</w:t>
      </w:r>
      <w:r>
        <w:rPr>
          <w:lang w:val="en-GB"/>
        </w:rPr>
        <w:t xml:space="preserve"> with nominal cost</w:t>
      </w:r>
      <w:r w:rsidR="00C105B0" w:rsidRPr="00B74153">
        <w:rPr>
          <w:lang w:val="en-GB"/>
        </w:rPr>
        <w:t xml:space="preserve"> of $25 for the purchase of </w:t>
      </w:r>
      <w:r w:rsidR="00C105B0" w:rsidRPr="00B74153">
        <w:rPr>
          <w:color w:val="000000" w:themeColor="text1"/>
          <w:lang w:val="en-GB"/>
        </w:rPr>
        <w:t xml:space="preserve">contact </w:t>
      </w:r>
      <w:r w:rsidR="00C105B0" w:rsidRPr="00B74153">
        <w:rPr>
          <w:lang w:val="en-GB"/>
        </w:rPr>
        <w:t>lens</w:t>
      </w:r>
      <w:r w:rsidR="006358A2" w:rsidRPr="00B74153">
        <w:rPr>
          <w:lang w:val="en-GB"/>
        </w:rPr>
        <w:t>es</w:t>
      </w:r>
      <w:r>
        <w:rPr>
          <w:lang w:val="en-GB"/>
        </w:rPr>
        <w:t>. P</w:t>
      </w:r>
      <w:r w:rsidR="00C105B0" w:rsidRPr="00B74153">
        <w:rPr>
          <w:lang w:val="en-GB"/>
        </w:rPr>
        <w:t xml:space="preserve">atients </w:t>
      </w:r>
      <w:r w:rsidR="00DA6062" w:rsidRPr="00B74153">
        <w:rPr>
          <w:lang w:val="en-GB"/>
        </w:rPr>
        <w:t xml:space="preserve">below </w:t>
      </w:r>
      <w:r w:rsidR="00C105B0" w:rsidRPr="00B74153">
        <w:rPr>
          <w:lang w:val="en-GB"/>
        </w:rPr>
        <w:t xml:space="preserve">the age of </w:t>
      </w:r>
      <w:r w:rsidR="00187BA2" w:rsidRPr="00B74153">
        <w:rPr>
          <w:lang w:val="en-GB"/>
        </w:rPr>
        <w:t>65</w:t>
      </w:r>
      <w:r w:rsidR="00DA6062" w:rsidRPr="00B74153">
        <w:rPr>
          <w:lang w:val="en-GB"/>
        </w:rPr>
        <w:t xml:space="preserve"> </w:t>
      </w:r>
      <w:r w:rsidR="00C105B0" w:rsidRPr="00B74153">
        <w:rPr>
          <w:lang w:val="en-GB"/>
        </w:rPr>
        <w:t xml:space="preserve">are required to pay </w:t>
      </w:r>
      <w:r w:rsidR="00DA6062" w:rsidRPr="00B74153">
        <w:rPr>
          <w:lang w:val="en-GB"/>
        </w:rPr>
        <w:t>$25.00 for the lens</w:t>
      </w:r>
      <w:r w:rsidR="006358A2" w:rsidRPr="00B74153">
        <w:rPr>
          <w:lang w:val="en-GB"/>
        </w:rPr>
        <w:t>es</w:t>
      </w:r>
      <w:r w:rsidR="00DA6062" w:rsidRPr="00B74153">
        <w:rPr>
          <w:lang w:val="en-GB"/>
        </w:rPr>
        <w:t xml:space="preserve"> and $70 hospital fees bringing the total cost per eye to $95.00. </w:t>
      </w:r>
      <w:r w:rsidR="006358A2" w:rsidRPr="00B74153">
        <w:rPr>
          <w:lang w:val="en-GB"/>
        </w:rPr>
        <w:t>As shown in Table 1</w:t>
      </w:r>
      <w:r w:rsidR="00152E6F">
        <w:rPr>
          <w:lang w:val="en-GB"/>
        </w:rPr>
        <w:t>4</w:t>
      </w:r>
      <w:r w:rsidR="006358A2" w:rsidRPr="00B74153">
        <w:rPr>
          <w:lang w:val="en-GB"/>
        </w:rPr>
        <w:t xml:space="preserve"> above, </w:t>
      </w:r>
      <w:r w:rsidR="002822BC" w:rsidRPr="00B74153">
        <w:rPr>
          <w:lang w:val="en-GB"/>
        </w:rPr>
        <w:t xml:space="preserve">adult </w:t>
      </w:r>
      <w:r w:rsidR="00152E6F">
        <w:rPr>
          <w:lang w:val="en-GB"/>
        </w:rPr>
        <w:t xml:space="preserve">beneficiaries pay only </w:t>
      </w:r>
      <w:r w:rsidR="002822BC" w:rsidRPr="00B74153">
        <w:rPr>
          <w:lang w:val="en-GB"/>
        </w:rPr>
        <w:t>53</w:t>
      </w:r>
      <w:r w:rsidR="00187BA2" w:rsidRPr="00B74153">
        <w:rPr>
          <w:lang w:val="en-GB"/>
        </w:rPr>
        <w:t>% of the normal price</w:t>
      </w:r>
      <w:r w:rsidR="00152E6F">
        <w:rPr>
          <w:lang w:val="en-GB"/>
        </w:rPr>
        <w:t xml:space="preserve"> of cataract surgeries</w:t>
      </w:r>
      <w:r w:rsidR="002822BC" w:rsidRPr="00B74153">
        <w:rPr>
          <w:lang w:val="en-GB"/>
        </w:rPr>
        <w:t xml:space="preserve"> whilst paediatric </w:t>
      </w:r>
      <w:r w:rsidR="00152E6F">
        <w:rPr>
          <w:lang w:val="en-GB"/>
        </w:rPr>
        <w:t xml:space="preserve">beneficiaries </w:t>
      </w:r>
      <w:r w:rsidR="002822BC" w:rsidRPr="00B74153">
        <w:rPr>
          <w:lang w:val="en-GB"/>
        </w:rPr>
        <w:t>pay</w:t>
      </w:r>
      <w:r w:rsidR="00152E6F">
        <w:rPr>
          <w:lang w:val="en-GB"/>
        </w:rPr>
        <w:t xml:space="preserve"> </w:t>
      </w:r>
      <w:r w:rsidR="002822BC" w:rsidRPr="00B74153">
        <w:rPr>
          <w:lang w:val="en-GB"/>
        </w:rPr>
        <w:t>14</w:t>
      </w:r>
      <w:r w:rsidR="0046124A" w:rsidRPr="00B74153">
        <w:rPr>
          <w:lang w:val="en-GB"/>
        </w:rPr>
        <w:t>% thereby</w:t>
      </w:r>
      <w:r w:rsidR="00187BA2" w:rsidRPr="00B74153">
        <w:rPr>
          <w:lang w:val="en-GB"/>
        </w:rPr>
        <w:t xml:space="preserve"> making the price</w:t>
      </w:r>
      <w:r w:rsidR="002822BC" w:rsidRPr="00B74153">
        <w:rPr>
          <w:lang w:val="en-GB"/>
        </w:rPr>
        <w:t>s</w:t>
      </w:r>
      <w:r w:rsidR="00187BA2" w:rsidRPr="00B74153">
        <w:rPr>
          <w:lang w:val="en-GB"/>
        </w:rPr>
        <w:t xml:space="preserve"> affordable </w:t>
      </w:r>
      <w:r w:rsidR="00152E6F">
        <w:rPr>
          <w:lang w:val="en-GB"/>
        </w:rPr>
        <w:t>and inclusive</w:t>
      </w:r>
      <w:r w:rsidR="00187BA2" w:rsidRPr="00B74153">
        <w:rPr>
          <w:lang w:val="en-GB"/>
        </w:rPr>
        <w:t>.</w:t>
      </w:r>
    </w:p>
    <w:p w14:paraId="1D9EEEC9" w14:textId="77777777" w:rsidR="00F45C55" w:rsidRPr="00B74153" w:rsidRDefault="00F45C55" w:rsidP="00FE7215">
      <w:pPr>
        <w:jc w:val="both"/>
        <w:rPr>
          <w:lang w:val="en-GB"/>
        </w:rPr>
      </w:pPr>
    </w:p>
    <w:p w14:paraId="753B4D23" w14:textId="7A8AA454" w:rsidR="0002556E" w:rsidRPr="00B74153" w:rsidRDefault="00576B54" w:rsidP="00FE7215">
      <w:pPr>
        <w:jc w:val="both"/>
        <w:rPr>
          <w:lang w:val="en-GB"/>
        </w:rPr>
      </w:pPr>
      <w:r>
        <w:rPr>
          <w:lang w:val="en-GB"/>
        </w:rPr>
        <w:t>For the c</w:t>
      </w:r>
      <w:r w:rsidR="005971FB" w:rsidRPr="00B74153">
        <w:rPr>
          <w:lang w:val="en-GB"/>
        </w:rPr>
        <w:t xml:space="preserve">ommunity members </w:t>
      </w:r>
      <w:r w:rsidR="00F12FB1" w:rsidRPr="00B74153">
        <w:rPr>
          <w:lang w:val="en-GB"/>
        </w:rPr>
        <w:t>who</w:t>
      </w:r>
      <w:r w:rsidR="005971FB" w:rsidRPr="00B74153">
        <w:rPr>
          <w:lang w:val="en-GB"/>
        </w:rPr>
        <w:t xml:space="preserve"> </w:t>
      </w:r>
      <w:r w:rsidR="0002556E" w:rsidRPr="00B74153">
        <w:rPr>
          <w:lang w:val="en-GB"/>
        </w:rPr>
        <w:t xml:space="preserve">cannot afford </w:t>
      </w:r>
      <w:r w:rsidR="005971FB" w:rsidRPr="00B74153">
        <w:rPr>
          <w:lang w:val="en-GB"/>
        </w:rPr>
        <w:t xml:space="preserve">to raise </w:t>
      </w:r>
      <w:r w:rsidR="0002556E" w:rsidRPr="00B74153">
        <w:rPr>
          <w:lang w:val="en-GB"/>
        </w:rPr>
        <w:t xml:space="preserve">the </w:t>
      </w:r>
      <w:r w:rsidR="006358A2" w:rsidRPr="00B74153">
        <w:rPr>
          <w:lang w:val="en-GB"/>
        </w:rPr>
        <w:t xml:space="preserve">subsidized </w:t>
      </w:r>
      <w:r w:rsidR="0002556E" w:rsidRPr="00B74153">
        <w:rPr>
          <w:lang w:val="en-GB"/>
        </w:rPr>
        <w:t>amounts mentioned above</w:t>
      </w:r>
      <w:r w:rsidR="006358A2" w:rsidRPr="00B74153">
        <w:rPr>
          <w:lang w:val="en-GB"/>
        </w:rPr>
        <w:t>,</w:t>
      </w:r>
      <w:r w:rsidR="0002556E" w:rsidRPr="00B74153">
        <w:rPr>
          <w:lang w:val="en-GB"/>
        </w:rPr>
        <w:t xml:space="preserve"> </w:t>
      </w:r>
      <w:r w:rsidR="005971FB" w:rsidRPr="00B74153">
        <w:rPr>
          <w:lang w:val="en-GB"/>
        </w:rPr>
        <w:t>the project also made a provision for them</w:t>
      </w:r>
      <w:r w:rsidR="00F12FB1" w:rsidRPr="00B74153">
        <w:rPr>
          <w:lang w:val="en-GB"/>
        </w:rPr>
        <w:t xml:space="preserve"> to receive free</w:t>
      </w:r>
      <w:r w:rsidR="005971FB" w:rsidRPr="00B74153">
        <w:rPr>
          <w:lang w:val="en-GB"/>
        </w:rPr>
        <w:t xml:space="preserve"> </w:t>
      </w:r>
      <w:r w:rsidR="0002556E" w:rsidRPr="00B74153">
        <w:rPr>
          <w:lang w:val="en-GB"/>
        </w:rPr>
        <w:t xml:space="preserve">eye </w:t>
      </w:r>
      <w:r w:rsidR="00F12FB1" w:rsidRPr="00B74153">
        <w:rPr>
          <w:lang w:val="en-GB"/>
        </w:rPr>
        <w:t>care service</w:t>
      </w:r>
      <w:r w:rsidR="00152E6F">
        <w:rPr>
          <w:lang w:val="en-GB"/>
        </w:rPr>
        <w:t>s</w:t>
      </w:r>
      <w:r w:rsidR="00F12FB1" w:rsidRPr="00B74153">
        <w:rPr>
          <w:lang w:val="en-GB"/>
        </w:rPr>
        <w:t xml:space="preserve"> at SiB Project organized community eye </w:t>
      </w:r>
      <w:r w:rsidR="0002556E" w:rsidRPr="00B74153">
        <w:rPr>
          <w:lang w:val="en-GB"/>
        </w:rPr>
        <w:t>camps</w:t>
      </w:r>
      <w:r w:rsidR="005971FB" w:rsidRPr="00B74153">
        <w:rPr>
          <w:lang w:val="en-GB"/>
        </w:rPr>
        <w:t xml:space="preserve">. As a result of </w:t>
      </w:r>
      <w:r w:rsidR="00ED089C" w:rsidRPr="00B74153">
        <w:rPr>
          <w:lang w:val="en-GB"/>
        </w:rPr>
        <w:t>t</w:t>
      </w:r>
      <w:r w:rsidR="0002556E" w:rsidRPr="00B74153">
        <w:rPr>
          <w:lang w:val="en-GB"/>
        </w:rPr>
        <w:t xml:space="preserve">his </w:t>
      </w:r>
      <w:r w:rsidR="00F12FB1" w:rsidRPr="00B74153">
        <w:rPr>
          <w:lang w:val="en-GB"/>
        </w:rPr>
        <w:t>strategy,</w:t>
      </w:r>
      <w:r w:rsidR="00ED089C" w:rsidRPr="00B74153">
        <w:rPr>
          <w:lang w:val="en-GB"/>
        </w:rPr>
        <w:t xml:space="preserve"> </w:t>
      </w:r>
      <w:r w:rsidR="00ED089C" w:rsidRPr="00B74153">
        <w:rPr>
          <w:lang w:val="en-GB"/>
        </w:rPr>
        <w:lastRenderedPageBreak/>
        <w:t>vulnerable people have benefited from the project regardless</w:t>
      </w:r>
      <w:r w:rsidR="0002556E" w:rsidRPr="00B74153">
        <w:rPr>
          <w:lang w:val="en-GB"/>
        </w:rPr>
        <w:t xml:space="preserve"> of their </w:t>
      </w:r>
      <w:r>
        <w:rPr>
          <w:lang w:val="en-GB"/>
        </w:rPr>
        <w:t>financial difficulties.</w:t>
      </w:r>
    </w:p>
    <w:p w14:paraId="180D25C3" w14:textId="77777777" w:rsidR="00CD3C18" w:rsidRPr="00B74153" w:rsidRDefault="00CD3C18" w:rsidP="00FE7215">
      <w:pPr>
        <w:jc w:val="both"/>
        <w:rPr>
          <w:lang w:val="en-GB"/>
        </w:rPr>
      </w:pPr>
    </w:p>
    <w:p w14:paraId="7F0B39C9" w14:textId="14DCEF19" w:rsidR="007E1563" w:rsidRDefault="00152E6F" w:rsidP="00FE7215">
      <w:pPr>
        <w:jc w:val="both"/>
        <w:rPr>
          <w:lang w:val="en-GB"/>
        </w:rPr>
      </w:pPr>
      <w:r>
        <w:rPr>
          <w:lang w:val="en-GB"/>
        </w:rPr>
        <w:t xml:space="preserve">At </w:t>
      </w:r>
      <w:r w:rsidR="00CD3C18" w:rsidRPr="00B74153">
        <w:rPr>
          <w:lang w:val="en-GB"/>
        </w:rPr>
        <w:t xml:space="preserve">SKH, inclusivity is compromised especially for poor parents and guardians </w:t>
      </w:r>
      <w:r w:rsidR="00576B54">
        <w:rPr>
          <w:lang w:val="en-GB"/>
        </w:rPr>
        <w:t>who</w:t>
      </w:r>
      <w:r w:rsidR="00CD3C18" w:rsidRPr="00B74153">
        <w:rPr>
          <w:lang w:val="en-GB"/>
        </w:rPr>
        <w:t xml:space="preserve"> stay </w:t>
      </w:r>
      <w:r>
        <w:rPr>
          <w:lang w:val="en-GB"/>
        </w:rPr>
        <w:t>far away from Harare</w:t>
      </w:r>
      <w:r w:rsidR="00576B54">
        <w:rPr>
          <w:lang w:val="en-GB"/>
        </w:rPr>
        <w:t>.  They find</w:t>
      </w:r>
      <w:r w:rsidR="00CD3C18" w:rsidRPr="00B74153">
        <w:rPr>
          <w:lang w:val="en-GB"/>
        </w:rPr>
        <w:t xml:space="preserve"> it difficult to raise money for transport</w:t>
      </w:r>
      <w:r>
        <w:rPr>
          <w:lang w:val="en-GB"/>
        </w:rPr>
        <w:t xml:space="preserve"> to bring their children for medical treatment.  In addition, they also face financial challenges for </w:t>
      </w:r>
      <w:r w:rsidR="00CD3C18" w:rsidRPr="00B74153">
        <w:rPr>
          <w:lang w:val="en-GB"/>
        </w:rPr>
        <w:t xml:space="preserve">accommodation and food </w:t>
      </w:r>
      <w:r>
        <w:rPr>
          <w:lang w:val="en-GB"/>
        </w:rPr>
        <w:t xml:space="preserve">while their child/children receive </w:t>
      </w:r>
      <w:r w:rsidR="00761295" w:rsidRPr="00B74153">
        <w:rPr>
          <w:lang w:val="en-GB"/>
        </w:rPr>
        <w:t>medical treatment. At SKH, the hospital charges $15.00 per night for a pare</w:t>
      </w:r>
      <w:r>
        <w:rPr>
          <w:lang w:val="en-GB"/>
        </w:rPr>
        <w:t>nt/</w:t>
      </w:r>
      <w:r w:rsidR="00761295" w:rsidRPr="00B74153">
        <w:rPr>
          <w:lang w:val="en-GB"/>
        </w:rPr>
        <w:t>guardian taking care of their child at the hospital.</w:t>
      </w:r>
    </w:p>
    <w:p w14:paraId="1443E389" w14:textId="77777777" w:rsidR="00152E6F" w:rsidRPr="00B74153" w:rsidRDefault="00152E6F" w:rsidP="00FE7215">
      <w:pPr>
        <w:jc w:val="both"/>
        <w:rPr>
          <w:lang w:val="en-GB"/>
        </w:rPr>
      </w:pPr>
    </w:p>
    <w:p w14:paraId="6CB4E0CF" w14:textId="77777777" w:rsidR="0002556E" w:rsidRPr="00B74153" w:rsidRDefault="0002556E" w:rsidP="00FE7215">
      <w:pPr>
        <w:jc w:val="both"/>
        <w:rPr>
          <w:b/>
          <w:lang w:val="en-GB"/>
        </w:rPr>
      </w:pPr>
      <w:r w:rsidRPr="00B74153">
        <w:rPr>
          <w:b/>
          <w:lang w:val="en-GB"/>
        </w:rPr>
        <w:t xml:space="preserve">Spectacles </w:t>
      </w:r>
    </w:p>
    <w:p w14:paraId="72214AB9" w14:textId="2E7086DE" w:rsidR="000124B1" w:rsidRPr="00B74153" w:rsidRDefault="000124B1" w:rsidP="00FE7215">
      <w:pPr>
        <w:jc w:val="both"/>
        <w:rPr>
          <w:lang w:val="en-GB"/>
        </w:rPr>
      </w:pPr>
      <w:r w:rsidRPr="00B74153">
        <w:rPr>
          <w:lang w:val="en-GB"/>
        </w:rPr>
        <w:t xml:space="preserve">The </w:t>
      </w:r>
      <w:r w:rsidR="007D231F" w:rsidRPr="00B74153">
        <w:rPr>
          <w:lang w:val="en-GB"/>
        </w:rPr>
        <w:t>pr</w:t>
      </w:r>
      <w:r w:rsidRPr="00B74153">
        <w:rPr>
          <w:lang w:val="en-GB"/>
        </w:rPr>
        <w:t xml:space="preserve">oject also provided subsidised </w:t>
      </w:r>
      <w:r w:rsidR="00ED089C" w:rsidRPr="00B74153">
        <w:rPr>
          <w:lang w:val="en-GB"/>
        </w:rPr>
        <w:t xml:space="preserve">fees on </w:t>
      </w:r>
      <w:r w:rsidRPr="00B74153">
        <w:rPr>
          <w:lang w:val="en-GB"/>
        </w:rPr>
        <w:t>spectacles and Table 1</w:t>
      </w:r>
      <w:r w:rsidR="00152E6F">
        <w:rPr>
          <w:lang w:val="en-GB"/>
        </w:rPr>
        <w:t>5</w:t>
      </w:r>
      <w:r w:rsidRPr="00B74153">
        <w:rPr>
          <w:lang w:val="en-GB"/>
        </w:rPr>
        <w:t xml:space="preserve"> </w:t>
      </w:r>
      <w:r w:rsidR="00ED089C" w:rsidRPr="00B74153">
        <w:rPr>
          <w:lang w:val="en-GB"/>
        </w:rPr>
        <w:t xml:space="preserve">below </w:t>
      </w:r>
      <w:r w:rsidR="00152E6F">
        <w:rPr>
          <w:lang w:val="en-GB"/>
        </w:rPr>
        <w:t xml:space="preserve">presents price </w:t>
      </w:r>
      <w:r w:rsidR="00ED089C" w:rsidRPr="00B74153">
        <w:rPr>
          <w:lang w:val="en-GB"/>
        </w:rPr>
        <w:t>c</w:t>
      </w:r>
      <w:r w:rsidRPr="00B74153">
        <w:rPr>
          <w:lang w:val="en-GB"/>
        </w:rPr>
        <w:t>ompar</w:t>
      </w:r>
      <w:r w:rsidR="006358A2" w:rsidRPr="00B74153">
        <w:rPr>
          <w:lang w:val="en-GB"/>
        </w:rPr>
        <w:t>ison</w:t>
      </w:r>
      <w:r w:rsidR="00152E6F">
        <w:rPr>
          <w:lang w:val="en-GB"/>
        </w:rPr>
        <w:t>.</w:t>
      </w:r>
    </w:p>
    <w:p w14:paraId="023CA035" w14:textId="77777777" w:rsidR="000124B1" w:rsidRPr="00B74153" w:rsidRDefault="000124B1" w:rsidP="00FE7215">
      <w:pPr>
        <w:jc w:val="both"/>
        <w:rPr>
          <w:lang w:val="en-GB"/>
        </w:rPr>
      </w:pPr>
    </w:p>
    <w:p w14:paraId="7A1B796F" w14:textId="4E1ED5A0" w:rsidR="00152E6F" w:rsidRDefault="00152E6F" w:rsidP="00152E6F">
      <w:pPr>
        <w:pStyle w:val="Caption"/>
        <w:keepNext/>
      </w:pPr>
      <w:bookmarkStart w:id="90" w:name="_Toc491930721"/>
      <w:r>
        <w:t xml:space="preserve">Table </w:t>
      </w:r>
      <w:r>
        <w:fldChar w:fldCharType="begin"/>
      </w:r>
      <w:r>
        <w:instrText xml:space="preserve"> SEQ Table \* ARABIC </w:instrText>
      </w:r>
      <w:r>
        <w:fldChar w:fldCharType="separate"/>
      </w:r>
      <w:r w:rsidR="00382C99">
        <w:rPr>
          <w:noProof/>
        </w:rPr>
        <w:t>15</w:t>
      </w:r>
      <w:r>
        <w:fldChar w:fldCharType="end"/>
      </w:r>
      <w:r>
        <w:t xml:space="preserve">: </w:t>
      </w:r>
      <w:r w:rsidRPr="0082331B">
        <w:t>A comparison of SiB Spectacle costs versus market prices</w:t>
      </w:r>
      <w:bookmarkEnd w:id="90"/>
    </w:p>
    <w:tbl>
      <w:tblPr>
        <w:tblStyle w:val="TableGrid"/>
        <w:tblW w:w="0" w:type="auto"/>
        <w:tblInd w:w="108" w:type="dxa"/>
        <w:tblLook w:val="04A0" w:firstRow="1" w:lastRow="0" w:firstColumn="1" w:lastColumn="0" w:noHBand="0" w:noVBand="1"/>
      </w:tblPr>
      <w:tblGrid>
        <w:gridCol w:w="1687"/>
        <w:gridCol w:w="1590"/>
        <w:gridCol w:w="1572"/>
        <w:gridCol w:w="1203"/>
        <w:gridCol w:w="2142"/>
      </w:tblGrid>
      <w:tr w:rsidR="005F17A7" w:rsidRPr="00152E6F" w14:paraId="23622285" w14:textId="77777777" w:rsidTr="00152E6F">
        <w:tc>
          <w:tcPr>
            <w:tcW w:w="0" w:type="auto"/>
          </w:tcPr>
          <w:p w14:paraId="7FABDA98" w14:textId="77777777" w:rsidR="005F17A7" w:rsidRPr="00152E6F" w:rsidRDefault="005F17A7" w:rsidP="00FE7215">
            <w:pPr>
              <w:jc w:val="both"/>
              <w:rPr>
                <w:b/>
                <w:lang w:val="en-GB"/>
              </w:rPr>
            </w:pPr>
            <w:r w:rsidRPr="00152E6F">
              <w:rPr>
                <w:b/>
                <w:lang w:val="en-GB"/>
              </w:rPr>
              <w:t xml:space="preserve">Description </w:t>
            </w:r>
          </w:p>
        </w:tc>
        <w:tc>
          <w:tcPr>
            <w:tcW w:w="0" w:type="auto"/>
          </w:tcPr>
          <w:p w14:paraId="7EEDEE67" w14:textId="77777777" w:rsidR="005F17A7" w:rsidRPr="00152E6F" w:rsidRDefault="005F17A7" w:rsidP="00FE7215">
            <w:pPr>
              <w:jc w:val="both"/>
              <w:rPr>
                <w:b/>
                <w:lang w:val="en-GB"/>
              </w:rPr>
            </w:pPr>
            <w:r w:rsidRPr="00152E6F">
              <w:rPr>
                <w:b/>
                <w:lang w:val="en-GB"/>
              </w:rPr>
              <w:t xml:space="preserve">SiB Subsidised rate </w:t>
            </w:r>
          </w:p>
        </w:tc>
        <w:tc>
          <w:tcPr>
            <w:tcW w:w="0" w:type="auto"/>
          </w:tcPr>
          <w:p w14:paraId="08DFE8EC" w14:textId="77777777" w:rsidR="005F17A7" w:rsidRPr="00152E6F" w:rsidRDefault="005F17A7" w:rsidP="00FE7215">
            <w:pPr>
              <w:jc w:val="both"/>
              <w:rPr>
                <w:b/>
                <w:lang w:val="en-GB"/>
              </w:rPr>
            </w:pPr>
            <w:r w:rsidRPr="00152E6F">
              <w:rPr>
                <w:b/>
                <w:lang w:val="en-GB"/>
              </w:rPr>
              <w:t>Normal Price (Private)</w:t>
            </w:r>
          </w:p>
        </w:tc>
        <w:tc>
          <w:tcPr>
            <w:tcW w:w="0" w:type="auto"/>
          </w:tcPr>
          <w:p w14:paraId="10F750D2" w14:textId="77777777" w:rsidR="005F17A7" w:rsidRPr="00152E6F" w:rsidRDefault="005F17A7" w:rsidP="00FE7215">
            <w:pPr>
              <w:jc w:val="both"/>
              <w:rPr>
                <w:b/>
                <w:lang w:val="en-GB"/>
              </w:rPr>
            </w:pPr>
            <w:r w:rsidRPr="00152E6F">
              <w:rPr>
                <w:b/>
                <w:lang w:val="en-GB"/>
              </w:rPr>
              <w:t>Variation</w:t>
            </w:r>
          </w:p>
        </w:tc>
        <w:tc>
          <w:tcPr>
            <w:tcW w:w="0" w:type="auto"/>
          </w:tcPr>
          <w:p w14:paraId="7AE44CC5" w14:textId="626F1C89" w:rsidR="005F17A7" w:rsidRPr="00152E6F" w:rsidRDefault="00A92D51" w:rsidP="00FE7215">
            <w:pPr>
              <w:jc w:val="both"/>
              <w:rPr>
                <w:b/>
                <w:lang w:val="en-GB"/>
              </w:rPr>
            </w:pPr>
            <w:r w:rsidRPr="00152E6F">
              <w:rPr>
                <w:b/>
                <w:sz w:val="20"/>
                <w:szCs w:val="20"/>
                <w:lang w:val="en-GB"/>
              </w:rPr>
              <w:t>% of project cost as compared to the normal price</w:t>
            </w:r>
          </w:p>
        </w:tc>
      </w:tr>
      <w:tr w:rsidR="005F17A7" w:rsidRPr="00B74153" w14:paraId="7A6728EE" w14:textId="77777777" w:rsidTr="00152E6F">
        <w:tc>
          <w:tcPr>
            <w:tcW w:w="0" w:type="auto"/>
          </w:tcPr>
          <w:p w14:paraId="06D31306" w14:textId="77777777" w:rsidR="005F17A7" w:rsidRPr="00B74153" w:rsidRDefault="004C5417" w:rsidP="00FE7215">
            <w:pPr>
              <w:jc w:val="both"/>
              <w:rPr>
                <w:lang w:val="en-GB"/>
              </w:rPr>
            </w:pPr>
            <w:r w:rsidRPr="00B74153">
              <w:rPr>
                <w:lang w:val="en-GB"/>
              </w:rPr>
              <w:t xml:space="preserve">Adults </w:t>
            </w:r>
          </w:p>
        </w:tc>
        <w:tc>
          <w:tcPr>
            <w:tcW w:w="0" w:type="auto"/>
          </w:tcPr>
          <w:p w14:paraId="6A8D8453" w14:textId="77777777" w:rsidR="005F17A7" w:rsidRPr="00B74153" w:rsidRDefault="004C5417" w:rsidP="00FE7215">
            <w:pPr>
              <w:jc w:val="both"/>
              <w:rPr>
                <w:lang w:val="en-GB"/>
              </w:rPr>
            </w:pPr>
            <w:r w:rsidRPr="00B74153">
              <w:rPr>
                <w:lang w:val="en-GB"/>
              </w:rPr>
              <w:t>$120.00</w:t>
            </w:r>
          </w:p>
        </w:tc>
        <w:tc>
          <w:tcPr>
            <w:tcW w:w="0" w:type="auto"/>
          </w:tcPr>
          <w:p w14:paraId="521A585E" w14:textId="77777777" w:rsidR="005F17A7" w:rsidRPr="00B74153" w:rsidRDefault="0035489F" w:rsidP="00FE7215">
            <w:pPr>
              <w:jc w:val="both"/>
              <w:rPr>
                <w:lang w:val="en-GB"/>
              </w:rPr>
            </w:pPr>
            <w:r w:rsidRPr="00B74153">
              <w:rPr>
                <w:lang w:val="en-GB"/>
              </w:rPr>
              <w:t>$180.00</w:t>
            </w:r>
          </w:p>
        </w:tc>
        <w:tc>
          <w:tcPr>
            <w:tcW w:w="0" w:type="auto"/>
          </w:tcPr>
          <w:p w14:paraId="57BCDD6C" w14:textId="77777777" w:rsidR="005F17A7" w:rsidRPr="00B74153" w:rsidRDefault="0035489F" w:rsidP="00FE7215">
            <w:pPr>
              <w:jc w:val="both"/>
              <w:rPr>
                <w:lang w:val="en-GB"/>
              </w:rPr>
            </w:pPr>
            <w:r w:rsidRPr="00B74153">
              <w:rPr>
                <w:lang w:val="en-GB"/>
              </w:rPr>
              <w:t>$60.00</w:t>
            </w:r>
          </w:p>
        </w:tc>
        <w:tc>
          <w:tcPr>
            <w:tcW w:w="0" w:type="auto"/>
          </w:tcPr>
          <w:p w14:paraId="038758D2" w14:textId="511A1D13" w:rsidR="005F17A7" w:rsidRPr="00B74153" w:rsidRDefault="00084148" w:rsidP="00796D16">
            <w:pPr>
              <w:jc w:val="both"/>
              <w:rPr>
                <w:lang w:val="en-GB"/>
              </w:rPr>
            </w:pPr>
            <w:r w:rsidRPr="00B74153">
              <w:rPr>
                <w:lang w:val="en-GB"/>
              </w:rPr>
              <w:t>6</w:t>
            </w:r>
            <w:r w:rsidR="00796D16" w:rsidRPr="00B74153">
              <w:rPr>
                <w:lang w:val="en-GB"/>
              </w:rPr>
              <w:t>7</w:t>
            </w:r>
            <w:r w:rsidRPr="00B74153">
              <w:rPr>
                <w:lang w:val="en-GB"/>
              </w:rPr>
              <w:t>%</w:t>
            </w:r>
          </w:p>
        </w:tc>
      </w:tr>
      <w:tr w:rsidR="005F17A7" w:rsidRPr="00B74153" w14:paraId="6501686A" w14:textId="77777777" w:rsidTr="00152E6F">
        <w:tc>
          <w:tcPr>
            <w:tcW w:w="0" w:type="auto"/>
          </w:tcPr>
          <w:p w14:paraId="629A3EF3" w14:textId="77777777" w:rsidR="004C5417" w:rsidRPr="00B74153" w:rsidRDefault="004C5417" w:rsidP="0035489F">
            <w:pPr>
              <w:jc w:val="both"/>
              <w:rPr>
                <w:lang w:val="en-GB"/>
              </w:rPr>
            </w:pPr>
            <w:r w:rsidRPr="00B74153">
              <w:rPr>
                <w:lang w:val="en-GB"/>
              </w:rPr>
              <w:t>Paediatric Patients &gt;5</w:t>
            </w:r>
          </w:p>
        </w:tc>
        <w:tc>
          <w:tcPr>
            <w:tcW w:w="0" w:type="auto"/>
          </w:tcPr>
          <w:p w14:paraId="526DE04B" w14:textId="77777777" w:rsidR="005F17A7" w:rsidRPr="00B74153" w:rsidRDefault="004C5417" w:rsidP="00FE7215">
            <w:pPr>
              <w:jc w:val="both"/>
              <w:rPr>
                <w:lang w:val="en-GB"/>
              </w:rPr>
            </w:pPr>
            <w:r w:rsidRPr="00B74153">
              <w:rPr>
                <w:lang w:val="en-GB"/>
              </w:rPr>
              <w:t>$6.00</w:t>
            </w:r>
          </w:p>
        </w:tc>
        <w:tc>
          <w:tcPr>
            <w:tcW w:w="0" w:type="auto"/>
          </w:tcPr>
          <w:p w14:paraId="5C428C4A" w14:textId="71A5D5AD" w:rsidR="005F17A7" w:rsidRPr="00B74153" w:rsidRDefault="0035489F" w:rsidP="00FE7215">
            <w:pPr>
              <w:jc w:val="both"/>
              <w:rPr>
                <w:lang w:val="en-GB"/>
              </w:rPr>
            </w:pPr>
            <w:r w:rsidRPr="00B74153">
              <w:rPr>
                <w:lang w:val="en-GB"/>
              </w:rPr>
              <w:t>$1</w:t>
            </w:r>
            <w:r w:rsidR="002822BC" w:rsidRPr="00B74153">
              <w:rPr>
                <w:lang w:val="en-GB"/>
              </w:rPr>
              <w:t>5</w:t>
            </w:r>
            <w:r w:rsidRPr="00B74153">
              <w:rPr>
                <w:lang w:val="en-GB"/>
              </w:rPr>
              <w:t>0.00</w:t>
            </w:r>
          </w:p>
        </w:tc>
        <w:tc>
          <w:tcPr>
            <w:tcW w:w="0" w:type="auto"/>
          </w:tcPr>
          <w:p w14:paraId="000CD412" w14:textId="627F5E82" w:rsidR="005F17A7" w:rsidRPr="00B74153" w:rsidRDefault="0035489F" w:rsidP="002822BC">
            <w:pPr>
              <w:jc w:val="both"/>
              <w:rPr>
                <w:lang w:val="en-GB"/>
              </w:rPr>
            </w:pPr>
            <w:r w:rsidRPr="00B74153">
              <w:rPr>
                <w:lang w:val="en-GB"/>
              </w:rPr>
              <w:t>$1</w:t>
            </w:r>
            <w:r w:rsidR="002822BC" w:rsidRPr="00B74153">
              <w:rPr>
                <w:lang w:val="en-GB"/>
              </w:rPr>
              <w:t>4</w:t>
            </w:r>
            <w:r w:rsidRPr="00B74153">
              <w:rPr>
                <w:lang w:val="en-GB"/>
              </w:rPr>
              <w:t>4.00</w:t>
            </w:r>
          </w:p>
        </w:tc>
        <w:tc>
          <w:tcPr>
            <w:tcW w:w="0" w:type="auto"/>
          </w:tcPr>
          <w:p w14:paraId="07305A35" w14:textId="25094F69" w:rsidR="005F17A7" w:rsidRPr="00B74153" w:rsidRDefault="002822BC" w:rsidP="002822BC">
            <w:pPr>
              <w:jc w:val="both"/>
              <w:rPr>
                <w:lang w:val="en-GB"/>
              </w:rPr>
            </w:pPr>
            <w:r w:rsidRPr="00B74153">
              <w:rPr>
                <w:lang w:val="en-GB"/>
              </w:rPr>
              <w:t>4</w:t>
            </w:r>
            <w:r w:rsidR="00084148" w:rsidRPr="00B74153">
              <w:rPr>
                <w:lang w:val="en-GB"/>
              </w:rPr>
              <w:t>%</w:t>
            </w:r>
          </w:p>
        </w:tc>
      </w:tr>
      <w:tr w:rsidR="004C5417" w:rsidRPr="00B74153" w14:paraId="714A7D3F" w14:textId="77777777" w:rsidTr="00152E6F">
        <w:tc>
          <w:tcPr>
            <w:tcW w:w="0" w:type="auto"/>
          </w:tcPr>
          <w:p w14:paraId="020F84BF" w14:textId="77777777" w:rsidR="004C5417" w:rsidRPr="00B74153" w:rsidRDefault="004C5417" w:rsidP="0035489F">
            <w:pPr>
              <w:jc w:val="both"/>
              <w:rPr>
                <w:lang w:val="en-GB"/>
              </w:rPr>
            </w:pPr>
            <w:r w:rsidRPr="00B74153">
              <w:rPr>
                <w:lang w:val="en-GB"/>
              </w:rPr>
              <w:t>Paediatric Patients &lt;5</w:t>
            </w:r>
          </w:p>
        </w:tc>
        <w:tc>
          <w:tcPr>
            <w:tcW w:w="0" w:type="auto"/>
          </w:tcPr>
          <w:p w14:paraId="2864334F" w14:textId="77777777" w:rsidR="004C5417" w:rsidRPr="00B74153" w:rsidRDefault="004C5417" w:rsidP="00FE7215">
            <w:pPr>
              <w:jc w:val="both"/>
              <w:rPr>
                <w:lang w:val="en-GB"/>
              </w:rPr>
            </w:pPr>
            <w:r w:rsidRPr="00B74153">
              <w:rPr>
                <w:lang w:val="en-GB"/>
              </w:rPr>
              <w:t>$13.00</w:t>
            </w:r>
          </w:p>
        </w:tc>
        <w:tc>
          <w:tcPr>
            <w:tcW w:w="0" w:type="auto"/>
          </w:tcPr>
          <w:p w14:paraId="27111FB7" w14:textId="647F931A" w:rsidR="004C5417" w:rsidRPr="00B74153" w:rsidRDefault="0035489F" w:rsidP="00FE7215">
            <w:pPr>
              <w:jc w:val="both"/>
              <w:rPr>
                <w:lang w:val="en-GB"/>
              </w:rPr>
            </w:pPr>
            <w:r w:rsidRPr="00B74153">
              <w:rPr>
                <w:lang w:val="en-GB"/>
              </w:rPr>
              <w:t>$1</w:t>
            </w:r>
            <w:r w:rsidR="002822BC" w:rsidRPr="00B74153">
              <w:rPr>
                <w:lang w:val="en-GB"/>
              </w:rPr>
              <w:t>5</w:t>
            </w:r>
            <w:r w:rsidRPr="00B74153">
              <w:rPr>
                <w:lang w:val="en-GB"/>
              </w:rPr>
              <w:t>0.00</w:t>
            </w:r>
          </w:p>
        </w:tc>
        <w:tc>
          <w:tcPr>
            <w:tcW w:w="0" w:type="auto"/>
          </w:tcPr>
          <w:p w14:paraId="56FA7AEF" w14:textId="07CE49B3" w:rsidR="004C5417" w:rsidRPr="00B74153" w:rsidRDefault="0035489F" w:rsidP="002822BC">
            <w:pPr>
              <w:jc w:val="both"/>
              <w:rPr>
                <w:lang w:val="en-GB"/>
              </w:rPr>
            </w:pPr>
            <w:r w:rsidRPr="00B74153">
              <w:rPr>
                <w:lang w:val="en-GB"/>
              </w:rPr>
              <w:t>$1</w:t>
            </w:r>
            <w:r w:rsidR="002822BC" w:rsidRPr="00B74153">
              <w:rPr>
                <w:lang w:val="en-GB"/>
              </w:rPr>
              <w:t>3</w:t>
            </w:r>
            <w:r w:rsidRPr="00B74153">
              <w:rPr>
                <w:lang w:val="en-GB"/>
              </w:rPr>
              <w:t>7.00</w:t>
            </w:r>
          </w:p>
        </w:tc>
        <w:tc>
          <w:tcPr>
            <w:tcW w:w="0" w:type="auto"/>
          </w:tcPr>
          <w:p w14:paraId="624AF94A" w14:textId="349FEA04" w:rsidR="004C5417" w:rsidRPr="00B74153" w:rsidRDefault="002822BC" w:rsidP="002822BC">
            <w:pPr>
              <w:jc w:val="both"/>
              <w:rPr>
                <w:lang w:val="en-GB"/>
              </w:rPr>
            </w:pPr>
            <w:r w:rsidRPr="00B74153">
              <w:rPr>
                <w:lang w:val="en-GB"/>
              </w:rPr>
              <w:t>9</w:t>
            </w:r>
            <w:r w:rsidR="00084148" w:rsidRPr="00B74153">
              <w:rPr>
                <w:lang w:val="en-GB"/>
              </w:rPr>
              <w:t>%</w:t>
            </w:r>
          </w:p>
        </w:tc>
      </w:tr>
    </w:tbl>
    <w:p w14:paraId="51B3D345" w14:textId="77777777" w:rsidR="00784A9B" w:rsidRPr="00B74153" w:rsidRDefault="00784A9B" w:rsidP="00784A9B">
      <w:pPr>
        <w:spacing w:after="142" w:line="276" w:lineRule="auto"/>
        <w:ind w:right="-9"/>
        <w:jc w:val="center"/>
        <w:rPr>
          <w:color w:val="4F81BD" w:themeColor="accent1"/>
          <w:lang w:val="en-GB" w:eastAsia="en-ZW"/>
        </w:rPr>
      </w:pPr>
      <w:r w:rsidRPr="00B74153">
        <w:rPr>
          <w:color w:val="4F81BD" w:themeColor="accent1"/>
          <w:lang w:val="en-GB" w:eastAsia="en-ZW"/>
        </w:rPr>
        <w:t>Source: SiB Evaluation Data, June 2017</w:t>
      </w:r>
    </w:p>
    <w:p w14:paraId="7ABCE1CB" w14:textId="6442CEF1" w:rsidR="001D641B" w:rsidRPr="00B74153" w:rsidRDefault="000124B1" w:rsidP="00FE7215">
      <w:pPr>
        <w:jc w:val="both"/>
        <w:rPr>
          <w:lang w:val="en-GB"/>
        </w:rPr>
      </w:pPr>
      <w:r w:rsidRPr="00B74153">
        <w:rPr>
          <w:lang w:val="en-GB"/>
        </w:rPr>
        <w:t>Table 1</w:t>
      </w:r>
      <w:r w:rsidR="00152E6F">
        <w:rPr>
          <w:lang w:val="en-GB"/>
        </w:rPr>
        <w:t>5</w:t>
      </w:r>
      <w:r w:rsidR="00A92D51" w:rsidRPr="00B74153">
        <w:rPr>
          <w:lang w:val="en-GB"/>
        </w:rPr>
        <w:t xml:space="preserve"> above</w:t>
      </w:r>
      <w:r w:rsidR="00A733F6">
        <w:rPr>
          <w:lang w:val="en-GB"/>
        </w:rPr>
        <w:t xml:space="preserve"> shows </w:t>
      </w:r>
      <w:r w:rsidR="001D641B" w:rsidRPr="00B74153">
        <w:rPr>
          <w:lang w:val="en-GB"/>
        </w:rPr>
        <w:t xml:space="preserve">that </w:t>
      </w:r>
      <w:r w:rsidR="00A733F6">
        <w:rPr>
          <w:lang w:val="en-GB"/>
        </w:rPr>
        <w:t xml:space="preserve">the </w:t>
      </w:r>
      <w:r w:rsidR="001D641B" w:rsidRPr="00B74153">
        <w:rPr>
          <w:lang w:val="en-GB"/>
        </w:rPr>
        <w:t>project has made products and services affordable</w:t>
      </w:r>
      <w:r w:rsidR="00A733F6">
        <w:rPr>
          <w:lang w:val="en-GB"/>
        </w:rPr>
        <w:t xml:space="preserve"> to vulnerable groups. For example, adult beneficiaries pay </w:t>
      </w:r>
      <w:r w:rsidR="001D641B" w:rsidRPr="00B74153">
        <w:rPr>
          <w:lang w:val="en-GB"/>
        </w:rPr>
        <w:t>6</w:t>
      </w:r>
      <w:r w:rsidR="00796D16" w:rsidRPr="00B74153">
        <w:rPr>
          <w:lang w:val="en-GB"/>
        </w:rPr>
        <w:t>7</w:t>
      </w:r>
      <w:r w:rsidR="001D641B" w:rsidRPr="00B74153">
        <w:rPr>
          <w:lang w:val="en-GB"/>
        </w:rPr>
        <w:t>% of the normal prices whil</w:t>
      </w:r>
      <w:r w:rsidR="00A733F6">
        <w:rPr>
          <w:lang w:val="en-GB"/>
        </w:rPr>
        <w:t>e paediatric beneficiaries</w:t>
      </w:r>
      <w:r w:rsidR="001D641B" w:rsidRPr="00B74153">
        <w:rPr>
          <w:lang w:val="en-GB"/>
        </w:rPr>
        <w:t xml:space="preserve"> </w:t>
      </w:r>
      <w:r w:rsidR="00A733F6">
        <w:rPr>
          <w:lang w:val="en-GB"/>
        </w:rPr>
        <w:t xml:space="preserve">pay </w:t>
      </w:r>
      <w:r w:rsidR="00796D16" w:rsidRPr="00B74153">
        <w:rPr>
          <w:lang w:val="en-GB"/>
        </w:rPr>
        <w:t>4</w:t>
      </w:r>
      <w:r w:rsidR="0046124A">
        <w:rPr>
          <w:lang w:val="en-GB"/>
        </w:rPr>
        <w:t>% and</w:t>
      </w:r>
      <w:r w:rsidR="001D641B" w:rsidRPr="00B74153">
        <w:rPr>
          <w:lang w:val="en-GB"/>
        </w:rPr>
        <w:t xml:space="preserve"> </w:t>
      </w:r>
      <w:r w:rsidR="00796D16" w:rsidRPr="00B74153">
        <w:rPr>
          <w:lang w:val="en-GB"/>
        </w:rPr>
        <w:t>9</w:t>
      </w:r>
      <w:r w:rsidR="001D641B" w:rsidRPr="00B74153">
        <w:rPr>
          <w:lang w:val="en-GB"/>
        </w:rPr>
        <w:t>% of the normal prices</w:t>
      </w:r>
      <w:r w:rsidRPr="00B74153">
        <w:rPr>
          <w:lang w:val="en-GB"/>
        </w:rPr>
        <w:t xml:space="preserve"> for ages greater than 5 years and less than 5 years respectively</w:t>
      </w:r>
      <w:r w:rsidR="001D641B" w:rsidRPr="00B74153">
        <w:rPr>
          <w:lang w:val="en-GB"/>
        </w:rPr>
        <w:t xml:space="preserve">.  </w:t>
      </w:r>
    </w:p>
    <w:p w14:paraId="65FCC166" w14:textId="77777777" w:rsidR="004A45AC" w:rsidRPr="00B74153" w:rsidRDefault="004A45AC" w:rsidP="00A209AB">
      <w:pPr>
        <w:pStyle w:val="Heading2"/>
        <w:rPr>
          <w:rFonts w:ascii="Times New Roman" w:hAnsi="Times New Roman" w:cs="Times New Roman"/>
          <w:lang w:val="en-GB"/>
        </w:rPr>
      </w:pPr>
      <w:bookmarkStart w:id="91" w:name="_Toc491930695"/>
      <w:r w:rsidRPr="00B74153">
        <w:rPr>
          <w:rFonts w:ascii="Times New Roman" w:hAnsi="Times New Roman" w:cs="Times New Roman"/>
          <w:lang w:val="en-GB"/>
        </w:rPr>
        <w:t>SiB Project Efficiency</w:t>
      </w:r>
      <w:bookmarkEnd w:id="91"/>
      <w:r w:rsidRPr="00B74153">
        <w:rPr>
          <w:rFonts w:ascii="Times New Roman" w:hAnsi="Times New Roman" w:cs="Times New Roman"/>
          <w:lang w:val="en-GB"/>
        </w:rPr>
        <w:t xml:space="preserve"> </w:t>
      </w:r>
    </w:p>
    <w:p w14:paraId="2C9446B7" w14:textId="0F7A0941" w:rsidR="00FC617E" w:rsidRPr="00B74153" w:rsidRDefault="006E1C9A" w:rsidP="00ED5B0F">
      <w:pPr>
        <w:jc w:val="both"/>
        <w:rPr>
          <w:lang w:val="en-GB"/>
        </w:rPr>
      </w:pPr>
      <w:r w:rsidRPr="00B74153">
        <w:rPr>
          <w:lang w:val="en-GB"/>
        </w:rPr>
        <w:t xml:space="preserve">In order </w:t>
      </w:r>
      <w:r w:rsidR="006009B1" w:rsidRPr="00B74153">
        <w:rPr>
          <w:lang w:val="en-GB"/>
        </w:rPr>
        <w:t xml:space="preserve">to </w:t>
      </w:r>
      <w:r w:rsidRPr="00B74153">
        <w:rPr>
          <w:lang w:val="en-GB"/>
        </w:rPr>
        <w:t xml:space="preserve">assess whether the SiB project is efficiently using its financial </w:t>
      </w:r>
      <w:r w:rsidR="00A92D51" w:rsidRPr="00B74153">
        <w:rPr>
          <w:lang w:val="en-GB"/>
        </w:rPr>
        <w:t xml:space="preserve">and material </w:t>
      </w:r>
      <w:r w:rsidR="00DD71F8">
        <w:rPr>
          <w:lang w:val="en-GB"/>
        </w:rPr>
        <w:t>resources, two</w:t>
      </w:r>
      <w:r w:rsidRPr="00B74153">
        <w:rPr>
          <w:lang w:val="en-GB"/>
        </w:rPr>
        <w:t xml:space="preserve"> </w:t>
      </w:r>
      <w:r w:rsidR="00141DF5" w:rsidRPr="00B74153">
        <w:rPr>
          <w:lang w:val="en-GB"/>
        </w:rPr>
        <w:t xml:space="preserve">scenarios </w:t>
      </w:r>
      <w:r w:rsidR="00351364" w:rsidRPr="00B74153">
        <w:rPr>
          <w:lang w:val="en-GB"/>
        </w:rPr>
        <w:t>were</w:t>
      </w:r>
      <w:r w:rsidRPr="00B74153">
        <w:rPr>
          <w:lang w:val="en-GB"/>
        </w:rPr>
        <w:t xml:space="preserve"> </w:t>
      </w:r>
      <w:r w:rsidR="008606AD" w:rsidRPr="00B74153">
        <w:rPr>
          <w:lang w:val="en-GB"/>
        </w:rPr>
        <w:t>analyzed</w:t>
      </w:r>
      <w:r w:rsidR="00351364" w:rsidRPr="00B74153">
        <w:rPr>
          <w:lang w:val="en-GB"/>
        </w:rPr>
        <w:t xml:space="preserve"> and these are e</w:t>
      </w:r>
      <w:r w:rsidR="005A1315" w:rsidRPr="00B74153">
        <w:rPr>
          <w:lang w:val="en-GB"/>
        </w:rPr>
        <w:t>ye camps</w:t>
      </w:r>
      <w:r w:rsidR="00DD71F8">
        <w:rPr>
          <w:lang w:val="en-GB"/>
        </w:rPr>
        <w:t xml:space="preserve"> </w:t>
      </w:r>
      <w:r w:rsidR="005A1315" w:rsidRPr="00B74153">
        <w:rPr>
          <w:lang w:val="en-GB"/>
        </w:rPr>
        <w:t xml:space="preserve">and </w:t>
      </w:r>
      <w:r w:rsidR="00351364" w:rsidRPr="00B74153">
        <w:rPr>
          <w:lang w:val="en-GB"/>
        </w:rPr>
        <w:t>c</w:t>
      </w:r>
      <w:r w:rsidR="005A1315" w:rsidRPr="00B74153">
        <w:rPr>
          <w:lang w:val="en-GB"/>
        </w:rPr>
        <w:t xml:space="preserve">ataract extractions at base stations using Sakubva as an example. </w:t>
      </w:r>
    </w:p>
    <w:p w14:paraId="4F699A18" w14:textId="77777777" w:rsidR="005A1315" w:rsidRPr="00B74153" w:rsidRDefault="005A1315" w:rsidP="004A45AC">
      <w:pPr>
        <w:ind w:left="502"/>
        <w:jc w:val="both"/>
        <w:rPr>
          <w:lang w:val="en-GB"/>
        </w:rPr>
      </w:pPr>
      <w:r w:rsidRPr="00B74153">
        <w:rPr>
          <w:lang w:val="en-GB"/>
        </w:rPr>
        <w:t xml:space="preserve"> </w:t>
      </w:r>
    </w:p>
    <w:p w14:paraId="21496CBA" w14:textId="77777777" w:rsidR="00FC617E" w:rsidRPr="00B74153" w:rsidRDefault="00FC617E" w:rsidP="00A209AB">
      <w:pPr>
        <w:pStyle w:val="Heading3"/>
        <w:rPr>
          <w:lang w:val="en-GB"/>
        </w:rPr>
      </w:pPr>
      <w:bookmarkStart w:id="92" w:name="_Toc491930696"/>
      <w:r w:rsidRPr="00B74153">
        <w:rPr>
          <w:lang w:val="en-GB"/>
        </w:rPr>
        <w:t>Eye camps</w:t>
      </w:r>
      <w:bookmarkEnd w:id="92"/>
    </w:p>
    <w:p w14:paraId="18DCE587" w14:textId="188A8E0E" w:rsidR="00FC617E" w:rsidRDefault="00FC617E" w:rsidP="00ED5B0F">
      <w:pPr>
        <w:jc w:val="both"/>
        <w:rPr>
          <w:lang w:val="en-GB"/>
        </w:rPr>
      </w:pPr>
      <w:r w:rsidRPr="00B74153">
        <w:rPr>
          <w:lang w:val="en-GB"/>
        </w:rPr>
        <w:t xml:space="preserve">An eye </w:t>
      </w:r>
      <w:r w:rsidR="005E7AEC" w:rsidRPr="00B74153">
        <w:rPr>
          <w:lang w:val="en-GB"/>
        </w:rPr>
        <w:t>camp</w:t>
      </w:r>
      <w:r w:rsidRPr="00B74153">
        <w:rPr>
          <w:lang w:val="en-GB"/>
        </w:rPr>
        <w:t xml:space="preserve"> </w:t>
      </w:r>
      <w:r w:rsidR="00BE0756" w:rsidRPr="00B74153">
        <w:rPr>
          <w:lang w:val="en-GB"/>
        </w:rPr>
        <w:t>is when eye unit personnel (Ophthalmologist and OPNs)</w:t>
      </w:r>
      <w:r w:rsidR="005E7AEC" w:rsidRPr="00B74153">
        <w:rPr>
          <w:lang w:val="en-GB"/>
        </w:rPr>
        <w:t xml:space="preserve"> literally camp and conduct cataract surgeries </w:t>
      </w:r>
      <w:r w:rsidR="00351364" w:rsidRPr="00B74153">
        <w:rPr>
          <w:lang w:val="en-GB"/>
        </w:rPr>
        <w:t xml:space="preserve">in the </w:t>
      </w:r>
      <w:r w:rsidR="005E7AEC" w:rsidRPr="00B74153">
        <w:rPr>
          <w:lang w:val="en-GB"/>
        </w:rPr>
        <w:t xml:space="preserve">communities over a period of say 4 days. On average six (6) health professionals are required as highlighted in </w:t>
      </w:r>
      <w:r w:rsidR="00351364" w:rsidRPr="00B74153">
        <w:rPr>
          <w:lang w:val="en-GB"/>
        </w:rPr>
        <w:t>Table 1</w:t>
      </w:r>
      <w:r w:rsidR="008D632C" w:rsidRPr="00B74153">
        <w:rPr>
          <w:lang w:val="en-GB"/>
        </w:rPr>
        <w:t>4</w:t>
      </w:r>
      <w:r w:rsidR="005E7AEC" w:rsidRPr="00B74153">
        <w:rPr>
          <w:lang w:val="en-GB"/>
        </w:rPr>
        <w:t xml:space="preserve"> below. On average,</w:t>
      </w:r>
      <w:r w:rsidR="00ED5B0F" w:rsidRPr="00B74153">
        <w:rPr>
          <w:lang w:val="en-GB"/>
        </w:rPr>
        <w:t xml:space="preserve"> 1</w:t>
      </w:r>
      <w:r w:rsidR="005E7AEC" w:rsidRPr="00B74153">
        <w:rPr>
          <w:lang w:val="en-GB"/>
        </w:rPr>
        <w:t xml:space="preserve">50 patients can </w:t>
      </w:r>
      <w:r w:rsidR="00ED5B0F" w:rsidRPr="00B74153">
        <w:rPr>
          <w:lang w:val="en-GB"/>
        </w:rPr>
        <w:t xml:space="preserve">be </w:t>
      </w:r>
      <w:r w:rsidR="005E7AEC" w:rsidRPr="00B74153">
        <w:rPr>
          <w:lang w:val="en-GB"/>
        </w:rPr>
        <w:t>operate</w:t>
      </w:r>
      <w:r w:rsidR="00ED5B0F" w:rsidRPr="00B74153">
        <w:rPr>
          <w:lang w:val="en-GB"/>
        </w:rPr>
        <w:t>d</w:t>
      </w:r>
      <w:r w:rsidR="005E7AEC" w:rsidRPr="00B74153">
        <w:rPr>
          <w:lang w:val="en-GB"/>
        </w:rPr>
        <w:t xml:space="preserve"> on each mission depending on the </w:t>
      </w:r>
      <w:r w:rsidR="00ED5B0F" w:rsidRPr="00B74153">
        <w:rPr>
          <w:lang w:val="en-GB"/>
        </w:rPr>
        <w:t xml:space="preserve">quality </w:t>
      </w:r>
      <w:r w:rsidR="005E7AEC" w:rsidRPr="00B74153">
        <w:rPr>
          <w:lang w:val="en-GB"/>
        </w:rPr>
        <w:t xml:space="preserve">of </w:t>
      </w:r>
      <w:r w:rsidR="00ED5B0F" w:rsidRPr="00B74153">
        <w:rPr>
          <w:lang w:val="en-GB"/>
        </w:rPr>
        <w:t>mobilisation and the preparedness of the team. The total cost for each camp can be estimated at $2</w:t>
      </w:r>
      <w:r w:rsidR="00A733F6">
        <w:rPr>
          <w:lang w:val="en-GB"/>
        </w:rPr>
        <w:t>,</w:t>
      </w:r>
      <w:r w:rsidR="00ED5B0F" w:rsidRPr="00B74153">
        <w:rPr>
          <w:lang w:val="en-GB"/>
        </w:rPr>
        <w:t>900.00 which brings the cost per patient to $19.34</w:t>
      </w:r>
      <w:r w:rsidR="006E2DC7" w:rsidRPr="00B74153">
        <w:rPr>
          <w:lang w:val="en-GB"/>
        </w:rPr>
        <w:t xml:space="preserve"> as shown in Table 1</w:t>
      </w:r>
      <w:r w:rsidR="00A733F6">
        <w:rPr>
          <w:lang w:val="en-GB"/>
        </w:rPr>
        <w:t>6</w:t>
      </w:r>
      <w:r w:rsidR="006E2DC7" w:rsidRPr="00B74153">
        <w:rPr>
          <w:lang w:val="en-GB"/>
        </w:rPr>
        <w:t>.</w:t>
      </w:r>
    </w:p>
    <w:p w14:paraId="2B7C0A5E" w14:textId="77777777" w:rsidR="00C6409C" w:rsidRDefault="00C6409C" w:rsidP="00ED5B0F">
      <w:pPr>
        <w:jc w:val="both"/>
        <w:rPr>
          <w:lang w:val="en-GB"/>
        </w:rPr>
      </w:pPr>
    </w:p>
    <w:p w14:paraId="1259C3F6" w14:textId="77777777" w:rsidR="00C6409C" w:rsidRDefault="00C6409C" w:rsidP="00ED5B0F">
      <w:pPr>
        <w:jc w:val="both"/>
        <w:rPr>
          <w:lang w:val="en-GB"/>
        </w:rPr>
      </w:pPr>
    </w:p>
    <w:p w14:paraId="18BF5C75" w14:textId="77777777" w:rsidR="00C6409C" w:rsidRDefault="00C6409C" w:rsidP="00ED5B0F">
      <w:pPr>
        <w:jc w:val="both"/>
        <w:rPr>
          <w:lang w:val="en-GB"/>
        </w:rPr>
      </w:pPr>
    </w:p>
    <w:p w14:paraId="004AAECD" w14:textId="77777777" w:rsidR="00C6409C" w:rsidRDefault="00C6409C" w:rsidP="00ED5B0F">
      <w:pPr>
        <w:jc w:val="both"/>
        <w:rPr>
          <w:lang w:val="en-GB"/>
        </w:rPr>
      </w:pPr>
    </w:p>
    <w:p w14:paraId="4C20AE16" w14:textId="77777777" w:rsidR="00C6409C" w:rsidRDefault="00C6409C" w:rsidP="00ED5B0F">
      <w:pPr>
        <w:jc w:val="both"/>
        <w:rPr>
          <w:lang w:val="en-GB"/>
        </w:rPr>
      </w:pPr>
    </w:p>
    <w:p w14:paraId="1CC36401" w14:textId="77777777" w:rsidR="00C6409C" w:rsidRDefault="00C6409C" w:rsidP="00ED5B0F">
      <w:pPr>
        <w:jc w:val="both"/>
        <w:rPr>
          <w:lang w:val="en-GB"/>
        </w:rPr>
      </w:pPr>
    </w:p>
    <w:p w14:paraId="0EE02C58" w14:textId="77777777" w:rsidR="00C6409C" w:rsidRPr="00B74153" w:rsidRDefault="00C6409C" w:rsidP="00ED5B0F">
      <w:pPr>
        <w:jc w:val="both"/>
        <w:rPr>
          <w:lang w:val="en-GB"/>
        </w:rPr>
      </w:pPr>
    </w:p>
    <w:p w14:paraId="6D5E2A3B" w14:textId="6AE125B0" w:rsidR="006E2DC7" w:rsidRPr="00B74153" w:rsidRDefault="006E2DC7" w:rsidP="000D0A71">
      <w:pPr>
        <w:jc w:val="both"/>
        <w:rPr>
          <w:lang w:val="en-GB"/>
        </w:rPr>
      </w:pPr>
    </w:p>
    <w:p w14:paraId="5158B67A" w14:textId="1FC44A3C" w:rsidR="00A733F6" w:rsidRDefault="00A733F6" w:rsidP="00A733F6">
      <w:pPr>
        <w:pStyle w:val="Caption"/>
        <w:keepNext/>
      </w:pPr>
      <w:bookmarkStart w:id="93" w:name="_Toc491930722"/>
      <w:r>
        <w:lastRenderedPageBreak/>
        <w:t xml:space="preserve">Table </w:t>
      </w:r>
      <w:r>
        <w:fldChar w:fldCharType="begin"/>
      </w:r>
      <w:r>
        <w:instrText xml:space="preserve"> SEQ Table \* ARABIC </w:instrText>
      </w:r>
      <w:r>
        <w:fldChar w:fldCharType="separate"/>
      </w:r>
      <w:r w:rsidR="00382C99">
        <w:rPr>
          <w:noProof/>
        </w:rPr>
        <w:t>16</w:t>
      </w:r>
      <w:r>
        <w:fldChar w:fldCharType="end"/>
      </w:r>
      <w:r>
        <w:t xml:space="preserve">: </w:t>
      </w:r>
      <w:r w:rsidRPr="00A95435">
        <w:t>Calculation of cost per patient for eye camps</w:t>
      </w:r>
      <w:bookmarkEnd w:id="93"/>
    </w:p>
    <w:tbl>
      <w:tblPr>
        <w:tblStyle w:val="LightList-Accent3"/>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2456"/>
        <w:gridCol w:w="1706"/>
        <w:gridCol w:w="812"/>
        <w:gridCol w:w="1061"/>
        <w:gridCol w:w="1299"/>
        <w:gridCol w:w="1237"/>
      </w:tblGrid>
      <w:tr w:rsidR="00FC617E" w:rsidRPr="00B74153" w14:paraId="66189586" w14:textId="77777777" w:rsidTr="00A733F6">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29" w:type="dxa"/>
            <w:hideMark/>
          </w:tcPr>
          <w:p w14:paraId="6890A3BD" w14:textId="77777777" w:rsidR="00FC617E" w:rsidRPr="00B74153" w:rsidRDefault="00FC617E" w:rsidP="00DA10DA">
            <w:pPr>
              <w:rPr>
                <w:color w:val="000000"/>
                <w:sz w:val="20"/>
                <w:szCs w:val="20"/>
                <w:lang w:val="en-GB"/>
              </w:rPr>
            </w:pPr>
            <w:r w:rsidRPr="00B74153">
              <w:rPr>
                <w:color w:val="000000"/>
                <w:sz w:val="20"/>
                <w:szCs w:val="20"/>
                <w:lang w:val="en-GB"/>
              </w:rPr>
              <w:t> </w:t>
            </w:r>
          </w:p>
        </w:tc>
        <w:tc>
          <w:tcPr>
            <w:tcW w:w="2456" w:type="dxa"/>
            <w:hideMark/>
          </w:tcPr>
          <w:p w14:paraId="0FE66E11" w14:textId="0F9E08C7" w:rsidR="00FC617E" w:rsidRPr="00B74153" w:rsidRDefault="00FC617E" w:rsidP="00DA10DA">
            <w:pP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GB"/>
              </w:rPr>
            </w:pPr>
            <w:r w:rsidRPr="00B74153">
              <w:rPr>
                <w:b w:val="0"/>
                <w:bCs w:val="0"/>
                <w:color w:val="000000"/>
                <w:sz w:val="20"/>
                <w:szCs w:val="20"/>
                <w:lang w:val="en-GB"/>
              </w:rPr>
              <w:t>Tra</w:t>
            </w:r>
            <w:r w:rsidR="008D632C" w:rsidRPr="00B74153">
              <w:rPr>
                <w:b w:val="0"/>
                <w:bCs w:val="0"/>
                <w:color w:val="000000"/>
                <w:sz w:val="20"/>
                <w:szCs w:val="20"/>
                <w:lang w:val="en-GB"/>
              </w:rPr>
              <w:t>ns</w:t>
            </w:r>
            <w:r w:rsidRPr="00B74153">
              <w:rPr>
                <w:b w:val="0"/>
                <w:bCs w:val="0"/>
                <w:color w:val="000000"/>
                <w:sz w:val="20"/>
                <w:szCs w:val="20"/>
                <w:lang w:val="en-GB"/>
              </w:rPr>
              <w:t>port Cost</w:t>
            </w:r>
          </w:p>
        </w:tc>
        <w:tc>
          <w:tcPr>
            <w:tcW w:w="1706" w:type="dxa"/>
            <w:hideMark/>
          </w:tcPr>
          <w:p w14:paraId="161944F1" w14:textId="77777777" w:rsidR="00FC617E" w:rsidRPr="00B74153" w:rsidRDefault="00FC617E" w:rsidP="00DA10DA">
            <w:pP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GB"/>
              </w:rPr>
            </w:pPr>
            <w:r w:rsidRPr="00B74153">
              <w:rPr>
                <w:b w:val="0"/>
                <w:bCs w:val="0"/>
                <w:color w:val="000000"/>
                <w:sz w:val="20"/>
                <w:szCs w:val="20"/>
                <w:lang w:val="en-GB"/>
              </w:rPr>
              <w:t># of Km Travelled.</w:t>
            </w:r>
          </w:p>
        </w:tc>
        <w:tc>
          <w:tcPr>
            <w:tcW w:w="812" w:type="dxa"/>
            <w:hideMark/>
          </w:tcPr>
          <w:p w14:paraId="62767EF5" w14:textId="77777777" w:rsidR="00FC617E" w:rsidRPr="00B74153" w:rsidRDefault="00FC617E" w:rsidP="00DA10DA">
            <w:pP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GB"/>
              </w:rPr>
            </w:pPr>
            <w:r w:rsidRPr="00B74153">
              <w:rPr>
                <w:b w:val="0"/>
                <w:bCs w:val="0"/>
                <w:color w:val="000000"/>
                <w:sz w:val="20"/>
                <w:szCs w:val="20"/>
                <w:lang w:val="en-GB"/>
              </w:rPr>
              <w:t>Km/L</w:t>
            </w:r>
          </w:p>
        </w:tc>
        <w:tc>
          <w:tcPr>
            <w:tcW w:w="971" w:type="dxa"/>
            <w:hideMark/>
          </w:tcPr>
          <w:p w14:paraId="76F159B0" w14:textId="77777777" w:rsidR="00FC617E" w:rsidRPr="00B74153" w:rsidRDefault="00FC617E" w:rsidP="00DA10DA">
            <w:pP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GB"/>
              </w:rPr>
            </w:pPr>
            <w:r w:rsidRPr="00B74153">
              <w:rPr>
                <w:b w:val="0"/>
                <w:bCs w:val="0"/>
                <w:color w:val="000000"/>
                <w:sz w:val="20"/>
                <w:szCs w:val="20"/>
                <w:lang w:val="en-GB"/>
              </w:rPr>
              <w:t>Fuel Required</w:t>
            </w:r>
          </w:p>
        </w:tc>
        <w:tc>
          <w:tcPr>
            <w:tcW w:w="1299" w:type="dxa"/>
            <w:hideMark/>
          </w:tcPr>
          <w:p w14:paraId="240AA93A" w14:textId="77777777" w:rsidR="00FC617E" w:rsidRPr="00B74153" w:rsidRDefault="00FC617E" w:rsidP="00DA10DA">
            <w:pP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GB"/>
              </w:rPr>
            </w:pPr>
            <w:r w:rsidRPr="00B74153">
              <w:rPr>
                <w:b w:val="0"/>
                <w:bCs w:val="0"/>
                <w:color w:val="000000"/>
                <w:sz w:val="20"/>
                <w:szCs w:val="20"/>
                <w:lang w:val="en-GB"/>
              </w:rPr>
              <w:t xml:space="preserve">Cost/Litre </w:t>
            </w:r>
          </w:p>
        </w:tc>
        <w:tc>
          <w:tcPr>
            <w:tcW w:w="1237" w:type="dxa"/>
            <w:hideMark/>
          </w:tcPr>
          <w:p w14:paraId="480AEC50" w14:textId="77777777" w:rsidR="00FC617E" w:rsidRPr="00B74153" w:rsidRDefault="00FC617E" w:rsidP="00DA10DA">
            <w:pP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GB"/>
              </w:rPr>
            </w:pPr>
            <w:r w:rsidRPr="00B74153">
              <w:rPr>
                <w:b w:val="0"/>
                <w:bCs w:val="0"/>
                <w:color w:val="000000"/>
                <w:sz w:val="20"/>
                <w:szCs w:val="20"/>
                <w:lang w:val="en-GB"/>
              </w:rPr>
              <w:t>Total Cost</w:t>
            </w:r>
          </w:p>
        </w:tc>
      </w:tr>
      <w:tr w:rsidR="00FC617E" w:rsidRPr="00B74153" w14:paraId="3F747AA0" w14:textId="77777777" w:rsidTr="00A73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dxa"/>
            <w:tcBorders>
              <w:top w:val="none" w:sz="0" w:space="0" w:color="auto"/>
              <w:left w:val="none" w:sz="0" w:space="0" w:color="auto"/>
              <w:bottom w:val="none" w:sz="0" w:space="0" w:color="auto"/>
            </w:tcBorders>
            <w:noWrap/>
            <w:hideMark/>
          </w:tcPr>
          <w:p w14:paraId="582D1510" w14:textId="77777777" w:rsidR="00FC617E" w:rsidRPr="00B74153" w:rsidRDefault="00FC617E" w:rsidP="00DA10DA">
            <w:pPr>
              <w:jc w:val="right"/>
              <w:rPr>
                <w:color w:val="000000"/>
                <w:sz w:val="20"/>
                <w:szCs w:val="20"/>
                <w:lang w:val="en-GB"/>
              </w:rPr>
            </w:pPr>
            <w:r w:rsidRPr="00B74153">
              <w:rPr>
                <w:color w:val="000000"/>
                <w:sz w:val="20"/>
                <w:szCs w:val="20"/>
                <w:lang w:val="en-GB"/>
              </w:rPr>
              <w:t>1</w:t>
            </w:r>
          </w:p>
        </w:tc>
        <w:tc>
          <w:tcPr>
            <w:tcW w:w="2456" w:type="dxa"/>
            <w:tcBorders>
              <w:top w:val="none" w:sz="0" w:space="0" w:color="auto"/>
              <w:bottom w:val="none" w:sz="0" w:space="0" w:color="auto"/>
            </w:tcBorders>
            <w:noWrap/>
            <w:hideMark/>
          </w:tcPr>
          <w:p w14:paraId="548DE96B" w14:textId="77777777" w:rsidR="00FC617E" w:rsidRPr="00B74153" w:rsidRDefault="00FC617E" w:rsidP="00DA10DA">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 xml:space="preserve">Fuel </w:t>
            </w:r>
          </w:p>
        </w:tc>
        <w:tc>
          <w:tcPr>
            <w:tcW w:w="1706" w:type="dxa"/>
            <w:tcBorders>
              <w:top w:val="none" w:sz="0" w:space="0" w:color="auto"/>
              <w:bottom w:val="none" w:sz="0" w:space="0" w:color="auto"/>
            </w:tcBorders>
            <w:noWrap/>
            <w:hideMark/>
          </w:tcPr>
          <w:p w14:paraId="63408935" w14:textId="77777777" w:rsidR="00FC617E" w:rsidRPr="00B74153" w:rsidRDefault="00FC617E" w:rsidP="00DA10DA">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600</w:t>
            </w:r>
          </w:p>
        </w:tc>
        <w:tc>
          <w:tcPr>
            <w:tcW w:w="812" w:type="dxa"/>
            <w:tcBorders>
              <w:top w:val="none" w:sz="0" w:space="0" w:color="auto"/>
              <w:bottom w:val="none" w:sz="0" w:space="0" w:color="auto"/>
            </w:tcBorders>
            <w:noWrap/>
            <w:hideMark/>
          </w:tcPr>
          <w:p w14:paraId="3DDCA034" w14:textId="77777777" w:rsidR="00FC617E" w:rsidRPr="00B74153" w:rsidRDefault="00FC617E" w:rsidP="00DA10DA">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7.5</w:t>
            </w:r>
          </w:p>
        </w:tc>
        <w:tc>
          <w:tcPr>
            <w:tcW w:w="971" w:type="dxa"/>
            <w:tcBorders>
              <w:top w:val="none" w:sz="0" w:space="0" w:color="auto"/>
              <w:bottom w:val="none" w:sz="0" w:space="0" w:color="auto"/>
            </w:tcBorders>
            <w:noWrap/>
            <w:hideMark/>
          </w:tcPr>
          <w:p w14:paraId="53FABE96" w14:textId="77777777" w:rsidR="00FC617E" w:rsidRPr="00B74153" w:rsidRDefault="00FC617E" w:rsidP="00DA10DA">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80</w:t>
            </w:r>
          </w:p>
        </w:tc>
        <w:tc>
          <w:tcPr>
            <w:tcW w:w="1299" w:type="dxa"/>
            <w:tcBorders>
              <w:top w:val="none" w:sz="0" w:space="0" w:color="auto"/>
              <w:bottom w:val="none" w:sz="0" w:space="0" w:color="auto"/>
            </w:tcBorders>
            <w:noWrap/>
            <w:hideMark/>
          </w:tcPr>
          <w:p w14:paraId="556E5636" w14:textId="77777777" w:rsidR="00FC617E" w:rsidRPr="00B74153" w:rsidRDefault="00FC617E" w:rsidP="00DA10DA">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1.21</w:t>
            </w:r>
          </w:p>
        </w:tc>
        <w:tc>
          <w:tcPr>
            <w:tcW w:w="1237" w:type="dxa"/>
            <w:tcBorders>
              <w:top w:val="none" w:sz="0" w:space="0" w:color="auto"/>
              <w:bottom w:val="none" w:sz="0" w:space="0" w:color="auto"/>
              <w:right w:val="none" w:sz="0" w:space="0" w:color="auto"/>
            </w:tcBorders>
            <w:noWrap/>
            <w:hideMark/>
          </w:tcPr>
          <w:p w14:paraId="04EE27AB" w14:textId="77777777" w:rsidR="00FC617E" w:rsidRPr="00B74153" w:rsidRDefault="00FC617E" w:rsidP="00DA10DA">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 xml:space="preserve"> $      96.80 </w:t>
            </w:r>
          </w:p>
        </w:tc>
      </w:tr>
      <w:tr w:rsidR="00FC617E" w:rsidRPr="00B74153" w14:paraId="26AD87C5" w14:textId="77777777" w:rsidTr="00A733F6">
        <w:trPr>
          <w:trHeight w:val="300"/>
        </w:trPr>
        <w:tc>
          <w:tcPr>
            <w:cnfStyle w:val="001000000000" w:firstRow="0" w:lastRow="0" w:firstColumn="1" w:lastColumn="0" w:oddVBand="0" w:evenVBand="0" w:oddHBand="0" w:evenHBand="0" w:firstRowFirstColumn="0" w:firstRowLastColumn="0" w:lastRowFirstColumn="0" w:lastRowLastColumn="0"/>
            <w:tcW w:w="429" w:type="dxa"/>
            <w:noWrap/>
            <w:hideMark/>
          </w:tcPr>
          <w:p w14:paraId="72912C1B" w14:textId="77777777" w:rsidR="00FC617E" w:rsidRPr="00B74153" w:rsidRDefault="00FC617E" w:rsidP="00DA10DA">
            <w:pPr>
              <w:jc w:val="right"/>
              <w:rPr>
                <w:color w:val="000000"/>
                <w:sz w:val="20"/>
                <w:szCs w:val="20"/>
                <w:lang w:val="en-GB"/>
              </w:rPr>
            </w:pPr>
            <w:r w:rsidRPr="00B74153">
              <w:rPr>
                <w:color w:val="000000"/>
                <w:sz w:val="20"/>
                <w:szCs w:val="20"/>
                <w:lang w:val="en-GB"/>
              </w:rPr>
              <w:t>2</w:t>
            </w:r>
          </w:p>
        </w:tc>
        <w:tc>
          <w:tcPr>
            <w:tcW w:w="2456" w:type="dxa"/>
            <w:noWrap/>
            <w:hideMark/>
          </w:tcPr>
          <w:p w14:paraId="4655FBCC"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xml:space="preserve">Tollgates </w:t>
            </w:r>
          </w:p>
        </w:tc>
        <w:tc>
          <w:tcPr>
            <w:tcW w:w="1706" w:type="dxa"/>
            <w:noWrap/>
            <w:hideMark/>
          </w:tcPr>
          <w:p w14:paraId="6BA9A1D7"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w:t>
            </w:r>
          </w:p>
        </w:tc>
        <w:tc>
          <w:tcPr>
            <w:tcW w:w="812" w:type="dxa"/>
            <w:noWrap/>
            <w:hideMark/>
          </w:tcPr>
          <w:p w14:paraId="65B2A20D"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w:t>
            </w:r>
          </w:p>
        </w:tc>
        <w:tc>
          <w:tcPr>
            <w:tcW w:w="971" w:type="dxa"/>
            <w:noWrap/>
            <w:hideMark/>
          </w:tcPr>
          <w:p w14:paraId="10FFAAC3"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w:t>
            </w:r>
          </w:p>
        </w:tc>
        <w:tc>
          <w:tcPr>
            <w:tcW w:w="1299" w:type="dxa"/>
            <w:noWrap/>
            <w:hideMark/>
          </w:tcPr>
          <w:p w14:paraId="3B46ACBE"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w:t>
            </w:r>
          </w:p>
        </w:tc>
        <w:tc>
          <w:tcPr>
            <w:tcW w:w="1237" w:type="dxa"/>
            <w:noWrap/>
            <w:hideMark/>
          </w:tcPr>
          <w:p w14:paraId="215DCDD1" w14:textId="77777777" w:rsidR="00FC617E" w:rsidRPr="00B74153" w:rsidRDefault="00FC617E" w:rsidP="00DA10DA">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xml:space="preserve"> $        4.00 </w:t>
            </w:r>
          </w:p>
        </w:tc>
      </w:tr>
      <w:tr w:rsidR="00FC617E" w:rsidRPr="00B74153" w14:paraId="7A9D172B" w14:textId="77777777" w:rsidTr="00A73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dxa"/>
            <w:tcBorders>
              <w:top w:val="none" w:sz="0" w:space="0" w:color="auto"/>
              <w:left w:val="none" w:sz="0" w:space="0" w:color="auto"/>
              <w:bottom w:val="single" w:sz="4" w:space="0" w:color="auto"/>
            </w:tcBorders>
            <w:noWrap/>
            <w:hideMark/>
          </w:tcPr>
          <w:p w14:paraId="6A3E56EC" w14:textId="77777777" w:rsidR="00FC617E" w:rsidRPr="00B74153" w:rsidRDefault="00FC617E" w:rsidP="00DA10DA">
            <w:pPr>
              <w:rPr>
                <w:color w:val="000000"/>
                <w:sz w:val="20"/>
                <w:szCs w:val="20"/>
                <w:lang w:val="en-GB"/>
              </w:rPr>
            </w:pPr>
            <w:r w:rsidRPr="00B74153">
              <w:rPr>
                <w:color w:val="000000"/>
                <w:sz w:val="20"/>
                <w:szCs w:val="20"/>
                <w:lang w:val="en-GB"/>
              </w:rPr>
              <w:t> </w:t>
            </w:r>
          </w:p>
        </w:tc>
        <w:tc>
          <w:tcPr>
            <w:tcW w:w="2456" w:type="dxa"/>
            <w:tcBorders>
              <w:top w:val="none" w:sz="0" w:space="0" w:color="auto"/>
              <w:bottom w:val="single" w:sz="4" w:space="0" w:color="auto"/>
            </w:tcBorders>
            <w:noWrap/>
            <w:hideMark/>
          </w:tcPr>
          <w:p w14:paraId="74998B13" w14:textId="77777777" w:rsidR="00FC617E" w:rsidRPr="00B74153" w:rsidRDefault="00FC617E" w:rsidP="00DA10DA">
            <w:pPr>
              <w:cnfStyle w:val="000000100000" w:firstRow="0" w:lastRow="0" w:firstColumn="0" w:lastColumn="0" w:oddVBand="0" w:evenVBand="0" w:oddHBand="1" w:evenHBand="0" w:firstRowFirstColumn="0" w:firstRowLastColumn="0" w:lastRowFirstColumn="0" w:lastRowLastColumn="0"/>
              <w:rPr>
                <w:b/>
                <w:color w:val="000000"/>
                <w:sz w:val="20"/>
                <w:szCs w:val="20"/>
                <w:lang w:val="en-GB"/>
              </w:rPr>
            </w:pPr>
            <w:r w:rsidRPr="00B74153">
              <w:rPr>
                <w:b/>
                <w:color w:val="000000"/>
                <w:sz w:val="20"/>
                <w:szCs w:val="20"/>
                <w:lang w:val="en-GB"/>
              </w:rPr>
              <w:t> </w:t>
            </w:r>
            <w:r w:rsidR="00B359DC" w:rsidRPr="00B74153">
              <w:rPr>
                <w:b/>
                <w:color w:val="000000"/>
                <w:sz w:val="20"/>
                <w:szCs w:val="20"/>
                <w:lang w:val="en-GB"/>
              </w:rPr>
              <w:t>Total</w:t>
            </w:r>
          </w:p>
        </w:tc>
        <w:tc>
          <w:tcPr>
            <w:tcW w:w="1706" w:type="dxa"/>
            <w:tcBorders>
              <w:top w:val="none" w:sz="0" w:space="0" w:color="auto"/>
              <w:bottom w:val="single" w:sz="4" w:space="0" w:color="auto"/>
            </w:tcBorders>
            <w:noWrap/>
            <w:hideMark/>
          </w:tcPr>
          <w:p w14:paraId="417954F5" w14:textId="77777777" w:rsidR="00FC617E" w:rsidRPr="00B74153" w:rsidRDefault="00FC617E" w:rsidP="00DA10DA">
            <w:pPr>
              <w:cnfStyle w:val="000000100000" w:firstRow="0" w:lastRow="0" w:firstColumn="0" w:lastColumn="0" w:oddVBand="0" w:evenVBand="0" w:oddHBand="1" w:evenHBand="0" w:firstRowFirstColumn="0" w:firstRowLastColumn="0" w:lastRowFirstColumn="0" w:lastRowLastColumn="0"/>
              <w:rPr>
                <w:b/>
                <w:color w:val="000000"/>
                <w:sz w:val="20"/>
                <w:szCs w:val="20"/>
                <w:lang w:val="en-GB"/>
              </w:rPr>
            </w:pPr>
            <w:r w:rsidRPr="00B74153">
              <w:rPr>
                <w:b/>
                <w:color w:val="000000"/>
                <w:sz w:val="20"/>
                <w:szCs w:val="20"/>
                <w:lang w:val="en-GB"/>
              </w:rPr>
              <w:t> </w:t>
            </w:r>
          </w:p>
        </w:tc>
        <w:tc>
          <w:tcPr>
            <w:tcW w:w="812" w:type="dxa"/>
            <w:tcBorders>
              <w:top w:val="none" w:sz="0" w:space="0" w:color="auto"/>
              <w:bottom w:val="single" w:sz="4" w:space="0" w:color="auto"/>
            </w:tcBorders>
            <w:noWrap/>
            <w:hideMark/>
          </w:tcPr>
          <w:p w14:paraId="66BD1AFC" w14:textId="77777777" w:rsidR="00FC617E" w:rsidRPr="00B74153" w:rsidRDefault="00FC617E" w:rsidP="00DA10DA">
            <w:pPr>
              <w:cnfStyle w:val="000000100000" w:firstRow="0" w:lastRow="0" w:firstColumn="0" w:lastColumn="0" w:oddVBand="0" w:evenVBand="0" w:oddHBand="1" w:evenHBand="0" w:firstRowFirstColumn="0" w:firstRowLastColumn="0" w:lastRowFirstColumn="0" w:lastRowLastColumn="0"/>
              <w:rPr>
                <w:b/>
                <w:color w:val="000000"/>
                <w:sz w:val="20"/>
                <w:szCs w:val="20"/>
                <w:lang w:val="en-GB"/>
              </w:rPr>
            </w:pPr>
            <w:r w:rsidRPr="00B74153">
              <w:rPr>
                <w:b/>
                <w:color w:val="000000"/>
                <w:sz w:val="20"/>
                <w:szCs w:val="20"/>
                <w:lang w:val="en-GB"/>
              </w:rPr>
              <w:t> </w:t>
            </w:r>
          </w:p>
        </w:tc>
        <w:tc>
          <w:tcPr>
            <w:tcW w:w="971" w:type="dxa"/>
            <w:tcBorders>
              <w:top w:val="none" w:sz="0" w:space="0" w:color="auto"/>
              <w:bottom w:val="single" w:sz="4" w:space="0" w:color="auto"/>
            </w:tcBorders>
            <w:noWrap/>
            <w:hideMark/>
          </w:tcPr>
          <w:p w14:paraId="7FC12988" w14:textId="77777777" w:rsidR="00FC617E" w:rsidRPr="00B74153" w:rsidRDefault="00FC617E" w:rsidP="00DA10DA">
            <w:pPr>
              <w:cnfStyle w:val="000000100000" w:firstRow="0" w:lastRow="0" w:firstColumn="0" w:lastColumn="0" w:oddVBand="0" w:evenVBand="0" w:oddHBand="1" w:evenHBand="0" w:firstRowFirstColumn="0" w:firstRowLastColumn="0" w:lastRowFirstColumn="0" w:lastRowLastColumn="0"/>
              <w:rPr>
                <w:b/>
                <w:color w:val="000000"/>
                <w:sz w:val="20"/>
                <w:szCs w:val="20"/>
                <w:lang w:val="en-GB"/>
              </w:rPr>
            </w:pPr>
            <w:r w:rsidRPr="00B74153">
              <w:rPr>
                <w:b/>
                <w:color w:val="000000"/>
                <w:sz w:val="20"/>
                <w:szCs w:val="20"/>
                <w:lang w:val="en-GB"/>
              </w:rPr>
              <w:t> </w:t>
            </w:r>
          </w:p>
        </w:tc>
        <w:tc>
          <w:tcPr>
            <w:tcW w:w="1299" w:type="dxa"/>
            <w:tcBorders>
              <w:top w:val="none" w:sz="0" w:space="0" w:color="auto"/>
              <w:bottom w:val="single" w:sz="4" w:space="0" w:color="auto"/>
            </w:tcBorders>
            <w:noWrap/>
            <w:hideMark/>
          </w:tcPr>
          <w:p w14:paraId="30634D81" w14:textId="77777777" w:rsidR="00FC617E" w:rsidRPr="00B74153" w:rsidRDefault="00FC617E" w:rsidP="00DA10DA">
            <w:pPr>
              <w:cnfStyle w:val="000000100000" w:firstRow="0" w:lastRow="0" w:firstColumn="0" w:lastColumn="0" w:oddVBand="0" w:evenVBand="0" w:oddHBand="1" w:evenHBand="0" w:firstRowFirstColumn="0" w:firstRowLastColumn="0" w:lastRowFirstColumn="0" w:lastRowLastColumn="0"/>
              <w:rPr>
                <w:b/>
                <w:color w:val="000000"/>
                <w:sz w:val="20"/>
                <w:szCs w:val="20"/>
                <w:lang w:val="en-GB"/>
              </w:rPr>
            </w:pPr>
            <w:r w:rsidRPr="00B74153">
              <w:rPr>
                <w:b/>
                <w:color w:val="000000"/>
                <w:sz w:val="20"/>
                <w:szCs w:val="20"/>
                <w:lang w:val="en-GB"/>
              </w:rPr>
              <w:t> </w:t>
            </w:r>
          </w:p>
        </w:tc>
        <w:tc>
          <w:tcPr>
            <w:tcW w:w="1237" w:type="dxa"/>
            <w:tcBorders>
              <w:top w:val="none" w:sz="0" w:space="0" w:color="auto"/>
              <w:bottom w:val="single" w:sz="4" w:space="0" w:color="auto"/>
              <w:right w:val="none" w:sz="0" w:space="0" w:color="auto"/>
            </w:tcBorders>
            <w:noWrap/>
            <w:hideMark/>
          </w:tcPr>
          <w:p w14:paraId="6CA11485" w14:textId="77777777" w:rsidR="00FC617E" w:rsidRPr="00B74153" w:rsidRDefault="00FC617E" w:rsidP="00DA10DA">
            <w:pPr>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 xml:space="preserve"> $    100.80 </w:t>
            </w:r>
          </w:p>
        </w:tc>
      </w:tr>
      <w:tr w:rsidR="00B359DC" w:rsidRPr="00B74153" w14:paraId="75EB7AC4" w14:textId="77777777" w:rsidTr="00A733F6">
        <w:trPr>
          <w:trHeight w:val="148"/>
        </w:trPr>
        <w:tc>
          <w:tcPr>
            <w:cnfStyle w:val="001000000000" w:firstRow="0" w:lastRow="0" w:firstColumn="1" w:lastColumn="0" w:oddVBand="0" w:evenVBand="0" w:oddHBand="0" w:evenHBand="0" w:firstRowFirstColumn="0" w:firstRowLastColumn="0" w:lastRowFirstColumn="0" w:lastRowLastColumn="0"/>
            <w:tcW w:w="429" w:type="dxa"/>
            <w:tcBorders>
              <w:top w:val="single" w:sz="4" w:space="0" w:color="auto"/>
              <w:left w:val="nil"/>
              <w:bottom w:val="single" w:sz="4" w:space="0" w:color="auto"/>
              <w:right w:val="nil"/>
            </w:tcBorders>
          </w:tcPr>
          <w:p w14:paraId="778EB957" w14:textId="77777777" w:rsidR="00B359DC" w:rsidRPr="00B74153" w:rsidRDefault="00B359DC" w:rsidP="00DA10DA">
            <w:pPr>
              <w:rPr>
                <w:b w:val="0"/>
                <w:bCs w:val="0"/>
                <w:color w:val="000000"/>
                <w:sz w:val="20"/>
                <w:szCs w:val="20"/>
                <w:lang w:val="en-GB"/>
              </w:rPr>
            </w:pPr>
          </w:p>
        </w:tc>
        <w:tc>
          <w:tcPr>
            <w:tcW w:w="2456" w:type="dxa"/>
            <w:tcBorders>
              <w:top w:val="single" w:sz="4" w:space="0" w:color="auto"/>
              <w:left w:val="nil"/>
              <w:bottom w:val="single" w:sz="4" w:space="0" w:color="auto"/>
              <w:right w:val="nil"/>
            </w:tcBorders>
          </w:tcPr>
          <w:p w14:paraId="39692E06" w14:textId="77777777" w:rsidR="00B359DC" w:rsidRPr="00B74153" w:rsidRDefault="00B359DC" w:rsidP="00DA10DA">
            <w:pPr>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p>
        </w:tc>
        <w:tc>
          <w:tcPr>
            <w:tcW w:w="1706" w:type="dxa"/>
            <w:tcBorders>
              <w:top w:val="single" w:sz="4" w:space="0" w:color="auto"/>
              <w:left w:val="nil"/>
              <w:bottom w:val="single" w:sz="4" w:space="0" w:color="auto"/>
              <w:right w:val="nil"/>
            </w:tcBorders>
          </w:tcPr>
          <w:p w14:paraId="131779EB" w14:textId="77777777" w:rsidR="00B359DC" w:rsidRPr="00B74153" w:rsidRDefault="00B359DC" w:rsidP="00DA10DA">
            <w:pPr>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p>
        </w:tc>
        <w:tc>
          <w:tcPr>
            <w:tcW w:w="812" w:type="dxa"/>
            <w:tcBorders>
              <w:top w:val="single" w:sz="4" w:space="0" w:color="auto"/>
              <w:left w:val="nil"/>
              <w:bottom w:val="single" w:sz="4" w:space="0" w:color="auto"/>
              <w:right w:val="nil"/>
            </w:tcBorders>
          </w:tcPr>
          <w:p w14:paraId="06ACE8C4" w14:textId="77777777" w:rsidR="00B359DC" w:rsidRPr="00B74153" w:rsidRDefault="00B359DC" w:rsidP="00DA10DA">
            <w:pPr>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p>
        </w:tc>
        <w:tc>
          <w:tcPr>
            <w:tcW w:w="971" w:type="dxa"/>
            <w:tcBorders>
              <w:top w:val="single" w:sz="4" w:space="0" w:color="auto"/>
              <w:left w:val="nil"/>
              <w:bottom w:val="single" w:sz="4" w:space="0" w:color="auto"/>
              <w:right w:val="nil"/>
            </w:tcBorders>
          </w:tcPr>
          <w:p w14:paraId="326A6A1E" w14:textId="77777777" w:rsidR="00B359DC" w:rsidRPr="00B74153" w:rsidRDefault="00B359DC" w:rsidP="00DA10DA">
            <w:pPr>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p>
        </w:tc>
        <w:tc>
          <w:tcPr>
            <w:tcW w:w="1299" w:type="dxa"/>
            <w:tcBorders>
              <w:top w:val="single" w:sz="4" w:space="0" w:color="auto"/>
              <w:left w:val="nil"/>
              <w:bottom w:val="single" w:sz="4" w:space="0" w:color="auto"/>
              <w:right w:val="nil"/>
            </w:tcBorders>
          </w:tcPr>
          <w:p w14:paraId="3775BC3E" w14:textId="77777777" w:rsidR="00B359DC" w:rsidRPr="00B74153" w:rsidRDefault="00B359DC" w:rsidP="00DA10DA">
            <w:pPr>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p>
        </w:tc>
        <w:tc>
          <w:tcPr>
            <w:tcW w:w="1237" w:type="dxa"/>
            <w:tcBorders>
              <w:top w:val="single" w:sz="4" w:space="0" w:color="auto"/>
              <w:left w:val="nil"/>
              <w:bottom w:val="nil"/>
              <w:right w:val="nil"/>
            </w:tcBorders>
          </w:tcPr>
          <w:p w14:paraId="3AC36AF8" w14:textId="77777777" w:rsidR="00B359DC" w:rsidRPr="00B74153" w:rsidRDefault="00B359DC" w:rsidP="00DA10DA">
            <w:pPr>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p>
        </w:tc>
      </w:tr>
      <w:tr w:rsidR="00FC617E" w:rsidRPr="00B74153" w14:paraId="1E45A803" w14:textId="77777777" w:rsidTr="00A733F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29" w:type="dxa"/>
            <w:tcBorders>
              <w:top w:val="single" w:sz="4" w:space="0" w:color="auto"/>
              <w:left w:val="single" w:sz="4" w:space="0" w:color="auto"/>
              <w:bottom w:val="single" w:sz="4" w:space="0" w:color="auto"/>
            </w:tcBorders>
            <w:hideMark/>
          </w:tcPr>
          <w:p w14:paraId="65D1A6C3" w14:textId="77777777" w:rsidR="00FC617E" w:rsidRPr="00B74153" w:rsidRDefault="00FC617E" w:rsidP="00DA10DA">
            <w:pPr>
              <w:rPr>
                <w:b w:val="0"/>
                <w:bCs w:val="0"/>
                <w:color w:val="000000"/>
                <w:sz w:val="20"/>
                <w:szCs w:val="20"/>
                <w:lang w:val="en-GB"/>
              </w:rPr>
            </w:pPr>
            <w:r w:rsidRPr="00B74153">
              <w:rPr>
                <w:b w:val="0"/>
                <w:bCs w:val="0"/>
                <w:color w:val="000000"/>
                <w:sz w:val="20"/>
                <w:szCs w:val="20"/>
                <w:lang w:val="en-GB"/>
              </w:rPr>
              <w:t> </w:t>
            </w:r>
          </w:p>
        </w:tc>
        <w:tc>
          <w:tcPr>
            <w:tcW w:w="2456" w:type="dxa"/>
            <w:tcBorders>
              <w:top w:val="single" w:sz="4" w:space="0" w:color="auto"/>
              <w:bottom w:val="single" w:sz="4" w:space="0" w:color="auto"/>
            </w:tcBorders>
            <w:hideMark/>
          </w:tcPr>
          <w:p w14:paraId="36F786E5" w14:textId="77777777" w:rsidR="00FC617E" w:rsidRPr="00B74153" w:rsidRDefault="00FC617E" w:rsidP="00DA10DA">
            <w:pPr>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Allowances</w:t>
            </w:r>
          </w:p>
        </w:tc>
        <w:tc>
          <w:tcPr>
            <w:tcW w:w="1706" w:type="dxa"/>
            <w:tcBorders>
              <w:top w:val="single" w:sz="4" w:space="0" w:color="auto"/>
              <w:bottom w:val="single" w:sz="4" w:space="0" w:color="auto"/>
            </w:tcBorders>
            <w:hideMark/>
          </w:tcPr>
          <w:p w14:paraId="50FEC2ED" w14:textId="77777777" w:rsidR="00FC617E" w:rsidRPr="00B74153" w:rsidRDefault="00FC617E" w:rsidP="00DA10DA">
            <w:pPr>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Daily Rate</w:t>
            </w:r>
          </w:p>
        </w:tc>
        <w:tc>
          <w:tcPr>
            <w:tcW w:w="812" w:type="dxa"/>
            <w:tcBorders>
              <w:top w:val="single" w:sz="4" w:space="0" w:color="auto"/>
              <w:bottom w:val="single" w:sz="4" w:space="0" w:color="auto"/>
            </w:tcBorders>
            <w:hideMark/>
          </w:tcPr>
          <w:p w14:paraId="5888DFBA" w14:textId="77777777" w:rsidR="00FC617E" w:rsidRPr="00B74153" w:rsidRDefault="00FC617E" w:rsidP="00DA10DA">
            <w:pPr>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 xml:space="preserve"># of Days </w:t>
            </w:r>
          </w:p>
        </w:tc>
        <w:tc>
          <w:tcPr>
            <w:tcW w:w="971" w:type="dxa"/>
            <w:tcBorders>
              <w:top w:val="single" w:sz="4" w:space="0" w:color="auto"/>
              <w:bottom w:val="single" w:sz="4" w:space="0" w:color="auto"/>
            </w:tcBorders>
            <w:hideMark/>
          </w:tcPr>
          <w:p w14:paraId="15FBD66A" w14:textId="77777777" w:rsidR="00FC617E" w:rsidRPr="00B74153" w:rsidRDefault="00FC617E" w:rsidP="00DA10DA">
            <w:pPr>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 xml:space="preserve"># of Personnel </w:t>
            </w:r>
          </w:p>
        </w:tc>
        <w:tc>
          <w:tcPr>
            <w:tcW w:w="1299" w:type="dxa"/>
            <w:tcBorders>
              <w:top w:val="single" w:sz="4" w:space="0" w:color="auto"/>
              <w:bottom w:val="single" w:sz="4" w:space="0" w:color="auto"/>
              <w:right w:val="single" w:sz="4" w:space="0" w:color="auto"/>
            </w:tcBorders>
            <w:hideMark/>
          </w:tcPr>
          <w:p w14:paraId="795D4CF0" w14:textId="77777777" w:rsidR="00FC617E" w:rsidRPr="00B74153" w:rsidRDefault="00FC617E" w:rsidP="00DA10DA">
            <w:pPr>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 xml:space="preserve">Total Amount </w:t>
            </w:r>
          </w:p>
        </w:tc>
        <w:tc>
          <w:tcPr>
            <w:tcW w:w="1237" w:type="dxa"/>
            <w:tcBorders>
              <w:top w:val="nil"/>
              <w:left w:val="single" w:sz="4" w:space="0" w:color="auto"/>
              <w:bottom w:val="nil"/>
              <w:right w:val="nil"/>
            </w:tcBorders>
            <w:hideMark/>
          </w:tcPr>
          <w:p w14:paraId="0B5D8861" w14:textId="77777777" w:rsidR="00FC617E" w:rsidRPr="00B74153" w:rsidRDefault="00FC617E" w:rsidP="00DA10DA">
            <w:pPr>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 </w:t>
            </w:r>
          </w:p>
        </w:tc>
      </w:tr>
      <w:tr w:rsidR="00FC617E" w:rsidRPr="00B74153" w14:paraId="266F5CE5" w14:textId="77777777" w:rsidTr="00A733F6">
        <w:trPr>
          <w:trHeight w:val="300"/>
        </w:trPr>
        <w:tc>
          <w:tcPr>
            <w:cnfStyle w:val="001000000000" w:firstRow="0" w:lastRow="0" w:firstColumn="1" w:lastColumn="0" w:oddVBand="0" w:evenVBand="0" w:oddHBand="0" w:evenHBand="0" w:firstRowFirstColumn="0" w:firstRowLastColumn="0" w:lastRowFirstColumn="0" w:lastRowLastColumn="0"/>
            <w:tcW w:w="429" w:type="dxa"/>
            <w:noWrap/>
            <w:hideMark/>
          </w:tcPr>
          <w:p w14:paraId="714B4C76" w14:textId="77777777" w:rsidR="00FC617E" w:rsidRPr="00B74153" w:rsidRDefault="00FC617E" w:rsidP="00DA10DA">
            <w:pPr>
              <w:rPr>
                <w:color w:val="000000"/>
                <w:sz w:val="20"/>
                <w:szCs w:val="20"/>
                <w:lang w:val="en-GB"/>
              </w:rPr>
            </w:pPr>
            <w:r w:rsidRPr="00B74153">
              <w:rPr>
                <w:color w:val="000000"/>
                <w:sz w:val="20"/>
                <w:szCs w:val="20"/>
                <w:lang w:val="en-GB"/>
              </w:rPr>
              <w:t> </w:t>
            </w:r>
            <w:r w:rsidR="0049070C" w:rsidRPr="00B74153">
              <w:rPr>
                <w:color w:val="000000"/>
                <w:sz w:val="20"/>
                <w:szCs w:val="20"/>
                <w:lang w:val="en-GB"/>
              </w:rPr>
              <w:t>1</w:t>
            </w:r>
          </w:p>
        </w:tc>
        <w:tc>
          <w:tcPr>
            <w:tcW w:w="2456" w:type="dxa"/>
            <w:noWrap/>
            <w:hideMark/>
          </w:tcPr>
          <w:p w14:paraId="70C12EBE" w14:textId="7BB2AB7C" w:rsidR="00FC617E" w:rsidRPr="00B74153" w:rsidRDefault="006A5FE2" w:rsidP="00DA10DA">
            <w:pPr>
              <w:cnfStyle w:val="000000000000" w:firstRow="0" w:lastRow="0" w:firstColumn="0" w:lastColumn="0" w:oddVBand="0" w:evenVBand="0" w:oddHBand="0" w:evenHBand="0" w:firstRowFirstColumn="0" w:firstRowLastColumn="0" w:lastRowFirstColumn="0" w:lastRowLastColumn="0"/>
              <w:rPr>
                <w:bCs/>
                <w:color w:val="000000"/>
                <w:sz w:val="20"/>
                <w:szCs w:val="20"/>
                <w:lang w:val="en-GB"/>
              </w:rPr>
            </w:pPr>
            <w:r w:rsidRPr="00B74153">
              <w:rPr>
                <w:bCs/>
                <w:color w:val="000000"/>
                <w:sz w:val="20"/>
                <w:szCs w:val="20"/>
                <w:lang w:val="en-GB"/>
              </w:rPr>
              <w:t>Ophthalmologist</w:t>
            </w:r>
            <w:r w:rsidR="00FC617E" w:rsidRPr="00B74153">
              <w:rPr>
                <w:bCs/>
                <w:color w:val="000000"/>
                <w:sz w:val="20"/>
                <w:szCs w:val="20"/>
                <w:lang w:val="en-GB"/>
              </w:rPr>
              <w:t xml:space="preserve"> </w:t>
            </w:r>
          </w:p>
        </w:tc>
        <w:tc>
          <w:tcPr>
            <w:tcW w:w="1706" w:type="dxa"/>
            <w:noWrap/>
            <w:hideMark/>
          </w:tcPr>
          <w:p w14:paraId="3E2B342C" w14:textId="77777777" w:rsidR="00FC617E" w:rsidRPr="00B74153" w:rsidRDefault="00FC617E" w:rsidP="00DA10DA">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xml:space="preserve"> $            70.00 </w:t>
            </w:r>
          </w:p>
        </w:tc>
        <w:tc>
          <w:tcPr>
            <w:tcW w:w="812" w:type="dxa"/>
            <w:noWrap/>
            <w:hideMark/>
          </w:tcPr>
          <w:p w14:paraId="1A7D4D49" w14:textId="77777777" w:rsidR="00FC617E" w:rsidRPr="00B74153" w:rsidRDefault="00FC617E" w:rsidP="00DA10DA">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4</w:t>
            </w:r>
          </w:p>
        </w:tc>
        <w:tc>
          <w:tcPr>
            <w:tcW w:w="971" w:type="dxa"/>
            <w:noWrap/>
            <w:hideMark/>
          </w:tcPr>
          <w:p w14:paraId="540AA011" w14:textId="77777777" w:rsidR="00FC617E" w:rsidRPr="00B74153" w:rsidRDefault="00FC617E" w:rsidP="00DA10DA">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2</w:t>
            </w:r>
          </w:p>
        </w:tc>
        <w:tc>
          <w:tcPr>
            <w:tcW w:w="1299" w:type="dxa"/>
            <w:tcBorders>
              <w:right w:val="single" w:sz="4" w:space="0" w:color="auto"/>
            </w:tcBorders>
            <w:noWrap/>
            <w:hideMark/>
          </w:tcPr>
          <w:p w14:paraId="36AB8F02" w14:textId="77777777" w:rsidR="00FC617E" w:rsidRPr="00B74153" w:rsidRDefault="00FC617E" w:rsidP="00DA10DA">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xml:space="preserve"> $     560.00 </w:t>
            </w:r>
          </w:p>
        </w:tc>
        <w:tc>
          <w:tcPr>
            <w:tcW w:w="1237" w:type="dxa"/>
            <w:tcBorders>
              <w:top w:val="nil"/>
              <w:left w:val="single" w:sz="4" w:space="0" w:color="auto"/>
              <w:bottom w:val="nil"/>
              <w:right w:val="nil"/>
            </w:tcBorders>
            <w:noWrap/>
            <w:hideMark/>
          </w:tcPr>
          <w:p w14:paraId="6E9A099A"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w:t>
            </w:r>
          </w:p>
        </w:tc>
      </w:tr>
      <w:tr w:rsidR="00FC617E" w:rsidRPr="00B74153" w14:paraId="2738A263" w14:textId="77777777" w:rsidTr="00A733F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29" w:type="dxa"/>
            <w:tcBorders>
              <w:top w:val="single" w:sz="4" w:space="0" w:color="auto"/>
              <w:left w:val="single" w:sz="4" w:space="0" w:color="auto"/>
              <w:bottom w:val="single" w:sz="4" w:space="0" w:color="auto"/>
            </w:tcBorders>
            <w:noWrap/>
            <w:hideMark/>
          </w:tcPr>
          <w:p w14:paraId="194B9216" w14:textId="77777777" w:rsidR="00FC617E" w:rsidRPr="00B74153" w:rsidRDefault="00FC617E" w:rsidP="00DA10DA">
            <w:pPr>
              <w:rPr>
                <w:color w:val="000000"/>
                <w:sz w:val="20"/>
                <w:szCs w:val="20"/>
                <w:lang w:val="en-GB"/>
              </w:rPr>
            </w:pPr>
            <w:r w:rsidRPr="00B74153">
              <w:rPr>
                <w:color w:val="000000"/>
                <w:sz w:val="20"/>
                <w:szCs w:val="20"/>
                <w:lang w:val="en-GB"/>
              </w:rPr>
              <w:t> </w:t>
            </w:r>
            <w:r w:rsidR="0049070C" w:rsidRPr="00B74153">
              <w:rPr>
                <w:color w:val="000000"/>
                <w:sz w:val="20"/>
                <w:szCs w:val="20"/>
                <w:lang w:val="en-GB"/>
              </w:rPr>
              <w:t>2</w:t>
            </w:r>
          </w:p>
        </w:tc>
        <w:tc>
          <w:tcPr>
            <w:tcW w:w="2456" w:type="dxa"/>
            <w:tcBorders>
              <w:top w:val="single" w:sz="4" w:space="0" w:color="auto"/>
              <w:bottom w:val="single" w:sz="4" w:space="0" w:color="auto"/>
            </w:tcBorders>
            <w:noWrap/>
            <w:hideMark/>
          </w:tcPr>
          <w:p w14:paraId="0330281E" w14:textId="77777777" w:rsidR="00FC617E" w:rsidRPr="00B74153" w:rsidRDefault="00FC617E" w:rsidP="00DA10DA">
            <w:pPr>
              <w:cnfStyle w:val="000000100000" w:firstRow="0" w:lastRow="0" w:firstColumn="0" w:lastColumn="0" w:oddVBand="0" w:evenVBand="0" w:oddHBand="1" w:evenHBand="0" w:firstRowFirstColumn="0" w:firstRowLastColumn="0" w:lastRowFirstColumn="0" w:lastRowLastColumn="0"/>
              <w:rPr>
                <w:bCs/>
                <w:color w:val="000000"/>
                <w:sz w:val="20"/>
                <w:szCs w:val="20"/>
                <w:lang w:val="en-GB"/>
              </w:rPr>
            </w:pPr>
            <w:r w:rsidRPr="00B74153">
              <w:rPr>
                <w:bCs/>
                <w:color w:val="000000"/>
                <w:sz w:val="20"/>
                <w:szCs w:val="20"/>
                <w:lang w:val="en-GB"/>
              </w:rPr>
              <w:t xml:space="preserve">Scrap nurse </w:t>
            </w:r>
          </w:p>
        </w:tc>
        <w:tc>
          <w:tcPr>
            <w:tcW w:w="1706" w:type="dxa"/>
            <w:tcBorders>
              <w:top w:val="single" w:sz="4" w:space="0" w:color="auto"/>
              <w:bottom w:val="single" w:sz="4" w:space="0" w:color="auto"/>
            </w:tcBorders>
            <w:noWrap/>
            <w:hideMark/>
          </w:tcPr>
          <w:p w14:paraId="697FBD5E" w14:textId="77777777" w:rsidR="00FC617E" w:rsidRPr="00B74153" w:rsidRDefault="00FC617E" w:rsidP="00DA10DA">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 xml:space="preserve"> $            70.00 </w:t>
            </w:r>
          </w:p>
        </w:tc>
        <w:tc>
          <w:tcPr>
            <w:tcW w:w="812" w:type="dxa"/>
            <w:tcBorders>
              <w:top w:val="single" w:sz="4" w:space="0" w:color="auto"/>
              <w:bottom w:val="single" w:sz="4" w:space="0" w:color="auto"/>
            </w:tcBorders>
            <w:noWrap/>
            <w:hideMark/>
          </w:tcPr>
          <w:p w14:paraId="6490C160" w14:textId="77777777" w:rsidR="00FC617E" w:rsidRPr="00B74153" w:rsidRDefault="00FC617E" w:rsidP="00DA10DA">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4</w:t>
            </w:r>
          </w:p>
        </w:tc>
        <w:tc>
          <w:tcPr>
            <w:tcW w:w="971" w:type="dxa"/>
            <w:tcBorders>
              <w:top w:val="single" w:sz="4" w:space="0" w:color="auto"/>
              <w:bottom w:val="single" w:sz="4" w:space="0" w:color="auto"/>
            </w:tcBorders>
            <w:noWrap/>
            <w:hideMark/>
          </w:tcPr>
          <w:p w14:paraId="205764E1" w14:textId="77777777" w:rsidR="00FC617E" w:rsidRPr="00B74153" w:rsidRDefault="00FC617E" w:rsidP="00DA10DA">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2</w:t>
            </w:r>
          </w:p>
        </w:tc>
        <w:tc>
          <w:tcPr>
            <w:tcW w:w="1299" w:type="dxa"/>
            <w:tcBorders>
              <w:top w:val="single" w:sz="4" w:space="0" w:color="auto"/>
              <w:bottom w:val="single" w:sz="4" w:space="0" w:color="auto"/>
              <w:right w:val="single" w:sz="4" w:space="0" w:color="auto"/>
            </w:tcBorders>
            <w:noWrap/>
            <w:hideMark/>
          </w:tcPr>
          <w:p w14:paraId="53C5DFE2" w14:textId="77777777" w:rsidR="00FC617E" w:rsidRPr="00B74153" w:rsidRDefault="00FC617E" w:rsidP="00DA10DA">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 xml:space="preserve"> $     560.00 </w:t>
            </w:r>
          </w:p>
        </w:tc>
        <w:tc>
          <w:tcPr>
            <w:tcW w:w="1237" w:type="dxa"/>
            <w:tcBorders>
              <w:top w:val="nil"/>
              <w:left w:val="single" w:sz="4" w:space="0" w:color="auto"/>
              <w:bottom w:val="nil"/>
              <w:right w:val="nil"/>
            </w:tcBorders>
            <w:noWrap/>
            <w:hideMark/>
          </w:tcPr>
          <w:p w14:paraId="692ABA44" w14:textId="77777777" w:rsidR="00FC617E" w:rsidRPr="00B74153" w:rsidRDefault="00FC617E" w:rsidP="00DA10DA">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 </w:t>
            </w:r>
          </w:p>
        </w:tc>
      </w:tr>
      <w:tr w:rsidR="00FC617E" w:rsidRPr="00B74153" w14:paraId="0A5B9272" w14:textId="77777777" w:rsidTr="00A733F6">
        <w:trPr>
          <w:trHeight w:val="300"/>
        </w:trPr>
        <w:tc>
          <w:tcPr>
            <w:cnfStyle w:val="001000000000" w:firstRow="0" w:lastRow="0" w:firstColumn="1" w:lastColumn="0" w:oddVBand="0" w:evenVBand="0" w:oddHBand="0" w:evenHBand="0" w:firstRowFirstColumn="0" w:firstRowLastColumn="0" w:lastRowFirstColumn="0" w:lastRowLastColumn="0"/>
            <w:tcW w:w="429" w:type="dxa"/>
            <w:noWrap/>
            <w:hideMark/>
          </w:tcPr>
          <w:p w14:paraId="42BA8815" w14:textId="77777777" w:rsidR="00FC617E" w:rsidRPr="00B74153" w:rsidRDefault="00FC617E" w:rsidP="00DA10DA">
            <w:pPr>
              <w:rPr>
                <w:color w:val="000000"/>
                <w:sz w:val="20"/>
                <w:szCs w:val="20"/>
                <w:lang w:val="en-GB"/>
              </w:rPr>
            </w:pPr>
            <w:r w:rsidRPr="00B74153">
              <w:rPr>
                <w:color w:val="000000"/>
                <w:sz w:val="20"/>
                <w:szCs w:val="20"/>
                <w:lang w:val="en-GB"/>
              </w:rPr>
              <w:t> </w:t>
            </w:r>
            <w:r w:rsidR="0049070C" w:rsidRPr="00B74153">
              <w:rPr>
                <w:color w:val="000000"/>
                <w:sz w:val="20"/>
                <w:szCs w:val="20"/>
                <w:lang w:val="en-GB"/>
              </w:rPr>
              <w:t>3</w:t>
            </w:r>
          </w:p>
        </w:tc>
        <w:tc>
          <w:tcPr>
            <w:tcW w:w="2456" w:type="dxa"/>
            <w:noWrap/>
            <w:hideMark/>
          </w:tcPr>
          <w:p w14:paraId="0903587C"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bCs/>
                <w:color w:val="000000"/>
                <w:sz w:val="20"/>
                <w:szCs w:val="20"/>
                <w:lang w:val="en-GB"/>
              </w:rPr>
            </w:pPr>
            <w:r w:rsidRPr="00B74153">
              <w:rPr>
                <w:bCs/>
                <w:color w:val="000000"/>
                <w:sz w:val="20"/>
                <w:szCs w:val="20"/>
                <w:lang w:val="en-GB"/>
              </w:rPr>
              <w:t>Runners</w:t>
            </w:r>
          </w:p>
        </w:tc>
        <w:tc>
          <w:tcPr>
            <w:tcW w:w="1706" w:type="dxa"/>
            <w:noWrap/>
            <w:hideMark/>
          </w:tcPr>
          <w:p w14:paraId="60665221" w14:textId="77777777" w:rsidR="00FC617E" w:rsidRPr="00B74153" w:rsidRDefault="00FC617E" w:rsidP="00DA10DA">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xml:space="preserve"> $            70.00 </w:t>
            </w:r>
          </w:p>
        </w:tc>
        <w:tc>
          <w:tcPr>
            <w:tcW w:w="812" w:type="dxa"/>
            <w:noWrap/>
            <w:hideMark/>
          </w:tcPr>
          <w:p w14:paraId="5069A7F6" w14:textId="77777777" w:rsidR="00FC617E" w:rsidRPr="00B74153" w:rsidRDefault="00FC617E" w:rsidP="00DA10DA">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4</w:t>
            </w:r>
          </w:p>
        </w:tc>
        <w:tc>
          <w:tcPr>
            <w:tcW w:w="971" w:type="dxa"/>
            <w:noWrap/>
            <w:hideMark/>
          </w:tcPr>
          <w:p w14:paraId="005D5865" w14:textId="77777777" w:rsidR="00FC617E" w:rsidRPr="00B74153" w:rsidRDefault="00FC617E" w:rsidP="00DA10DA">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2</w:t>
            </w:r>
          </w:p>
        </w:tc>
        <w:tc>
          <w:tcPr>
            <w:tcW w:w="1299" w:type="dxa"/>
            <w:tcBorders>
              <w:right w:val="single" w:sz="4" w:space="0" w:color="auto"/>
            </w:tcBorders>
            <w:noWrap/>
            <w:hideMark/>
          </w:tcPr>
          <w:p w14:paraId="1814CDDF" w14:textId="77777777" w:rsidR="00FC617E" w:rsidRPr="00B74153" w:rsidRDefault="00FC617E" w:rsidP="00DA10DA">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xml:space="preserve"> $     560.00 </w:t>
            </w:r>
          </w:p>
        </w:tc>
        <w:tc>
          <w:tcPr>
            <w:tcW w:w="1237" w:type="dxa"/>
            <w:tcBorders>
              <w:top w:val="nil"/>
              <w:left w:val="single" w:sz="4" w:space="0" w:color="auto"/>
              <w:bottom w:val="nil"/>
              <w:right w:val="nil"/>
            </w:tcBorders>
            <w:noWrap/>
            <w:hideMark/>
          </w:tcPr>
          <w:p w14:paraId="712A99CF"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w:t>
            </w:r>
          </w:p>
        </w:tc>
      </w:tr>
      <w:tr w:rsidR="00FC617E" w:rsidRPr="00B74153" w14:paraId="78F25269" w14:textId="77777777" w:rsidTr="00A73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dxa"/>
            <w:tcBorders>
              <w:top w:val="single" w:sz="4" w:space="0" w:color="auto"/>
              <w:left w:val="single" w:sz="4" w:space="0" w:color="auto"/>
              <w:bottom w:val="single" w:sz="4" w:space="0" w:color="auto"/>
            </w:tcBorders>
            <w:noWrap/>
            <w:hideMark/>
          </w:tcPr>
          <w:p w14:paraId="760DC8D9" w14:textId="77777777" w:rsidR="00FC617E" w:rsidRPr="00B74153" w:rsidRDefault="00FC617E" w:rsidP="00DA10DA">
            <w:pPr>
              <w:rPr>
                <w:color w:val="000000"/>
                <w:sz w:val="20"/>
                <w:szCs w:val="20"/>
                <w:lang w:val="en-GB"/>
              </w:rPr>
            </w:pPr>
            <w:r w:rsidRPr="00B74153">
              <w:rPr>
                <w:color w:val="000000"/>
                <w:sz w:val="20"/>
                <w:szCs w:val="20"/>
                <w:lang w:val="en-GB"/>
              </w:rPr>
              <w:t> </w:t>
            </w:r>
            <w:r w:rsidR="0049070C" w:rsidRPr="00B74153">
              <w:rPr>
                <w:color w:val="000000"/>
                <w:sz w:val="20"/>
                <w:szCs w:val="20"/>
                <w:lang w:val="en-GB"/>
              </w:rPr>
              <w:t>4</w:t>
            </w:r>
          </w:p>
        </w:tc>
        <w:tc>
          <w:tcPr>
            <w:tcW w:w="2456" w:type="dxa"/>
            <w:tcBorders>
              <w:top w:val="single" w:sz="4" w:space="0" w:color="auto"/>
              <w:bottom w:val="single" w:sz="4" w:space="0" w:color="auto"/>
            </w:tcBorders>
            <w:noWrap/>
            <w:hideMark/>
          </w:tcPr>
          <w:p w14:paraId="09DF17D5" w14:textId="77777777" w:rsidR="00FC617E" w:rsidRPr="00B74153" w:rsidRDefault="00FC617E" w:rsidP="00DA10DA">
            <w:pPr>
              <w:cnfStyle w:val="000000100000" w:firstRow="0" w:lastRow="0" w:firstColumn="0" w:lastColumn="0" w:oddVBand="0" w:evenVBand="0" w:oddHBand="1" w:evenHBand="0" w:firstRowFirstColumn="0" w:firstRowLastColumn="0" w:lastRowFirstColumn="0" w:lastRowLastColumn="0"/>
              <w:rPr>
                <w:bCs/>
                <w:color w:val="000000"/>
                <w:sz w:val="20"/>
                <w:szCs w:val="20"/>
                <w:lang w:val="en-GB"/>
              </w:rPr>
            </w:pPr>
            <w:r w:rsidRPr="00B74153">
              <w:rPr>
                <w:bCs/>
                <w:color w:val="000000"/>
                <w:sz w:val="20"/>
                <w:szCs w:val="20"/>
                <w:lang w:val="en-GB"/>
              </w:rPr>
              <w:t xml:space="preserve">Assistants </w:t>
            </w:r>
          </w:p>
        </w:tc>
        <w:tc>
          <w:tcPr>
            <w:tcW w:w="1706" w:type="dxa"/>
            <w:tcBorders>
              <w:top w:val="single" w:sz="4" w:space="0" w:color="auto"/>
              <w:bottom w:val="single" w:sz="4" w:space="0" w:color="auto"/>
            </w:tcBorders>
            <w:noWrap/>
            <w:hideMark/>
          </w:tcPr>
          <w:p w14:paraId="4EA2088A" w14:textId="77777777" w:rsidR="00FC617E" w:rsidRPr="00B74153" w:rsidRDefault="00FC617E" w:rsidP="00DA10DA">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 xml:space="preserve"> $            70.00 </w:t>
            </w:r>
          </w:p>
        </w:tc>
        <w:tc>
          <w:tcPr>
            <w:tcW w:w="812" w:type="dxa"/>
            <w:tcBorders>
              <w:top w:val="single" w:sz="4" w:space="0" w:color="auto"/>
              <w:bottom w:val="single" w:sz="4" w:space="0" w:color="auto"/>
            </w:tcBorders>
            <w:noWrap/>
            <w:hideMark/>
          </w:tcPr>
          <w:p w14:paraId="392E7EE2" w14:textId="77777777" w:rsidR="00FC617E" w:rsidRPr="00B74153" w:rsidRDefault="00FC617E" w:rsidP="00DA10DA">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4</w:t>
            </w:r>
          </w:p>
        </w:tc>
        <w:tc>
          <w:tcPr>
            <w:tcW w:w="971" w:type="dxa"/>
            <w:tcBorders>
              <w:top w:val="single" w:sz="4" w:space="0" w:color="auto"/>
              <w:bottom w:val="single" w:sz="4" w:space="0" w:color="auto"/>
            </w:tcBorders>
            <w:noWrap/>
            <w:hideMark/>
          </w:tcPr>
          <w:p w14:paraId="47C67B65" w14:textId="77777777" w:rsidR="00FC617E" w:rsidRPr="00B74153" w:rsidRDefault="00FC617E" w:rsidP="00DA10DA">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2</w:t>
            </w:r>
          </w:p>
        </w:tc>
        <w:tc>
          <w:tcPr>
            <w:tcW w:w="1299" w:type="dxa"/>
            <w:tcBorders>
              <w:top w:val="single" w:sz="4" w:space="0" w:color="auto"/>
              <w:bottom w:val="single" w:sz="4" w:space="0" w:color="auto"/>
              <w:right w:val="single" w:sz="4" w:space="0" w:color="auto"/>
            </w:tcBorders>
            <w:noWrap/>
            <w:hideMark/>
          </w:tcPr>
          <w:p w14:paraId="24789C9F" w14:textId="77777777" w:rsidR="00FC617E" w:rsidRPr="00B74153" w:rsidRDefault="00FC617E" w:rsidP="00DA10DA">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 xml:space="preserve"> $     560.00 </w:t>
            </w:r>
          </w:p>
        </w:tc>
        <w:tc>
          <w:tcPr>
            <w:tcW w:w="1237" w:type="dxa"/>
            <w:tcBorders>
              <w:top w:val="nil"/>
              <w:left w:val="single" w:sz="4" w:space="0" w:color="auto"/>
              <w:bottom w:val="nil"/>
              <w:right w:val="nil"/>
            </w:tcBorders>
            <w:noWrap/>
            <w:hideMark/>
          </w:tcPr>
          <w:p w14:paraId="421D4BD0" w14:textId="77777777" w:rsidR="00FC617E" w:rsidRPr="00B74153" w:rsidRDefault="00FC617E" w:rsidP="00DA10DA">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 </w:t>
            </w:r>
          </w:p>
        </w:tc>
      </w:tr>
      <w:tr w:rsidR="00FC617E" w:rsidRPr="00B74153" w14:paraId="62C093D4" w14:textId="77777777" w:rsidTr="00A733F6">
        <w:trPr>
          <w:trHeight w:val="300"/>
        </w:trPr>
        <w:tc>
          <w:tcPr>
            <w:cnfStyle w:val="001000000000" w:firstRow="0" w:lastRow="0" w:firstColumn="1" w:lastColumn="0" w:oddVBand="0" w:evenVBand="0" w:oddHBand="0" w:evenHBand="0" w:firstRowFirstColumn="0" w:firstRowLastColumn="0" w:lastRowFirstColumn="0" w:lastRowLastColumn="0"/>
            <w:tcW w:w="429" w:type="dxa"/>
            <w:noWrap/>
            <w:hideMark/>
          </w:tcPr>
          <w:p w14:paraId="03507CE9" w14:textId="77777777" w:rsidR="00FC617E" w:rsidRPr="00B74153" w:rsidRDefault="00FC617E" w:rsidP="00DA10DA">
            <w:pPr>
              <w:rPr>
                <w:color w:val="000000"/>
                <w:sz w:val="20"/>
                <w:szCs w:val="20"/>
                <w:lang w:val="en-GB"/>
              </w:rPr>
            </w:pPr>
            <w:r w:rsidRPr="00B74153">
              <w:rPr>
                <w:color w:val="000000"/>
                <w:sz w:val="20"/>
                <w:szCs w:val="20"/>
                <w:lang w:val="en-GB"/>
              </w:rPr>
              <w:t> </w:t>
            </w:r>
            <w:r w:rsidR="0049070C" w:rsidRPr="00B74153">
              <w:rPr>
                <w:color w:val="000000"/>
                <w:sz w:val="20"/>
                <w:szCs w:val="20"/>
                <w:lang w:val="en-GB"/>
              </w:rPr>
              <w:t>5</w:t>
            </w:r>
          </w:p>
        </w:tc>
        <w:tc>
          <w:tcPr>
            <w:tcW w:w="2456" w:type="dxa"/>
            <w:noWrap/>
            <w:hideMark/>
          </w:tcPr>
          <w:p w14:paraId="41D4A660"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bCs/>
                <w:color w:val="000000"/>
                <w:sz w:val="20"/>
                <w:szCs w:val="20"/>
                <w:lang w:val="en-GB"/>
              </w:rPr>
            </w:pPr>
            <w:r w:rsidRPr="00B74153">
              <w:rPr>
                <w:bCs/>
                <w:color w:val="000000"/>
                <w:sz w:val="20"/>
                <w:szCs w:val="20"/>
                <w:lang w:val="en-GB"/>
              </w:rPr>
              <w:t>Driver</w:t>
            </w:r>
          </w:p>
        </w:tc>
        <w:tc>
          <w:tcPr>
            <w:tcW w:w="1706" w:type="dxa"/>
            <w:noWrap/>
            <w:hideMark/>
          </w:tcPr>
          <w:p w14:paraId="15FF7F68" w14:textId="77777777" w:rsidR="00FC617E" w:rsidRPr="00B74153" w:rsidRDefault="00FC617E" w:rsidP="00DA10DA">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xml:space="preserve"> $            70.00 </w:t>
            </w:r>
          </w:p>
        </w:tc>
        <w:tc>
          <w:tcPr>
            <w:tcW w:w="812" w:type="dxa"/>
            <w:noWrap/>
            <w:hideMark/>
          </w:tcPr>
          <w:p w14:paraId="05C76AB0" w14:textId="77777777" w:rsidR="00FC617E" w:rsidRPr="00B74153" w:rsidRDefault="00FC617E" w:rsidP="00DA10DA">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4</w:t>
            </w:r>
          </w:p>
        </w:tc>
        <w:tc>
          <w:tcPr>
            <w:tcW w:w="971" w:type="dxa"/>
            <w:noWrap/>
            <w:hideMark/>
          </w:tcPr>
          <w:p w14:paraId="4E54945D" w14:textId="77777777" w:rsidR="00FC617E" w:rsidRPr="00B74153" w:rsidRDefault="00FC617E" w:rsidP="00DA10DA">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2</w:t>
            </w:r>
          </w:p>
        </w:tc>
        <w:tc>
          <w:tcPr>
            <w:tcW w:w="1299" w:type="dxa"/>
            <w:tcBorders>
              <w:right w:val="single" w:sz="4" w:space="0" w:color="auto"/>
            </w:tcBorders>
            <w:noWrap/>
            <w:hideMark/>
          </w:tcPr>
          <w:p w14:paraId="1DCC96FE" w14:textId="77777777" w:rsidR="00FC617E" w:rsidRPr="00B74153" w:rsidRDefault="00FC617E" w:rsidP="00DA10DA">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xml:space="preserve"> $     560.00 </w:t>
            </w:r>
          </w:p>
        </w:tc>
        <w:tc>
          <w:tcPr>
            <w:tcW w:w="1237" w:type="dxa"/>
            <w:tcBorders>
              <w:top w:val="nil"/>
              <w:left w:val="single" w:sz="4" w:space="0" w:color="auto"/>
              <w:bottom w:val="nil"/>
              <w:right w:val="nil"/>
            </w:tcBorders>
            <w:noWrap/>
            <w:hideMark/>
          </w:tcPr>
          <w:p w14:paraId="4CC954A1"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w:t>
            </w:r>
          </w:p>
        </w:tc>
      </w:tr>
      <w:tr w:rsidR="00FC617E" w:rsidRPr="00B74153" w14:paraId="4F8EFC7B" w14:textId="77777777" w:rsidTr="00A73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dxa"/>
            <w:tcBorders>
              <w:top w:val="single" w:sz="4" w:space="0" w:color="auto"/>
              <w:left w:val="single" w:sz="4" w:space="0" w:color="auto"/>
              <w:bottom w:val="single" w:sz="4" w:space="0" w:color="auto"/>
            </w:tcBorders>
            <w:noWrap/>
            <w:hideMark/>
          </w:tcPr>
          <w:p w14:paraId="10F42913" w14:textId="77777777" w:rsidR="00FC617E" w:rsidRPr="00B74153" w:rsidRDefault="00FC617E" w:rsidP="00DA10DA">
            <w:pPr>
              <w:rPr>
                <w:b w:val="0"/>
                <w:bCs w:val="0"/>
                <w:color w:val="000000"/>
                <w:sz w:val="20"/>
                <w:szCs w:val="20"/>
                <w:lang w:val="en-GB"/>
              </w:rPr>
            </w:pPr>
            <w:r w:rsidRPr="00B74153">
              <w:rPr>
                <w:b w:val="0"/>
                <w:bCs w:val="0"/>
                <w:color w:val="000000"/>
                <w:sz w:val="20"/>
                <w:szCs w:val="20"/>
                <w:lang w:val="en-GB"/>
              </w:rPr>
              <w:t> </w:t>
            </w:r>
          </w:p>
        </w:tc>
        <w:tc>
          <w:tcPr>
            <w:tcW w:w="2456" w:type="dxa"/>
            <w:tcBorders>
              <w:top w:val="single" w:sz="4" w:space="0" w:color="auto"/>
              <w:bottom w:val="single" w:sz="4" w:space="0" w:color="auto"/>
            </w:tcBorders>
            <w:noWrap/>
            <w:hideMark/>
          </w:tcPr>
          <w:p w14:paraId="01D87774" w14:textId="77777777" w:rsidR="00FC617E" w:rsidRPr="00B74153" w:rsidRDefault="00FC617E" w:rsidP="00DA10DA">
            <w:pPr>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 </w:t>
            </w:r>
          </w:p>
        </w:tc>
        <w:tc>
          <w:tcPr>
            <w:tcW w:w="1706" w:type="dxa"/>
            <w:tcBorders>
              <w:top w:val="single" w:sz="4" w:space="0" w:color="auto"/>
              <w:bottom w:val="single" w:sz="4" w:space="0" w:color="auto"/>
            </w:tcBorders>
            <w:noWrap/>
            <w:hideMark/>
          </w:tcPr>
          <w:p w14:paraId="686B3D6F" w14:textId="77777777" w:rsidR="00FC617E" w:rsidRPr="00B74153" w:rsidRDefault="00FC617E" w:rsidP="00DA10DA">
            <w:pPr>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 xml:space="preserve"> $         350.00 </w:t>
            </w:r>
          </w:p>
        </w:tc>
        <w:tc>
          <w:tcPr>
            <w:tcW w:w="812" w:type="dxa"/>
            <w:tcBorders>
              <w:top w:val="single" w:sz="4" w:space="0" w:color="auto"/>
              <w:bottom w:val="single" w:sz="4" w:space="0" w:color="auto"/>
            </w:tcBorders>
            <w:noWrap/>
            <w:hideMark/>
          </w:tcPr>
          <w:p w14:paraId="7520B02D" w14:textId="77777777" w:rsidR="00FC617E" w:rsidRPr="00B74153" w:rsidRDefault="00FC617E" w:rsidP="00DA10DA">
            <w:pPr>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 </w:t>
            </w:r>
          </w:p>
        </w:tc>
        <w:tc>
          <w:tcPr>
            <w:tcW w:w="971" w:type="dxa"/>
            <w:tcBorders>
              <w:top w:val="single" w:sz="4" w:space="0" w:color="auto"/>
              <w:bottom w:val="single" w:sz="4" w:space="0" w:color="auto"/>
            </w:tcBorders>
            <w:noWrap/>
            <w:hideMark/>
          </w:tcPr>
          <w:p w14:paraId="0213B1ED" w14:textId="77777777" w:rsidR="00FC617E" w:rsidRPr="00B74153" w:rsidRDefault="00FC617E" w:rsidP="00DA10DA">
            <w:pPr>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10</w:t>
            </w:r>
          </w:p>
        </w:tc>
        <w:tc>
          <w:tcPr>
            <w:tcW w:w="1299" w:type="dxa"/>
            <w:tcBorders>
              <w:top w:val="single" w:sz="4" w:space="0" w:color="auto"/>
              <w:bottom w:val="single" w:sz="4" w:space="0" w:color="auto"/>
              <w:right w:val="single" w:sz="4" w:space="0" w:color="auto"/>
            </w:tcBorders>
            <w:noWrap/>
            <w:hideMark/>
          </w:tcPr>
          <w:p w14:paraId="489D8313" w14:textId="77777777" w:rsidR="00FC617E" w:rsidRPr="00B74153" w:rsidRDefault="00FC617E" w:rsidP="00DA10DA">
            <w:pPr>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 xml:space="preserve"> $ 2,800.00 </w:t>
            </w:r>
          </w:p>
        </w:tc>
        <w:tc>
          <w:tcPr>
            <w:tcW w:w="1237" w:type="dxa"/>
            <w:tcBorders>
              <w:top w:val="nil"/>
              <w:left w:val="single" w:sz="4" w:space="0" w:color="auto"/>
              <w:bottom w:val="nil"/>
              <w:right w:val="nil"/>
            </w:tcBorders>
            <w:noWrap/>
            <w:hideMark/>
          </w:tcPr>
          <w:p w14:paraId="5DBA4FA9" w14:textId="77777777" w:rsidR="00FC617E" w:rsidRPr="00B74153" w:rsidRDefault="00FC617E" w:rsidP="00DA10DA">
            <w:pPr>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 </w:t>
            </w:r>
          </w:p>
        </w:tc>
      </w:tr>
      <w:tr w:rsidR="00FC617E" w:rsidRPr="00B74153" w14:paraId="1DC2D3F1" w14:textId="77777777" w:rsidTr="00A733F6">
        <w:trPr>
          <w:trHeight w:val="300"/>
        </w:trPr>
        <w:tc>
          <w:tcPr>
            <w:cnfStyle w:val="001000000000" w:firstRow="0" w:lastRow="0" w:firstColumn="1" w:lastColumn="0" w:oddVBand="0" w:evenVBand="0" w:oddHBand="0" w:evenHBand="0" w:firstRowFirstColumn="0" w:firstRowLastColumn="0" w:lastRowFirstColumn="0" w:lastRowLastColumn="0"/>
            <w:tcW w:w="429" w:type="dxa"/>
            <w:tcBorders>
              <w:top w:val="single" w:sz="4" w:space="0" w:color="auto"/>
              <w:bottom w:val="single" w:sz="4" w:space="0" w:color="auto"/>
            </w:tcBorders>
            <w:noWrap/>
            <w:hideMark/>
          </w:tcPr>
          <w:p w14:paraId="3B78DEB7" w14:textId="77777777" w:rsidR="00FC617E" w:rsidRPr="00B74153" w:rsidRDefault="00FC617E" w:rsidP="00DA10DA">
            <w:pPr>
              <w:rPr>
                <w:color w:val="000000"/>
                <w:sz w:val="20"/>
                <w:szCs w:val="20"/>
                <w:lang w:val="en-GB"/>
              </w:rPr>
            </w:pPr>
            <w:r w:rsidRPr="00B74153">
              <w:rPr>
                <w:color w:val="000000"/>
                <w:sz w:val="20"/>
                <w:szCs w:val="20"/>
                <w:lang w:val="en-GB"/>
              </w:rPr>
              <w:t> </w:t>
            </w:r>
          </w:p>
        </w:tc>
        <w:tc>
          <w:tcPr>
            <w:tcW w:w="2456" w:type="dxa"/>
            <w:tcBorders>
              <w:top w:val="single" w:sz="4" w:space="0" w:color="auto"/>
              <w:bottom w:val="single" w:sz="4" w:space="0" w:color="auto"/>
            </w:tcBorders>
            <w:noWrap/>
            <w:hideMark/>
          </w:tcPr>
          <w:p w14:paraId="2704D8C4"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b/>
                <w:color w:val="000000"/>
                <w:sz w:val="20"/>
                <w:szCs w:val="20"/>
                <w:lang w:val="en-GB"/>
              </w:rPr>
            </w:pPr>
            <w:r w:rsidRPr="00B74153">
              <w:rPr>
                <w:b/>
                <w:color w:val="000000"/>
                <w:sz w:val="20"/>
                <w:szCs w:val="20"/>
                <w:lang w:val="en-GB"/>
              </w:rPr>
              <w:t>Total Costs</w:t>
            </w:r>
          </w:p>
        </w:tc>
        <w:tc>
          <w:tcPr>
            <w:tcW w:w="1706" w:type="dxa"/>
            <w:tcBorders>
              <w:top w:val="single" w:sz="4" w:space="0" w:color="auto"/>
              <w:bottom w:val="single" w:sz="4" w:space="0" w:color="auto"/>
            </w:tcBorders>
            <w:noWrap/>
            <w:hideMark/>
          </w:tcPr>
          <w:p w14:paraId="7FFC9936"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b/>
                <w:color w:val="000000"/>
                <w:sz w:val="20"/>
                <w:szCs w:val="20"/>
                <w:lang w:val="en-GB"/>
              </w:rPr>
            </w:pPr>
            <w:r w:rsidRPr="00B74153">
              <w:rPr>
                <w:b/>
                <w:color w:val="000000"/>
                <w:sz w:val="20"/>
                <w:szCs w:val="20"/>
                <w:lang w:val="en-GB"/>
              </w:rPr>
              <w:t> </w:t>
            </w:r>
          </w:p>
        </w:tc>
        <w:tc>
          <w:tcPr>
            <w:tcW w:w="812" w:type="dxa"/>
            <w:tcBorders>
              <w:top w:val="single" w:sz="4" w:space="0" w:color="auto"/>
              <w:bottom w:val="single" w:sz="4" w:space="0" w:color="auto"/>
            </w:tcBorders>
            <w:noWrap/>
            <w:hideMark/>
          </w:tcPr>
          <w:p w14:paraId="188EADCC"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b/>
                <w:color w:val="000000"/>
                <w:sz w:val="20"/>
                <w:szCs w:val="20"/>
                <w:lang w:val="en-GB"/>
              </w:rPr>
            </w:pPr>
            <w:r w:rsidRPr="00B74153">
              <w:rPr>
                <w:b/>
                <w:color w:val="000000"/>
                <w:sz w:val="20"/>
                <w:szCs w:val="20"/>
                <w:lang w:val="en-GB"/>
              </w:rPr>
              <w:t> </w:t>
            </w:r>
          </w:p>
        </w:tc>
        <w:tc>
          <w:tcPr>
            <w:tcW w:w="971" w:type="dxa"/>
            <w:tcBorders>
              <w:top w:val="single" w:sz="4" w:space="0" w:color="auto"/>
              <w:bottom w:val="single" w:sz="4" w:space="0" w:color="auto"/>
            </w:tcBorders>
            <w:noWrap/>
            <w:hideMark/>
          </w:tcPr>
          <w:p w14:paraId="34AE2448"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b/>
                <w:color w:val="000000"/>
                <w:sz w:val="20"/>
                <w:szCs w:val="20"/>
                <w:lang w:val="en-GB"/>
              </w:rPr>
            </w:pPr>
            <w:r w:rsidRPr="00B74153">
              <w:rPr>
                <w:b/>
                <w:color w:val="000000"/>
                <w:sz w:val="20"/>
                <w:szCs w:val="20"/>
                <w:lang w:val="en-GB"/>
              </w:rPr>
              <w:t> </w:t>
            </w:r>
          </w:p>
        </w:tc>
        <w:tc>
          <w:tcPr>
            <w:tcW w:w="1299" w:type="dxa"/>
            <w:tcBorders>
              <w:top w:val="single" w:sz="4" w:space="0" w:color="auto"/>
              <w:bottom w:val="single" w:sz="4" w:space="0" w:color="auto"/>
              <w:right w:val="single" w:sz="4" w:space="0" w:color="auto"/>
            </w:tcBorders>
            <w:noWrap/>
            <w:hideMark/>
          </w:tcPr>
          <w:p w14:paraId="17B2A857" w14:textId="77777777" w:rsidR="00FC617E" w:rsidRPr="00B74153" w:rsidRDefault="00ED5B0F" w:rsidP="00DA10DA">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r w:rsidRPr="00B74153">
              <w:rPr>
                <w:b/>
                <w:bCs/>
                <w:color w:val="000000"/>
                <w:sz w:val="20"/>
                <w:szCs w:val="20"/>
                <w:lang w:val="en-GB"/>
              </w:rPr>
              <w:t xml:space="preserve"> $ 2,900.0</w:t>
            </w:r>
            <w:r w:rsidR="00FC617E" w:rsidRPr="00B74153">
              <w:rPr>
                <w:b/>
                <w:bCs/>
                <w:color w:val="000000"/>
                <w:sz w:val="20"/>
                <w:szCs w:val="20"/>
                <w:lang w:val="en-GB"/>
              </w:rPr>
              <w:t xml:space="preserve">0 </w:t>
            </w:r>
          </w:p>
        </w:tc>
        <w:tc>
          <w:tcPr>
            <w:tcW w:w="1237" w:type="dxa"/>
            <w:tcBorders>
              <w:top w:val="nil"/>
              <w:left w:val="single" w:sz="4" w:space="0" w:color="auto"/>
              <w:bottom w:val="nil"/>
              <w:right w:val="nil"/>
            </w:tcBorders>
            <w:noWrap/>
            <w:hideMark/>
          </w:tcPr>
          <w:p w14:paraId="3BF0BE57"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b/>
                <w:color w:val="000000"/>
                <w:sz w:val="20"/>
                <w:szCs w:val="20"/>
                <w:lang w:val="en-GB"/>
              </w:rPr>
            </w:pPr>
            <w:r w:rsidRPr="00B74153">
              <w:rPr>
                <w:b/>
                <w:color w:val="000000"/>
                <w:sz w:val="20"/>
                <w:szCs w:val="20"/>
                <w:lang w:val="en-GB"/>
              </w:rPr>
              <w:t> </w:t>
            </w:r>
          </w:p>
        </w:tc>
      </w:tr>
      <w:tr w:rsidR="0049070C" w:rsidRPr="00B74153" w14:paraId="42CD4A4A" w14:textId="77777777" w:rsidTr="00A73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dxa"/>
            <w:tcBorders>
              <w:top w:val="single" w:sz="4" w:space="0" w:color="auto"/>
              <w:left w:val="nil"/>
              <w:bottom w:val="single" w:sz="4" w:space="0" w:color="auto"/>
              <w:right w:val="nil"/>
            </w:tcBorders>
            <w:noWrap/>
          </w:tcPr>
          <w:p w14:paraId="56499134" w14:textId="77777777" w:rsidR="0049070C" w:rsidRPr="00B74153" w:rsidRDefault="0049070C" w:rsidP="00DA10DA">
            <w:pPr>
              <w:rPr>
                <w:color w:val="000000"/>
                <w:sz w:val="20"/>
                <w:szCs w:val="20"/>
                <w:lang w:val="en-GB"/>
              </w:rPr>
            </w:pPr>
          </w:p>
        </w:tc>
        <w:tc>
          <w:tcPr>
            <w:tcW w:w="2456" w:type="dxa"/>
            <w:tcBorders>
              <w:top w:val="single" w:sz="4" w:space="0" w:color="auto"/>
              <w:left w:val="nil"/>
              <w:bottom w:val="single" w:sz="4" w:space="0" w:color="auto"/>
              <w:right w:val="nil"/>
            </w:tcBorders>
          </w:tcPr>
          <w:p w14:paraId="5F544AC2" w14:textId="77777777" w:rsidR="0049070C" w:rsidRPr="00B74153" w:rsidRDefault="0049070C" w:rsidP="00DA10DA">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tc>
        <w:tc>
          <w:tcPr>
            <w:tcW w:w="1706" w:type="dxa"/>
            <w:tcBorders>
              <w:top w:val="single" w:sz="4" w:space="0" w:color="auto"/>
              <w:left w:val="nil"/>
              <w:bottom w:val="single" w:sz="4" w:space="0" w:color="auto"/>
              <w:right w:val="nil"/>
            </w:tcBorders>
          </w:tcPr>
          <w:p w14:paraId="3FC4F0A2" w14:textId="77777777" w:rsidR="0049070C" w:rsidRPr="00B74153" w:rsidRDefault="0049070C" w:rsidP="00DA10DA">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tc>
        <w:tc>
          <w:tcPr>
            <w:tcW w:w="812" w:type="dxa"/>
            <w:tcBorders>
              <w:top w:val="single" w:sz="4" w:space="0" w:color="auto"/>
              <w:left w:val="nil"/>
              <w:bottom w:val="nil"/>
              <w:right w:val="nil"/>
            </w:tcBorders>
          </w:tcPr>
          <w:p w14:paraId="01504FDF" w14:textId="77777777" w:rsidR="0049070C" w:rsidRPr="00B74153" w:rsidRDefault="0049070C" w:rsidP="00DA10DA">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tc>
        <w:tc>
          <w:tcPr>
            <w:tcW w:w="971" w:type="dxa"/>
            <w:tcBorders>
              <w:top w:val="single" w:sz="4" w:space="0" w:color="auto"/>
              <w:left w:val="nil"/>
              <w:bottom w:val="nil"/>
              <w:right w:val="nil"/>
            </w:tcBorders>
          </w:tcPr>
          <w:p w14:paraId="0114C966" w14:textId="77777777" w:rsidR="0049070C" w:rsidRPr="00B74153" w:rsidRDefault="0049070C" w:rsidP="00DA10DA">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tc>
        <w:tc>
          <w:tcPr>
            <w:tcW w:w="1299" w:type="dxa"/>
            <w:tcBorders>
              <w:top w:val="single" w:sz="4" w:space="0" w:color="auto"/>
              <w:left w:val="nil"/>
              <w:bottom w:val="nil"/>
              <w:right w:val="nil"/>
            </w:tcBorders>
            <w:noWrap/>
          </w:tcPr>
          <w:p w14:paraId="157F080E" w14:textId="77777777" w:rsidR="0049070C" w:rsidRPr="00B74153" w:rsidRDefault="0049070C" w:rsidP="00DA10DA">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tc>
        <w:tc>
          <w:tcPr>
            <w:tcW w:w="1237" w:type="dxa"/>
            <w:tcBorders>
              <w:top w:val="nil"/>
              <w:left w:val="nil"/>
              <w:bottom w:val="nil"/>
              <w:right w:val="nil"/>
            </w:tcBorders>
            <w:noWrap/>
          </w:tcPr>
          <w:p w14:paraId="4564B053" w14:textId="77777777" w:rsidR="0049070C" w:rsidRPr="00B74153" w:rsidRDefault="0049070C" w:rsidP="00DA10DA">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tc>
      </w:tr>
      <w:tr w:rsidR="00FC617E" w:rsidRPr="00B74153" w14:paraId="2119F0DC" w14:textId="77777777" w:rsidTr="00A733F6">
        <w:trPr>
          <w:trHeight w:val="300"/>
        </w:trPr>
        <w:tc>
          <w:tcPr>
            <w:cnfStyle w:val="001000000000" w:firstRow="0" w:lastRow="0" w:firstColumn="1" w:lastColumn="0" w:oddVBand="0" w:evenVBand="0" w:oddHBand="0" w:evenHBand="0" w:firstRowFirstColumn="0" w:firstRowLastColumn="0" w:lastRowFirstColumn="0" w:lastRowLastColumn="0"/>
            <w:tcW w:w="429" w:type="dxa"/>
            <w:tcBorders>
              <w:bottom w:val="single" w:sz="4" w:space="0" w:color="auto"/>
            </w:tcBorders>
            <w:noWrap/>
            <w:hideMark/>
          </w:tcPr>
          <w:p w14:paraId="58A7CADA" w14:textId="77777777" w:rsidR="00FC617E" w:rsidRPr="00B74153" w:rsidRDefault="00FC617E" w:rsidP="00DA10DA">
            <w:pPr>
              <w:rPr>
                <w:color w:val="000000"/>
                <w:sz w:val="20"/>
                <w:szCs w:val="20"/>
                <w:lang w:val="en-GB"/>
              </w:rPr>
            </w:pPr>
            <w:r w:rsidRPr="00B74153">
              <w:rPr>
                <w:color w:val="000000"/>
                <w:sz w:val="20"/>
                <w:szCs w:val="20"/>
                <w:lang w:val="en-GB"/>
              </w:rPr>
              <w:t> </w:t>
            </w:r>
          </w:p>
        </w:tc>
        <w:tc>
          <w:tcPr>
            <w:tcW w:w="2456" w:type="dxa"/>
            <w:tcBorders>
              <w:bottom w:val="single" w:sz="4" w:space="0" w:color="auto"/>
            </w:tcBorders>
            <w:hideMark/>
          </w:tcPr>
          <w:p w14:paraId="381E0275"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b/>
                <w:color w:val="000000"/>
                <w:sz w:val="20"/>
                <w:szCs w:val="20"/>
                <w:lang w:val="en-GB"/>
              </w:rPr>
            </w:pPr>
            <w:r w:rsidRPr="00B74153">
              <w:rPr>
                <w:b/>
                <w:color w:val="000000"/>
                <w:sz w:val="20"/>
                <w:szCs w:val="20"/>
                <w:lang w:val="en-GB"/>
              </w:rPr>
              <w:t xml:space="preserve"># of Patients Operated </w:t>
            </w:r>
          </w:p>
        </w:tc>
        <w:tc>
          <w:tcPr>
            <w:tcW w:w="1706" w:type="dxa"/>
            <w:tcBorders>
              <w:bottom w:val="single" w:sz="4" w:space="0" w:color="auto"/>
              <w:right w:val="single" w:sz="4" w:space="0" w:color="auto"/>
            </w:tcBorders>
            <w:hideMark/>
          </w:tcPr>
          <w:p w14:paraId="7251269B" w14:textId="77777777" w:rsidR="00FC617E" w:rsidRPr="00B74153" w:rsidRDefault="00E26BB9" w:rsidP="00DA10DA">
            <w:pPr>
              <w:jc w:val="right"/>
              <w:cnfStyle w:val="000000000000" w:firstRow="0" w:lastRow="0" w:firstColumn="0" w:lastColumn="0" w:oddVBand="0" w:evenVBand="0" w:oddHBand="0" w:evenHBand="0" w:firstRowFirstColumn="0" w:firstRowLastColumn="0" w:lastRowFirstColumn="0" w:lastRowLastColumn="0"/>
              <w:rPr>
                <w:b/>
                <w:color w:val="000000"/>
                <w:sz w:val="20"/>
                <w:szCs w:val="20"/>
                <w:lang w:val="en-GB"/>
              </w:rPr>
            </w:pPr>
            <w:r w:rsidRPr="00B74153">
              <w:rPr>
                <w:b/>
                <w:color w:val="000000"/>
                <w:sz w:val="20"/>
                <w:szCs w:val="20"/>
                <w:lang w:val="en-GB"/>
              </w:rPr>
              <w:t>1</w:t>
            </w:r>
            <w:r w:rsidR="00FC617E" w:rsidRPr="00B74153">
              <w:rPr>
                <w:b/>
                <w:color w:val="000000"/>
                <w:sz w:val="20"/>
                <w:szCs w:val="20"/>
                <w:lang w:val="en-GB"/>
              </w:rPr>
              <w:t>50</w:t>
            </w:r>
          </w:p>
        </w:tc>
        <w:tc>
          <w:tcPr>
            <w:tcW w:w="812" w:type="dxa"/>
            <w:tcBorders>
              <w:top w:val="nil"/>
              <w:left w:val="single" w:sz="4" w:space="0" w:color="auto"/>
              <w:bottom w:val="nil"/>
              <w:right w:val="nil"/>
            </w:tcBorders>
            <w:hideMark/>
          </w:tcPr>
          <w:p w14:paraId="2E42FBED"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w:t>
            </w:r>
          </w:p>
        </w:tc>
        <w:tc>
          <w:tcPr>
            <w:tcW w:w="971" w:type="dxa"/>
            <w:tcBorders>
              <w:top w:val="nil"/>
              <w:left w:val="nil"/>
              <w:bottom w:val="nil"/>
              <w:right w:val="nil"/>
            </w:tcBorders>
            <w:hideMark/>
          </w:tcPr>
          <w:p w14:paraId="5AC77110"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w:t>
            </w:r>
          </w:p>
        </w:tc>
        <w:tc>
          <w:tcPr>
            <w:tcW w:w="1299" w:type="dxa"/>
            <w:tcBorders>
              <w:top w:val="nil"/>
              <w:left w:val="nil"/>
              <w:bottom w:val="nil"/>
              <w:right w:val="nil"/>
            </w:tcBorders>
            <w:noWrap/>
            <w:hideMark/>
          </w:tcPr>
          <w:p w14:paraId="304954F8"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w:t>
            </w:r>
          </w:p>
        </w:tc>
        <w:tc>
          <w:tcPr>
            <w:tcW w:w="1237" w:type="dxa"/>
            <w:tcBorders>
              <w:top w:val="nil"/>
              <w:left w:val="nil"/>
              <w:bottom w:val="nil"/>
              <w:right w:val="nil"/>
            </w:tcBorders>
            <w:noWrap/>
            <w:hideMark/>
          </w:tcPr>
          <w:p w14:paraId="084D85FD"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w:t>
            </w:r>
          </w:p>
        </w:tc>
      </w:tr>
      <w:tr w:rsidR="0049070C" w:rsidRPr="00B74153" w14:paraId="394F3532" w14:textId="77777777" w:rsidTr="00A733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9" w:type="dxa"/>
            <w:tcBorders>
              <w:top w:val="single" w:sz="4" w:space="0" w:color="auto"/>
              <w:left w:val="nil"/>
              <w:bottom w:val="single" w:sz="4" w:space="0" w:color="auto"/>
              <w:right w:val="nil"/>
            </w:tcBorders>
            <w:noWrap/>
          </w:tcPr>
          <w:p w14:paraId="7B39F95E" w14:textId="77777777" w:rsidR="0049070C" w:rsidRPr="00B74153" w:rsidRDefault="0049070C" w:rsidP="00DA10DA">
            <w:pPr>
              <w:rPr>
                <w:color w:val="000000"/>
                <w:sz w:val="20"/>
                <w:szCs w:val="20"/>
                <w:lang w:val="en-GB"/>
              </w:rPr>
            </w:pPr>
          </w:p>
        </w:tc>
        <w:tc>
          <w:tcPr>
            <w:tcW w:w="2456" w:type="dxa"/>
            <w:tcBorders>
              <w:top w:val="single" w:sz="4" w:space="0" w:color="auto"/>
              <w:left w:val="nil"/>
              <w:bottom w:val="single" w:sz="4" w:space="0" w:color="auto"/>
              <w:right w:val="nil"/>
            </w:tcBorders>
          </w:tcPr>
          <w:p w14:paraId="7A2075FE" w14:textId="77777777" w:rsidR="0049070C" w:rsidRPr="00B74153" w:rsidRDefault="0049070C" w:rsidP="00DA10DA">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tc>
        <w:tc>
          <w:tcPr>
            <w:tcW w:w="1706" w:type="dxa"/>
            <w:tcBorders>
              <w:top w:val="single" w:sz="4" w:space="0" w:color="auto"/>
              <w:left w:val="nil"/>
              <w:bottom w:val="single" w:sz="4" w:space="0" w:color="auto"/>
              <w:right w:val="nil"/>
            </w:tcBorders>
          </w:tcPr>
          <w:p w14:paraId="4A5B9260" w14:textId="77777777" w:rsidR="0049070C" w:rsidRPr="00B74153" w:rsidRDefault="0049070C" w:rsidP="00DA10DA">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tc>
        <w:tc>
          <w:tcPr>
            <w:tcW w:w="812" w:type="dxa"/>
            <w:tcBorders>
              <w:top w:val="nil"/>
              <w:left w:val="nil"/>
              <w:bottom w:val="nil"/>
              <w:right w:val="nil"/>
            </w:tcBorders>
          </w:tcPr>
          <w:p w14:paraId="360B4584" w14:textId="77777777" w:rsidR="0049070C" w:rsidRPr="00B74153" w:rsidRDefault="0049070C" w:rsidP="00DA10DA">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tc>
        <w:tc>
          <w:tcPr>
            <w:tcW w:w="971" w:type="dxa"/>
            <w:tcBorders>
              <w:top w:val="nil"/>
              <w:left w:val="nil"/>
              <w:bottom w:val="nil"/>
              <w:right w:val="nil"/>
            </w:tcBorders>
          </w:tcPr>
          <w:p w14:paraId="6976AE38" w14:textId="77777777" w:rsidR="0049070C" w:rsidRPr="00B74153" w:rsidRDefault="0049070C" w:rsidP="00DA10DA">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tc>
        <w:tc>
          <w:tcPr>
            <w:tcW w:w="1299" w:type="dxa"/>
            <w:tcBorders>
              <w:top w:val="nil"/>
              <w:left w:val="nil"/>
              <w:bottom w:val="nil"/>
              <w:right w:val="nil"/>
            </w:tcBorders>
            <w:noWrap/>
          </w:tcPr>
          <w:p w14:paraId="09068F4F" w14:textId="77777777" w:rsidR="0049070C" w:rsidRPr="00B74153" w:rsidRDefault="0049070C" w:rsidP="00DA10DA">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tc>
        <w:tc>
          <w:tcPr>
            <w:tcW w:w="1237" w:type="dxa"/>
            <w:tcBorders>
              <w:top w:val="nil"/>
              <w:left w:val="nil"/>
              <w:bottom w:val="nil"/>
              <w:right w:val="nil"/>
            </w:tcBorders>
            <w:noWrap/>
          </w:tcPr>
          <w:p w14:paraId="5BB491EE" w14:textId="77777777" w:rsidR="0049070C" w:rsidRPr="00B74153" w:rsidRDefault="0049070C" w:rsidP="00DA10DA">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tc>
      </w:tr>
      <w:tr w:rsidR="00FC617E" w:rsidRPr="00B74153" w14:paraId="34156B57" w14:textId="77777777" w:rsidTr="00A733F6">
        <w:trPr>
          <w:trHeight w:val="300"/>
        </w:trPr>
        <w:tc>
          <w:tcPr>
            <w:cnfStyle w:val="001000000000" w:firstRow="0" w:lastRow="0" w:firstColumn="1" w:lastColumn="0" w:oddVBand="0" w:evenVBand="0" w:oddHBand="0" w:evenHBand="0" w:firstRowFirstColumn="0" w:firstRowLastColumn="0" w:lastRowFirstColumn="0" w:lastRowLastColumn="0"/>
            <w:tcW w:w="429" w:type="dxa"/>
            <w:tcBorders>
              <w:top w:val="single" w:sz="4" w:space="0" w:color="auto"/>
            </w:tcBorders>
            <w:noWrap/>
            <w:hideMark/>
          </w:tcPr>
          <w:p w14:paraId="2EB8A1EC" w14:textId="77777777" w:rsidR="00FC617E" w:rsidRPr="00B74153" w:rsidRDefault="00FC617E" w:rsidP="00DA10DA">
            <w:pPr>
              <w:rPr>
                <w:color w:val="000000"/>
                <w:sz w:val="20"/>
                <w:szCs w:val="20"/>
                <w:lang w:val="en-GB"/>
              </w:rPr>
            </w:pPr>
            <w:r w:rsidRPr="00B74153">
              <w:rPr>
                <w:color w:val="000000"/>
                <w:sz w:val="20"/>
                <w:szCs w:val="20"/>
                <w:lang w:val="en-GB"/>
              </w:rPr>
              <w:t> </w:t>
            </w:r>
          </w:p>
        </w:tc>
        <w:tc>
          <w:tcPr>
            <w:tcW w:w="2456" w:type="dxa"/>
            <w:tcBorders>
              <w:top w:val="single" w:sz="4" w:space="0" w:color="auto"/>
            </w:tcBorders>
            <w:noWrap/>
            <w:hideMark/>
          </w:tcPr>
          <w:p w14:paraId="7C289DA4"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b/>
                <w:color w:val="000000"/>
                <w:sz w:val="20"/>
                <w:szCs w:val="20"/>
                <w:lang w:val="en-GB"/>
              </w:rPr>
            </w:pPr>
            <w:r w:rsidRPr="00B74153">
              <w:rPr>
                <w:b/>
                <w:color w:val="000000"/>
                <w:sz w:val="20"/>
                <w:szCs w:val="20"/>
                <w:lang w:val="en-GB"/>
              </w:rPr>
              <w:t xml:space="preserve">Cost Per client </w:t>
            </w:r>
          </w:p>
        </w:tc>
        <w:tc>
          <w:tcPr>
            <w:tcW w:w="1706" w:type="dxa"/>
            <w:tcBorders>
              <w:top w:val="single" w:sz="4" w:space="0" w:color="auto"/>
              <w:right w:val="single" w:sz="4" w:space="0" w:color="auto"/>
            </w:tcBorders>
            <w:noWrap/>
            <w:hideMark/>
          </w:tcPr>
          <w:p w14:paraId="3D34A4A6" w14:textId="77777777" w:rsidR="00FC617E" w:rsidRPr="00B74153" w:rsidRDefault="00E26BB9" w:rsidP="00DA10DA">
            <w:pPr>
              <w:jc w:val="right"/>
              <w:cnfStyle w:val="000000000000" w:firstRow="0" w:lastRow="0" w:firstColumn="0" w:lastColumn="0" w:oddVBand="0" w:evenVBand="0" w:oddHBand="0" w:evenHBand="0" w:firstRowFirstColumn="0" w:firstRowLastColumn="0" w:lastRowFirstColumn="0" w:lastRowLastColumn="0"/>
              <w:rPr>
                <w:b/>
                <w:color w:val="000000"/>
                <w:sz w:val="20"/>
                <w:szCs w:val="20"/>
                <w:lang w:val="en-GB"/>
              </w:rPr>
            </w:pPr>
            <w:r w:rsidRPr="00B74153">
              <w:rPr>
                <w:b/>
                <w:color w:val="000000"/>
                <w:sz w:val="20"/>
                <w:szCs w:val="20"/>
                <w:lang w:val="en-GB"/>
              </w:rPr>
              <w:t xml:space="preserve"> $            19.34</w:t>
            </w:r>
            <w:r w:rsidR="00FC617E" w:rsidRPr="00B74153">
              <w:rPr>
                <w:b/>
                <w:color w:val="000000"/>
                <w:sz w:val="20"/>
                <w:szCs w:val="20"/>
                <w:lang w:val="en-GB"/>
              </w:rPr>
              <w:t xml:space="preserve"> </w:t>
            </w:r>
          </w:p>
        </w:tc>
        <w:tc>
          <w:tcPr>
            <w:tcW w:w="812" w:type="dxa"/>
            <w:tcBorders>
              <w:top w:val="nil"/>
              <w:left w:val="single" w:sz="4" w:space="0" w:color="auto"/>
              <w:bottom w:val="nil"/>
              <w:right w:val="nil"/>
            </w:tcBorders>
            <w:noWrap/>
            <w:hideMark/>
          </w:tcPr>
          <w:p w14:paraId="279D48C0"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w:t>
            </w:r>
          </w:p>
        </w:tc>
        <w:tc>
          <w:tcPr>
            <w:tcW w:w="971" w:type="dxa"/>
            <w:tcBorders>
              <w:top w:val="nil"/>
              <w:left w:val="nil"/>
              <w:bottom w:val="nil"/>
              <w:right w:val="nil"/>
            </w:tcBorders>
            <w:noWrap/>
            <w:hideMark/>
          </w:tcPr>
          <w:p w14:paraId="57FCBC6C"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w:t>
            </w:r>
          </w:p>
        </w:tc>
        <w:tc>
          <w:tcPr>
            <w:tcW w:w="1299" w:type="dxa"/>
            <w:tcBorders>
              <w:top w:val="nil"/>
              <w:left w:val="nil"/>
              <w:bottom w:val="nil"/>
              <w:right w:val="nil"/>
            </w:tcBorders>
            <w:noWrap/>
            <w:hideMark/>
          </w:tcPr>
          <w:p w14:paraId="15D570CD"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w:t>
            </w:r>
          </w:p>
        </w:tc>
        <w:tc>
          <w:tcPr>
            <w:tcW w:w="1237" w:type="dxa"/>
            <w:tcBorders>
              <w:top w:val="nil"/>
              <w:left w:val="nil"/>
              <w:bottom w:val="nil"/>
              <w:right w:val="nil"/>
            </w:tcBorders>
            <w:noWrap/>
            <w:hideMark/>
          </w:tcPr>
          <w:p w14:paraId="38551BB9" w14:textId="77777777" w:rsidR="00FC617E" w:rsidRPr="00B74153" w:rsidRDefault="00FC617E" w:rsidP="00DA10DA">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w:t>
            </w:r>
          </w:p>
        </w:tc>
      </w:tr>
    </w:tbl>
    <w:p w14:paraId="34C3A7FF" w14:textId="77777777" w:rsidR="00784A9B" w:rsidRPr="00B74153" w:rsidRDefault="00784A9B" w:rsidP="00784A9B">
      <w:pPr>
        <w:spacing w:after="142" w:line="276" w:lineRule="auto"/>
        <w:ind w:right="-9"/>
        <w:jc w:val="center"/>
        <w:rPr>
          <w:color w:val="4F81BD" w:themeColor="accent1"/>
          <w:lang w:val="en-GB" w:eastAsia="en-ZW"/>
        </w:rPr>
      </w:pPr>
      <w:r w:rsidRPr="00B74153">
        <w:rPr>
          <w:color w:val="4F81BD" w:themeColor="accent1"/>
          <w:lang w:val="en-GB" w:eastAsia="en-ZW"/>
        </w:rPr>
        <w:t>Source: SiB Evaluation Data, June 2017</w:t>
      </w:r>
    </w:p>
    <w:p w14:paraId="10349B2A" w14:textId="6A8A56E0" w:rsidR="005377ED" w:rsidRPr="00B74153" w:rsidRDefault="00351364" w:rsidP="00351364">
      <w:pPr>
        <w:jc w:val="both"/>
        <w:rPr>
          <w:lang w:val="en-GB"/>
        </w:rPr>
      </w:pPr>
      <w:r w:rsidRPr="00B74153">
        <w:rPr>
          <w:lang w:val="en-GB"/>
        </w:rPr>
        <w:t xml:space="preserve">Overall, the eye camps are an efficient way of using project financial and non-financial resources. </w:t>
      </w:r>
      <w:r w:rsidR="005377ED" w:rsidRPr="00B74153">
        <w:rPr>
          <w:lang w:val="en-GB"/>
        </w:rPr>
        <w:t>The key advantages of eye camps are as follows:</w:t>
      </w:r>
    </w:p>
    <w:p w14:paraId="684D9579" w14:textId="05D5B27A" w:rsidR="005377ED" w:rsidRPr="00B74153" w:rsidRDefault="005377ED" w:rsidP="005377ED">
      <w:pPr>
        <w:pStyle w:val="ListParagraph"/>
        <w:numPr>
          <w:ilvl w:val="0"/>
          <w:numId w:val="16"/>
        </w:numPr>
        <w:jc w:val="both"/>
        <w:rPr>
          <w:lang w:val="en-GB"/>
        </w:rPr>
      </w:pPr>
      <w:r w:rsidRPr="00B74153">
        <w:rPr>
          <w:lang w:val="en-GB"/>
        </w:rPr>
        <w:t>Cost effective for community members as the service is free and is within walking distance;</w:t>
      </w:r>
    </w:p>
    <w:p w14:paraId="6F84C23A" w14:textId="4030C279" w:rsidR="00B74153" w:rsidRDefault="005377ED" w:rsidP="005377ED">
      <w:pPr>
        <w:pStyle w:val="ListParagraph"/>
        <w:numPr>
          <w:ilvl w:val="0"/>
          <w:numId w:val="16"/>
        </w:numPr>
        <w:jc w:val="both"/>
        <w:rPr>
          <w:lang w:val="en-GB"/>
        </w:rPr>
      </w:pPr>
      <w:r w:rsidRPr="00B74153">
        <w:rPr>
          <w:lang w:val="en-GB"/>
        </w:rPr>
        <w:t>Post operation care risks are minimised</w:t>
      </w:r>
      <w:r w:rsidR="00B74153">
        <w:rPr>
          <w:lang w:val="en-GB"/>
        </w:rPr>
        <w:t xml:space="preserve"> as there is no </w:t>
      </w:r>
      <w:r w:rsidR="006A5FE2">
        <w:rPr>
          <w:lang w:val="en-GB"/>
        </w:rPr>
        <w:t>vehicle</w:t>
      </w:r>
      <w:r w:rsidR="00B74153">
        <w:rPr>
          <w:lang w:val="en-GB"/>
        </w:rPr>
        <w:t xml:space="preserve"> induced shaking/v</w:t>
      </w:r>
      <w:r w:rsidR="00C96189">
        <w:rPr>
          <w:lang w:val="en-GB"/>
        </w:rPr>
        <w:t>ibrations of the body since the</w:t>
      </w:r>
      <w:r w:rsidR="00B74153">
        <w:rPr>
          <w:lang w:val="en-GB"/>
        </w:rPr>
        <w:t xml:space="preserve"> patients just walk back home. </w:t>
      </w:r>
    </w:p>
    <w:p w14:paraId="35D00B7D" w14:textId="04C7BE35" w:rsidR="00B74153" w:rsidRDefault="00B74153" w:rsidP="00B74153">
      <w:pPr>
        <w:pStyle w:val="ListParagraph"/>
        <w:numPr>
          <w:ilvl w:val="0"/>
          <w:numId w:val="16"/>
        </w:numPr>
        <w:jc w:val="both"/>
        <w:rPr>
          <w:lang w:val="en-GB"/>
        </w:rPr>
      </w:pPr>
      <w:r>
        <w:rPr>
          <w:lang w:val="en-GB"/>
        </w:rPr>
        <w:t>Family and community support is higher since it is cheaper for members to accompany the patient without the need for neither transport nor accommodation.</w:t>
      </w:r>
    </w:p>
    <w:p w14:paraId="7DD8ACE6" w14:textId="637EA038" w:rsidR="00B74153" w:rsidRPr="00B74153" w:rsidRDefault="00B74153" w:rsidP="00B74153">
      <w:pPr>
        <w:pStyle w:val="ListParagraph"/>
        <w:numPr>
          <w:ilvl w:val="0"/>
          <w:numId w:val="16"/>
        </w:numPr>
        <w:jc w:val="both"/>
        <w:rPr>
          <w:lang w:val="en-GB"/>
        </w:rPr>
      </w:pPr>
      <w:r>
        <w:rPr>
          <w:lang w:val="en-GB"/>
        </w:rPr>
        <w:t xml:space="preserve">More people can be attended to at the camp </w:t>
      </w:r>
      <w:r w:rsidR="00727426">
        <w:rPr>
          <w:lang w:val="en-GB"/>
        </w:rPr>
        <w:t>than at base stations.</w:t>
      </w:r>
    </w:p>
    <w:p w14:paraId="6B8CEA9E" w14:textId="7CA6A275" w:rsidR="005377ED" w:rsidRPr="00B74153" w:rsidRDefault="00B74153" w:rsidP="00B74153">
      <w:pPr>
        <w:ind w:left="360"/>
        <w:jc w:val="both"/>
        <w:rPr>
          <w:lang w:val="en-GB"/>
        </w:rPr>
      </w:pPr>
      <w:r>
        <w:rPr>
          <w:lang w:val="en-GB"/>
        </w:rPr>
        <w:t xml:space="preserve"> </w:t>
      </w:r>
      <w:r w:rsidR="005377ED" w:rsidRPr="00B74153">
        <w:rPr>
          <w:lang w:val="en-GB"/>
        </w:rPr>
        <w:t xml:space="preserve">  </w:t>
      </w:r>
    </w:p>
    <w:p w14:paraId="5A199B8B" w14:textId="30204E8E" w:rsidR="00727426" w:rsidRDefault="00351364" w:rsidP="00351364">
      <w:pPr>
        <w:jc w:val="both"/>
        <w:rPr>
          <w:lang w:val="en-GB"/>
        </w:rPr>
      </w:pPr>
      <w:r w:rsidRPr="00B74153">
        <w:rPr>
          <w:lang w:val="en-GB"/>
        </w:rPr>
        <w:t xml:space="preserve">The only draw-back </w:t>
      </w:r>
      <w:r w:rsidR="00727426">
        <w:rPr>
          <w:lang w:val="en-GB"/>
        </w:rPr>
        <w:t xml:space="preserve">of the eye camp strategy in view of the current shortage of health personnel in the country is that base stations </w:t>
      </w:r>
      <w:r w:rsidR="00576B54">
        <w:rPr>
          <w:lang w:val="en-GB"/>
        </w:rPr>
        <w:t>are not normally</w:t>
      </w:r>
      <w:r w:rsidR="00727426">
        <w:rPr>
          <w:lang w:val="en-GB"/>
        </w:rPr>
        <w:t xml:space="preserve"> left with inadequate specialist eye care personnel to attend to </w:t>
      </w:r>
      <w:r w:rsidR="006A5FE2">
        <w:rPr>
          <w:lang w:val="en-GB"/>
        </w:rPr>
        <w:t>check-up</w:t>
      </w:r>
      <w:r w:rsidR="00727426">
        <w:rPr>
          <w:lang w:val="en-GB"/>
        </w:rPr>
        <w:t xml:space="preserve"> and new patients during the eye camps.</w:t>
      </w:r>
    </w:p>
    <w:p w14:paraId="05C60E71" w14:textId="77777777" w:rsidR="00DF4EAD" w:rsidRPr="00D03ABF" w:rsidRDefault="00DF4EAD" w:rsidP="00DF4EAD">
      <w:pPr>
        <w:spacing w:after="142" w:line="276" w:lineRule="auto"/>
        <w:ind w:right="-9"/>
        <w:rPr>
          <w:lang w:val="en-GB"/>
        </w:rPr>
      </w:pPr>
    </w:p>
    <w:p w14:paraId="1A24C39E" w14:textId="77777777" w:rsidR="00DF4EAD" w:rsidRPr="00B74153" w:rsidRDefault="00DF4EAD" w:rsidP="00DF4EAD">
      <w:pPr>
        <w:pStyle w:val="Heading3"/>
        <w:rPr>
          <w:lang w:val="en-GB"/>
        </w:rPr>
      </w:pPr>
      <w:bookmarkStart w:id="94" w:name="_Toc491930697"/>
      <w:r w:rsidRPr="00B74153">
        <w:rPr>
          <w:lang w:val="en-GB"/>
        </w:rPr>
        <w:t>Operations at base stations</w:t>
      </w:r>
      <w:bookmarkEnd w:id="94"/>
      <w:r w:rsidRPr="00B74153">
        <w:rPr>
          <w:lang w:val="en-GB"/>
        </w:rPr>
        <w:t xml:space="preserve"> </w:t>
      </w:r>
    </w:p>
    <w:p w14:paraId="0F715194" w14:textId="77777777" w:rsidR="00DF4EAD" w:rsidRPr="00B74153" w:rsidRDefault="00DF4EAD" w:rsidP="00DF4EAD">
      <w:pPr>
        <w:jc w:val="both"/>
        <w:rPr>
          <w:sz w:val="20"/>
          <w:szCs w:val="20"/>
          <w:lang w:val="en-GB"/>
        </w:rPr>
      </w:pPr>
    </w:p>
    <w:p w14:paraId="375F7886" w14:textId="5785E84D" w:rsidR="00DF4EAD" w:rsidRPr="00B74153" w:rsidRDefault="00DF4EAD" w:rsidP="00DF4EAD">
      <w:pPr>
        <w:jc w:val="both"/>
        <w:rPr>
          <w:lang w:val="en-GB"/>
        </w:rPr>
      </w:pPr>
      <w:r>
        <w:rPr>
          <w:lang w:val="en-GB"/>
        </w:rPr>
        <w:t>Two systems feed into the bas</w:t>
      </w:r>
      <w:r w:rsidR="00576B54">
        <w:rPr>
          <w:lang w:val="en-GB"/>
        </w:rPr>
        <w:t xml:space="preserve">e station operations </w:t>
      </w:r>
      <w:r>
        <w:rPr>
          <w:lang w:val="en-GB"/>
        </w:rPr>
        <w:t>namely</w:t>
      </w:r>
      <w:r w:rsidR="00576B54">
        <w:rPr>
          <w:lang w:val="en-GB"/>
        </w:rPr>
        <w:t>,</w:t>
      </w:r>
      <w:r>
        <w:rPr>
          <w:lang w:val="en-GB"/>
        </w:rPr>
        <w:t xml:space="preserve"> walk in patients as a result of sensitisation that would have taken place and patients transported from communities. On the transportation of patients from communities, </w:t>
      </w:r>
      <w:r w:rsidR="00576B54">
        <w:rPr>
          <w:lang w:val="en-GB"/>
        </w:rPr>
        <w:t>the donated</w:t>
      </w:r>
      <w:r w:rsidRPr="00B74153">
        <w:rPr>
          <w:lang w:val="en-GB"/>
        </w:rPr>
        <w:t xml:space="preserve"> project vehicle is used to ferry patients for cataract extra</w:t>
      </w:r>
      <w:r>
        <w:rPr>
          <w:lang w:val="en-GB"/>
        </w:rPr>
        <w:t>ction</w:t>
      </w:r>
      <w:r w:rsidR="00576B54">
        <w:rPr>
          <w:lang w:val="en-GB"/>
        </w:rPr>
        <w:t>s</w:t>
      </w:r>
      <w:r>
        <w:rPr>
          <w:lang w:val="en-GB"/>
        </w:rPr>
        <w:t xml:space="preserve"> at the eye clinic</w:t>
      </w:r>
      <w:r w:rsidRPr="00B74153">
        <w:rPr>
          <w:lang w:val="en-GB"/>
        </w:rPr>
        <w:t xml:space="preserve">. In order for this process to be successful, two (2) OPNs and a Project driver are required on each mission for three days. The role of OPNs in each trip is to screen cataracts and select 10 </w:t>
      </w:r>
      <w:r>
        <w:rPr>
          <w:lang w:val="en-GB"/>
        </w:rPr>
        <w:t xml:space="preserve">patients </w:t>
      </w:r>
      <w:r w:rsidRPr="00B74153">
        <w:rPr>
          <w:lang w:val="en-GB"/>
        </w:rPr>
        <w:t xml:space="preserve">based on the severity of the problem who are then transported to the </w:t>
      </w:r>
      <w:r>
        <w:rPr>
          <w:lang w:val="en-GB"/>
        </w:rPr>
        <w:t>eye care clinic</w:t>
      </w:r>
      <w:r w:rsidRPr="00B74153">
        <w:rPr>
          <w:lang w:val="en-GB"/>
        </w:rPr>
        <w:t xml:space="preserve"> for operation. After each operation, the same team accompanies the patients back to their homes. What this means </w:t>
      </w:r>
      <w:r w:rsidR="007644F2">
        <w:rPr>
          <w:lang w:val="en-GB"/>
        </w:rPr>
        <w:t xml:space="preserve">is </w:t>
      </w:r>
      <w:r w:rsidR="00576B54">
        <w:rPr>
          <w:lang w:val="en-GB"/>
        </w:rPr>
        <w:t xml:space="preserve">that </w:t>
      </w:r>
      <w:r w:rsidR="007644F2">
        <w:rPr>
          <w:lang w:val="en-GB"/>
        </w:rPr>
        <w:t xml:space="preserve">each episode </w:t>
      </w:r>
      <w:r w:rsidRPr="00B74153">
        <w:rPr>
          <w:lang w:val="en-GB"/>
        </w:rPr>
        <w:t>requires two (2) trips. Using this model/approach, it costs an average of $</w:t>
      </w:r>
      <w:r>
        <w:rPr>
          <w:lang w:val="en-GB"/>
        </w:rPr>
        <w:t>59.33</w:t>
      </w:r>
      <w:r w:rsidRPr="00B74153">
        <w:rPr>
          <w:lang w:val="en-GB"/>
        </w:rPr>
        <w:t xml:space="preserve"> per patient and in order to reach 150 </w:t>
      </w:r>
      <w:r w:rsidRPr="00B74153">
        <w:rPr>
          <w:lang w:val="en-GB"/>
        </w:rPr>
        <w:lastRenderedPageBreak/>
        <w:t>patients, it will cost the project an average of $8</w:t>
      </w:r>
      <w:r w:rsidR="007644F2">
        <w:rPr>
          <w:lang w:val="en-GB"/>
        </w:rPr>
        <w:t>,</w:t>
      </w:r>
      <w:r w:rsidR="00A733F6">
        <w:rPr>
          <w:lang w:val="en-GB"/>
        </w:rPr>
        <w:t>900.00.  Table 17</w:t>
      </w:r>
      <w:r w:rsidRPr="00B74153">
        <w:rPr>
          <w:lang w:val="en-GB"/>
        </w:rPr>
        <w:t xml:space="preserve"> below illustrates how these figures have been calculated.</w:t>
      </w:r>
    </w:p>
    <w:p w14:paraId="649F85FE" w14:textId="77777777" w:rsidR="00DF4EAD" w:rsidRPr="00B74153" w:rsidRDefault="00DF4EAD" w:rsidP="00DF4EAD">
      <w:pPr>
        <w:jc w:val="both"/>
        <w:rPr>
          <w:lang w:val="en-GB"/>
        </w:rPr>
      </w:pPr>
    </w:p>
    <w:p w14:paraId="1C7530D5" w14:textId="47FB0A5D" w:rsidR="00A733F6" w:rsidRDefault="00A733F6" w:rsidP="00A733F6">
      <w:pPr>
        <w:pStyle w:val="Caption"/>
        <w:keepNext/>
      </w:pPr>
      <w:bookmarkStart w:id="95" w:name="_Toc491930723"/>
      <w:r>
        <w:t xml:space="preserve">Table </w:t>
      </w:r>
      <w:r>
        <w:fldChar w:fldCharType="begin"/>
      </w:r>
      <w:r>
        <w:instrText xml:space="preserve"> SEQ Table \* ARABIC </w:instrText>
      </w:r>
      <w:r>
        <w:fldChar w:fldCharType="separate"/>
      </w:r>
      <w:r w:rsidR="00382C99">
        <w:rPr>
          <w:noProof/>
        </w:rPr>
        <w:t>17</w:t>
      </w:r>
      <w:r>
        <w:fldChar w:fldCharType="end"/>
      </w:r>
      <w:r>
        <w:t>: </w:t>
      </w:r>
      <w:r w:rsidRPr="00DE4BC8">
        <w:t>Calculations for SiB Base Station Operations</w:t>
      </w:r>
      <w:bookmarkEnd w:id="95"/>
    </w:p>
    <w:tbl>
      <w:tblPr>
        <w:tblStyle w:val="LightList-Accent3"/>
        <w:tblpPr w:leftFromText="180" w:rightFromText="180" w:vertAnchor="text" w:horzAnchor="margin" w:tblpY="164"/>
        <w:tblW w:w="9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
        <w:gridCol w:w="2465"/>
        <w:gridCol w:w="1615"/>
        <w:gridCol w:w="725"/>
        <w:gridCol w:w="1229"/>
        <w:gridCol w:w="1291"/>
        <w:gridCol w:w="1440"/>
      </w:tblGrid>
      <w:tr w:rsidR="00DF4EAD" w:rsidRPr="00B74153" w14:paraId="5556644A" w14:textId="77777777" w:rsidTr="00B31518">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40" w:type="dxa"/>
            <w:hideMark/>
          </w:tcPr>
          <w:p w14:paraId="0FB37711" w14:textId="77777777" w:rsidR="00DF4EAD" w:rsidRPr="00B74153" w:rsidRDefault="00DF4EAD" w:rsidP="00B31518">
            <w:pPr>
              <w:rPr>
                <w:color w:val="000000"/>
                <w:sz w:val="20"/>
                <w:szCs w:val="20"/>
                <w:lang w:val="en-GB"/>
              </w:rPr>
            </w:pPr>
            <w:r w:rsidRPr="00B74153">
              <w:rPr>
                <w:color w:val="000000"/>
                <w:sz w:val="20"/>
                <w:szCs w:val="20"/>
                <w:lang w:val="en-GB"/>
              </w:rPr>
              <w:t> </w:t>
            </w:r>
          </w:p>
        </w:tc>
        <w:tc>
          <w:tcPr>
            <w:tcW w:w="2465" w:type="dxa"/>
            <w:hideMark/>
          </w:tcPr>
          <w:p w14:paraId="72EB92C7" w14:textId="018701A6" w:rsidR="00DF4EAD" w:rsidRPr="00B74153" w:rsidRDefault="006A5FE2" w:rsidP="00B31518">
            <w:pP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GB"/>
              </w:rPr>
            </w:pPr>
            <w:r w:rsidRPr="00B74153">
              <w:rPr>
                <w:b w:val="0"/>
                <w:bCs w:val="0"/>
                <w:color w:val="000000"/>
                <w:sz w:val="20"/>
                <w:szCs w:val="20"/>
                <w:lang w:val="en-GB"/>
              </w:rPr>
              <w:t>Transport</w:t>
            </w:r>
            <w:r w:rsidR="00DF4EAD" w:rsidRPr="00B74153">
              <w:rPr>
                <w:b w:val="0"/>
                <w:bCs w:val="0"/>
                <w:color w:val="000000"/>
                <w:sz w:val="20"/>
                <w:szCs w:val="20"/>
                <w:lang w:val="en-GB"/>
              </w:rPr>
              <w:t xml:space="preserve"> Cost</w:t>
            </w:r>
          </w:p>
        </w:tc>
        <w:tc>
          <w:tcPr>
            <w:tcW w:w="1615" w:type="dxa"/>
            <w:hideMark/>
          </w:tcPr>
          <w:p w14:paraId="526AC0B2" w14:textId="77777777" w:rsidR="00DF4EAD" w:rsidRPr="00B74153" w:rsidRDefault="00DF4EAD" w:rsidP="00B31518">
            <w:pP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GB"/>
              </w:rPr>
            </w:pPr>
            <w:r w:rsidRPr="00B74153">
              <w:rPr>
                <w:b w:val="0"/>
                <w:bCs w:val="0"/>
                <w:color w:val="000000"/>
                <w:sz w:val="20"/>
                <w:szCs w:val="20"/>
                <w:lang w:val="en-GB"/>
              </w:rPr>
              <w:t># of Km Travelled.</w:t>
            </w:r>
          </w:p>
        </w:tc>
        <w:tc>
          <w:tcPr>
            <w:tcW w:w="725" w:type="dxa"/>
            <w:hideMark/>
          </w:tcPr>
          <w:p w14:paraId="646F55C9" w14:textId="77777777" w:rsidR="00DF4EAD" w:rsidRPr="00B74153" w:rsidRDefault="00DF4EAD" w:rsidP="00B31518">
            <w:pP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GB"/>
              </w:rPr>
            </w:pPr>
            <w:r w:rsidRPr="00B74153">
              <w:rPr>
                <w:b w:val="0"/>
                <w:bCs w:val="0"/>
                <w:color w:val="000000"/>
                <w:sz w:val="20"/>
                <w:szCs w:val="20"/>
                <w:lang w:val="en-GB"/>
              </w:rPr>
              <w:t>Km/L</w:t>
            </w:r>
          </w:p>
        </w:tc>
        <w:tc>
          <w:tcPr>
            <w:tcW w:w="1229" w:type="dxa"/>
            <w:hideMark/>
          </w:tcPr>
          <w:p w14:paraId="1E3AFA28" w14:textId="77777777" w:rsidR="00DF4EAD" w:rsidRPr="00B74153" w:rsidRDefault="00DF4EAD" w:rsidP="00B31518">
            <w:pP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GB"/>
              </w:rPr>
            </w:pPr>
            <w:r w:rsidRPr="00B74153">
              <w:rPr>
                <w:b w:val="0"/>
                <w:bCs w:val="0"/>
                <w:color w:val="000000"/>
                <w:sz w:val="20"/>
                <w:szCs w:val="20"/>
                <w:lang w:val="en-GB"/>
              </w:rPr>
              <w:t>Fuel Require</w:t>
            </w:r>
          </w:p>
        </w:tc>
        <w:tc>
          <w:tcPr>
            <w:tcW w:w="1291" w:type="dxa"/>
            <w:hideMark/>
          </w:tcPr>
          <w:p w14:paraId="579B86DA" w14:textId="77777777" w:rsidR="00DF4EAD" w:rsidRPr="00B74153" w:rsidRDefault="00DF4EAD" w:rsidP="00B31518">
            <w:pP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GB"/>
              </w:rPr>
            </w:pPr>
            <w:r w:rsidRPr="00B74153">
              <w:rPr>
                <w:b w:val="0"/>
                <w:bCs w:val="0"/>
                <w:color w:val="000000"/>
                <w:sz w:val="20"/>
                <w:szCs w:val="20"/>
                <w:lang w:val="en-GB"/>
              </w:rPr>
              <w:t xml:space="preserve">Cost/Litre </w:t>
            </w:r>
          </w:p>
        </w:tc>
        <w:tc>
          <w:tcPr>
            <w:tcW w:w="1440" w:type="dxa"/>
            <w:hideMark/>
          </w:tcPr>
          <w:p w14:paraId="04914D7D" w14:textId="77777777" w:rsidR="00DF4EAD" w:rsidRPr="00B74153" w:rsidRDefault="00DF4EAD" w:rsidP="00B31518">
            <w:pP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GB"/>
              </w:rPr>
            </w:pPr>
            <w:r w:rsidRPr="00B74153">
              <w:rPr>
                <w:b w:val="0"/>
                <w:bCs w:val="0"/>
                <w:color w:val="000000"/>
                <w:sz w:val="20"/>
                <w:szCs w:val="20"/>
                <w:lang w:val="en-GB"/>
              </w:rPr>
              <w:t>Total Cost</w:t>
            </w:r>
          </w:p>
        </w:tc>
      </w:tr>
      <w:tr w:rsidR="00DF4EAD" w:rsidRPr="00B74153" w14:paraId="52F58E8A" w14:textId="77777777" w:rsidTr="00B315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 w:type="dxa"/>
            <w:tcBorders>
              <w:top w:val="none" w:sz="0" w:space="0" w:color="auto"/>
              <w:left w:val="none" w:sz="0" w:space="0" w:color="auto"/>
              <w:bottom w:val="none" w:sz="0" w:space="0" w:color="auto"/>
            </w:tcBorders>
            <w:noWrap/>
            <w:hideMark/>
          </w:tcPr>
          <w:p w14:paraId="6E524758" w14:textId="77777777" w:rsidR="00DF4EAD" w:rsidRPr="00B74153" w:rsidRDefault="00DF4EAD" w:rsidP="00B31518">
            <w:pPr>
              <w:jc w:val="right"/>
              <w:rPr>
                <w:color w:val="000000"/>
                <w:sz w:val="20"/>
                <w:szCs w:val="20"/>
                <w:lang w:val="en-GB"/>
              </w:rPr>
            </w:pPr>
            <w:r w:rsidRPr="00B74153">
              <w:rPr>
                <w:color w:val="000000"/>
                <w:sz w:val="20"/>
                <w:szCs w:val="20"/>
                <w:lang w:val="en-GB"/>
              </w:rPr>
              <w:t>1</w:t>
            </w:r>
          </w:p>
        </w:tc>
        <w:tc>
          <w:tcPr>
            <w:tcW w:w="2465" w:type="dxa"/>
            <w:tcBorders>
              <w:top w:val="none" w:sz="0" w:space="0" w:color="auto"/>
              <w:bottom w:val="none" w:sz="0" w:space="0" w:color="auto"/>
            </w:tcBorders>
            <w:noWrap/>
            <w:hideMark/>
          </w:tcPr>
          <w:p w14:paraId="6587DA5A"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Fuel (First Trip).</w:t>
            </w:r>
          </w:p>
        </w:tc>
        <w:tc>
          <w:tcPr>
            <w:tcW w:w="1615" w:type="dxa"/>
            <w:tcBorders>
              <w:top w:val="none" w:sz="0" w:space="0" w:color="auto"/>
              <w:bottom w:val="none" w:sz="0" w:space="0" w:color="auto"/>
            </w:tcBorders>
            <w:noWrap/>
            <w:hideMark/>
          </w:tcPr>
          <w:p w14:paraId="27D09161" w14:textId="77777777" w:rsidR="00DF4EAD" w:rsidRPr="00B74153" w:rsidRDefault="00DF4EAD" w:rsidP="00B31518">
            <w:pPr>
              <w:tabs>
                <w:tab w:val="center" w:pos="699"/>
                <w:tab w:val="right" w:pos="1399"/>
              </w:tabs>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Pr>
                <w:color w:val="000000"/>
                <w:sz w:val="20"/>
                <w:szCs w:val="20"/>
                <w:lang w:val="en-GB"/>
              </w:rPr>
              <w:tab/>
            </w:r>
            <w:r>
              <w:rPr>
                <w:color w:val="000000"/>
                <w:sz w:val="20"/>
                <w:szCs w:val="20"/>
                <w:lang w:val="en-GB"/>
              </w:rPr>
              <w:tab/>
            </w:r>
            <w:r w:rsidRPr="00B74153">
              <w:rPr>
                <w:color w:val="000000"/>
                <w:sz w:val="20"/>
                <w:szCs w:val="20"/>
                <w:lang w:val="en-GB"/>
              </w:rPr>
              <w:t>600</w:t>
            </w:r>
          </w:p>
        </w:tc>
        <w:tc>
          <w:tcPr>
            <w:tcW w:w="725" w:type="dxa"/>
            <w:tcBorders>
              <w:top w:val="none" w:sz="0" w:space="0" w:color="auto"/>
              <w:bottom w:val="none" w:sz="0" w:space="0" w:color="auto"/>
            </w:tcBorders>
            <w:noWrap/>
            <w:hideMark/>
          </w:tcPr>
          <w:p w14:paraId="0765F22F" w14:textId="77777777" w:rsidR="00DF4EAD" w:rsidRPr="00B74153" w:rsidRDefault="00DF4EAD" w:rsidP="00B31518">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7.5</w:t>
            </w:r>
          </w:p>
        </w:tc>
        <w:tc>
          <w:tcPr>
            <w:tcW w:w="1229" w:type="dxa"/>
            <w:tcBorders>
              <w:top w:val="none" w:sz="0" w:space="0" w:color="auto"/>
              <w:bottom w:val="none" w:sz="0" w:space="0" w:color="auto"/>
            </w:tcBorders>
            <w:noWrap/>
            <w:hideMark/>
          </w:tcPr>
          <w:p w14:paraId="6D08B489" w14:textId="77777777" w:rsidR="00DF4EAD" w:rsidRPr="00B74153" w:rsidRDefault="00DF4EAD" w:rsidP="00B31518">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80</w:t>
            </w:r>
          </w:p>
        </w:tc>
        <w:tc>
          <w:tcPr>
            <w:tcW w:w="1291" w:type="dxa"/>
            <w:tcBorders>
              <w:top w:val="none" w:sz="0" w:space="0" w:color="auto"/>
              <w:bottom w:val="none" w:sz="0" w:space="0" w:color="auto"/>
            </w:tcBorders>
            <w:noWrap/>
            <w:hideMark/>
          </w:tcPr>
          <w:p w14:paraId="0202E635" w14:textId="77777777" w:rsidR="00DF4EAD" w:rsidRPr="00B74153" w:rsidRDefault="00DF4EAD" w:rsidP="00B31518">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1.21</w:t>
            </w:r>
          </w:p>
        </w:tc>
        <w:tc>
          <w:tcPr>
            <w:tcW w:w="1440" w:type="dxa"/>
            <w:tcBorders>
              <w:top w:val="none" w:sz="0" w:space="0" w:color="auto"/>
              <w:bottom w:val="none" w:sz="0" w:space="0" w:color="auto"/>
              <w:right w:val="none" w:sz="0" w:space="0" w:color="auto"/>
            </w:tcBorders>
            <w:noWrap/>
            <w:hideMark/>
          </w:tcPr>
          <w:p w14:paraId="44462B3D" w14:textId="77777777" w:rsidR="00DF4EAD" w:rsidRPr="00B74153" w:rsidRDefault="00DF4EAD" w:rsidP="00B31518">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 xml:space="preserve"> $          96.80 </w:t>
            </w:r>
          </w:p>
        </w:tc>
      </w:tr>
      <w:tr w:rsidR="00DF4EAD" w:rsidRPr="00B74153" w14:paraId="79D2EB2E" w14:textId="77777777" w:rsidTr="00B31518">
        <w:trPr>
          <w:trHeight w:val="300"/>
        </w:trPr>
        <w:tc>
          <w:tcPr>
            <w:cnfStyle w:val="001000000000" w:firstRow="0" w:lastRow="0" w:firstColumn="1" w:lastColumn="0" w:oddVBand="0" w:evenVBand="0" w:oddHBand="0" w:evenHBand="0" w:firstRowFirstColumn="0" w:firstRowLastColumn="0" w:lastRowFirstColumn="0" w:lastRowLastColumn="0"/>
            <w:tcW w:w="340" w:type="dxa"/>
            <w:noWrap/>
            <w:hideMark/>
          </w:tcPr>
          <w:p w14:paraId="316A2AA3" w14:textId="77777777" w:rsidR="00DF4EAD" w:rsidRPr="00B74153" w:rsidRDefault="00DF4EAD" w:rsidP="00B31518">
            <w:pPr>
              <w:jc w:val="right"/>
              <w:rPr>
                <w:color w:val="000000"/>
                <w:sz w:val="20"/>
                <w:szCs w:val="20"/>
                <w:lang w:val="en-GB"/>
              </w:rPr>
            </w:pPr>
            <w:r w:rsidRPr="00B74153">
              <w:rPr>
                <w:color w:val="000000"/>
                <w:sz w:val="20"/>
                <w:szCs w:val="20"/>
                <w:lang w:val="en-GB"/>
              </w:rPr>
              <w:t>2</w:t>
            </w:r>
          </w:p>
        </w:tc>
        <w:tc>
          <w:tcPr>
            <w:tcW w:w="2465" w:type="dxa"/>
            <w:noWrap/>
            <w:hideMark/>
          </w:tcPr>
          <w:p w14:paraId="50F27546"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Fuel (Second Trip).</w:t>
            </w:r>
          </w:p>
        </w:tc>
        <w:tc>
          <w:tcPr>
            <w:tcW w:w="1615" w:type="dxa"/>
            <w:noWrap/>
            <w:hideMark/>
          </w:tcPr>
          <w:p w14:paraId="0089D1E7"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p>
        </w:tc>
        <w:tc>
          <w:tcPr>
            <w:tcW w:w="725" w:type="dxa"/>
            <w:noWrap/>
            <w:hideMark/>
          </w:tcPr>
          <w:p w14:paraId="42464BBB"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p>
        </w:tc>
        <w:tc>
          <w:tcPr>
            <w:tcW w:w="1229" w:type="dxa"/>
            <w:noWrap/>
            <w:hideMark/>
          </w:tcPr>
          <w:p w14:paraId="1DD42359"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p>
        </w:tc>
        <w:tc>
          <w:tcPr>
            <w:tcW w:w="1291" w:type="dxa"/>
            <w:noWrap/>
            <w:hideMark/>
          </w:tcPr>
          <w:p w14:paraId="6E5CC72D"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p>
        </w:tc>
        <w:tc>
          <w:tcPr>
            <w:tcW w:w="1440" w:type="dxa"/>
            <w:noWrap/>
            <w:hideMark/>
          </w:tcPr>
          <w:p w14:paraId="7851EBE0" w14:textId="77777777" w:rsidR="00DF4EAD" w:rsidRPr="00B74153" w:rsidRDefault="00DF4EAD" w:rsidP="00B31518">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xml:space="preserve"> $             4.00 </w:t>
            </w:r>
          </w:p>
        </w:tc>
      </w:tr>
      <w:tr w:rsidR="00DF4EAD" w:rsidRPr="00B74153" w14:paraId="0228BD24" w14:textId="77777777" w:rsidTr="00B315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 w:type="dxa"/>
            <w:tcBorders>
              <w:top w:val="none" w:sz="0" w:space="0" w:color="auto"/>
              <w:left w:val="none" w:sz="0" w:space="0" w:color="auto"/>
              <w:bottom w:val="none" w:sz="0" w:space="0" w:color="auto"/>
            </w:tcBorders>
            <w:noWrap/>
            <w:hideMark/>
          </w:tcPr>
          <w:p w14:paraId="2B9538D3" w14:textId="77777777" w:rsidR="00DF4EAD" w:rsidRPr="00B74153" w:rsidRDefault="00DF4EAD" w:rsidP="00B31518">
            <w:pPr>
              <w:jc w:val="right"/>
              <w:rPr>
                <w:color w:val="000000"/>
                <w:sz w:val="20"/>
                <w:szCs w:val="20"/>
                <w:lang w:val="en-GB"/>
              </w:rPr>
            </w:pPr>
            <w:r w:rsidRPr="00B74153">
              <w:rPr>
                <w:color w:val="000000"/>
                <w:sz w:val="20"/>
                <w:szCs w:val="20"/>
                <w:lang w:val="en-GB"/>
              </w:rPr>
              <w:t>3</w:t>
            </w:r>
          </w:p>
        </w:tc>
        <w:tc>
          <w:tcPr>
            <w:tcW w:w="2465" w:type="dxa"/>
            <w:tcBorders>
              <w:top w:val="none" w:sz="0" w:space="0" w:color="auto"/>
              <w:bottom w:val="none" w:sz="0" w:space="0" w:color="auto"/>
            </w:tcBorders>
            <w:noWrap/>
            <w:hideMark/>
          </w:tcPr>
          <w:p w14:paraId="16B1CCE6"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Tollgates (first Round)</w:t>
            </w:r>
          </w:p>
        </w:tc>
        <w:tc>
          <w:tcPr>
            <w:tcW w:w="1615" w:type="dxa"/>
            <w:tcBorders>
              <w:top w:val="none" w:sz="0" w:space="0" w:color="auto"/>
              <w:bottom w:val="none" w:sz="0" w:space="0" w:color="auto"/>
            </w:tcBorders>
            <w:noWrap/>
            <w:hideMark/>
          </w:tcPr>
          <w:p w14:paraId="3E0E49A7" w14:textId="77777777" w:rsidR="00DF4EAD" w:rsidRPr="00B74153" w:rsidRDefault="00DF4EAD" w:rsidP="00B31518">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600</w:t>
            </w:r>
          </w:p>
        </w:tc>
        <w:tc>
          <w:tcPr>
            <w:tcW w:w="725" w:type="dxa"/>
            <w:tcBorders>
              <w:top w:val="none" w:sz="0" w:space="0" w:color="auto"/>
              <w:bottom w:val="none" w:sz="0" w:space="0" w:color="auto"/>
            </w:tcBorders>
            <w:noWrap/>
            <w:hideMark/>
          </w:tcPr>
          <w:p w14:paraId="452C6B0D" w14:textId="77777777" w:rsidR="00DF4EAD" w:rsidRPr="00B74153" w:rsidRDefault="00DF4EAD" w:rsidP="00B31518">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7.5</w:t>
            </w:r>
          </w:p>
        </w:tc>
        <w:tc>
          <w:tcPr>
            <w:tcW w:w="1229" w:type="dxa"/>
            <w:tcBorders>
              <w:top w:val="none" w:sz="0" w:space="0" w:color="auto"/>
              <w:bottom w:val="none" w:sz="0" w:space="0" w:color="auto"/>
            </w:tcBorders>
            <w:noWrap/>
            <w:hideMark/>
          </w:tcPr>
          <w:p w14:paraId="5413B454" w14:textId="77777777" w:rsidR="00DF4EAD" w:rsidRPr="00B74153" w:rsidRDefault="00DF4EAD" w:rsidP="00B31518">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80</w:t>
            </w:r>
          </w:p>
        </w:tc>
        <w:tc>
          <w:tcPr>
            <w:tcW w:w="1291" w:type="dxa"/>
            <w:tcBorders>
              <w:top w:val="none" w:sz="0" w:space="0" w:color="auto"/>
              <w:bottom w:val="none" w:sz="0" w:space="0" w:color="auto"/>
            </w:tcBorders>
            <w:noWrap/>
            <w:hideMark/>
          </w:tcPr>
          <w:p w14:paraId="12F9D5DB" w14:textId="77777777" w:rsidR="00DF4EAD" w:rsidRPr="00B74153" w:rsidRDefault="00DF4EAD" w:rsidP="00B31518">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1.21</w:t>
            </w:r>
          </w:p>
        </w:tc>
        <w:tc>
          <w:tcPr>
            <w:tcW w:w="1440" w:type="dxa"/>
            <w:tcBorders>
              <w:top w:val="none" w:sz="0" w:space="0" w:color="auto"/>
              <w:bottom w:val="none" w:sz="0" w:space="0" w:color="auto"/>
              <w:right w:val="none" w:sz="0" w:space="0" w:color="auto"/>
            </w:tcBorders>
            <w:noWrap/>
            <w:hideMark/>
          </w:tcPr>
          <w:p w14:paraId="158DF626" w14:textId="77777777" w:rsidR="00DF4EAD" w:rsidRPr="00B74153" w:rsidRDefault="00DF4EAD" w:rsidP="00B31518">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 xml:space="preserve"> $          96.80 </w:t>
            </w:r>
          </w:p>
        </w:tc>
      </w:tr>
      <w:tr w:rsidR="00DF4EAD" w:rsidRPr="00B74153" w14:paraId="3DA15F74" w14:textId="77777777" w:rsidTr="00B31518">
        <w:trPr>
          <w:trHeight w:val="300"/>
        </w:trPr>
        <w:tc>
          <w:tcPr>
            <w:cnfStyle w:val="001000000000" w:firstRow="0" w:lastRow="0" w:firstColumn="1" w:lastColumn="0" w:oddVBand="0" w:evenVBand="0" w:oddHBand="0" w:evenHBand="0" w:firstRowFirstColumn="0" w:firstRowLastColumn="0" w:lastRowFirstColumn="0" w:lastRowLastColumn="0"/>
            <w:tcW w:w="340" w:type="dxa"/>
            <w:tcBorders>
              <w:bottom w:val="single" w:sz="4" w:space="0" w:color="auto"/>
            </w:tcBorders>
            <w:noWrap/>
            <w:hideMark/>
          </w:tcPr>
          <w:p w14:paraId="6FECBD6E" w14:textId="77777777" w:rsidR="00DF4EAD" w:rsidRPr="00B74153" w:rsidRDefault="00DF4EAD" w:rsidP="00B31518">
            <w:pPr>
              <w:jc w:val="right"/>
              <w:rPr>
                <w:color w:val="000000"/>
                <w:sz w:val="20"/>
                <w:szCs w:val="20"/>
                <w:lang w:val="en-GB"/>
              </w:rPr>
            </w:pPr>
            <w:r w:rsidRPr="00B74153">
              <w:rPr>
                <w:color w:val="000000"/>
                <w:sz w:val="20"/>
                <w:szCs w:val="20"/>
                <w:lang w:val="en-GB"/>
              </w:rPr>
              <w:t>4</w:t>
            </w:r>
          </w:p>
        </w:tc>
        <w:tc>
          <w:tcPr>
            <w:tcW w:w="2465" w:type="dxa"/>
            <w:tcBorders>
              <w:bottom w:val="single" w:sz="4" w:space="0" w:color="auto"/>
            </w:tcBorders>
            <w:noWrap/>
            <w:hideMark/>
          </w:tcPr>
          <w:p w14:paraId="682C1D5F"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Tollgates (Second Round).</w:t>
            </w:r>
          </w:p>
        </w:tc>
        <w:tc>
          <w:tcPr>
            <w:tcW w:w="1615" w:type="dxa"/>
            <w:tcBorders>
              <w:bottom w:val="single" w:sz="4" w:space="0" w:color="auto"/>
            </w:tcBorders>
            <w:noWrap/>
            <w:hideMark/>
          </w:tcPr>
          <w:p w14:paraId="7F6FB261"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w:t>
            </w:r>
          </w:p>
        </w:tc>
        <w:tc>
          <w:tcPr>
            <w:tcW w:w="725" w:type="dxa"/>
            <w:tcBorders>
              <w:bottom w:val="single" w:sz="4" w:space="0" w:color="auto"/>
            </w:tcBorders>
            <w:noWrap/>
            <w:hideMark/>
          </w:tcPr>
          <w:p w14:paraId="7B1B3084"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w:t>
            </w:r>
          </w:p>
        </w:tc>
        <w:tc>
          <w:tcPr>
            <w:tcW w:w="1229" w:type="dxa"/>
            <w:tcBorders>
              <w:bottom w:val="single" w:sz="4" w:space="0" w:color="auto"/>
            </w:tcBorders>
            <w:noWrap/>
            <w:hideMark/>
          </w:tcPr>
          <w:p w14:paraId="5D212CC4"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w:t>
            </w:r>
          </w:p>
        </w:tc>
        <w:tc>
          <w:tcPr>
            <w:tcW w:w="1291" w:type="dxa"/>
            <w:tcBorders>
              <w:bottom w:val="single" w:sz="4" w:space="0" w:color="auto"/>
            </w:tcBorders>
            <w:noWrap/>
            <w:hideMark/>
          </w:tcPr>
          <w:p w14:paraId="5CBF3BEF"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w:t>
            </w:r>
          </w:p>
        </w:tc>
        <w:tc>
          <w:tcPr>
            <w:tcW w:w="1440" w:type="dxa"/>
            <w:tcBorders>
              <w:bottom w:val="single" w:sz="4" w:space="0" w:color="auto"/>
            </w:tcBorders>
            <w:noWrap/>
            <w:hideMark/>
          </w:tcPr>
          <w:p w14:paraId="2F6B2CC5" w14:textId="77777777" w:rsidR="00DF4EAD" w:rsidRPr="00B74153" w:rsidRDefault="00DF4EAD" w:rsidP="00B31518">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xml:space="preserve"> $                 -   </w:t>
            </w:r>
          </w:p>
        </w:tc>
      </w:tr>
      <w:tr w:rsidR="00DF4EAD" w:rsidRPr="00B74153" w14:paraId="5F3CB940" w14:textId="77777777" w:rsidTr="00B31518">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340" w:type="dxa"/>
            <w:tcBorders>
              <w:top w:val="none" w:sz="0" w:space="0" w:color="auto"/>
              <w:left w:val="none" w:sz="0" w:space="0" w:color="auto"/>
              <w:bottom w:val="single" w:sz="4" w:space="0" w:color="auto"/>
            </w:tcBorders>
            <w:hideMark/>
          </w:tcPr>
          <w:p w14:paraId="72D7AF77" w14:textId="77777777" w:rsidR="00DF4EAD" w:rsidRPr="00B74153" w:rsidRDefault="00DF4EAD" w:rsidP="00B31518">
            <w:pPr>
              <w:rPr>
                <w:b w:val="0"/>
                <w:bCs w:val="0"/>
                <w:color w:val="000000"/>
                <w:sz w:val="20"/>
                <w:szCs w:val="20"/>
                <w:lang w:val="en-GB"/>
              </w:rPr>
            </w:pPr>
            <w:r w:rsidRPr="00B74153">
              <w:rPr>
                <w:b w:val="0"/>
                <w:bCs w:val="0"/>
                <w:color w:val="000000"/>
                <w:sz w:val="20"/>
                <w:szCs w:val="20"/>
                <w:lang w:val="en-GB"/>
              </w:rPr>
              <w:t> </w:t>
            </w:r>
          </w:p>
        </w:tc>
        <w:tc>
          <w:tcPr>
            <w:tcW w:w="2465" w:type="dxa"/>
            <w:tcBorders>
              <w:top w:val="none" w:sz="0" w:space="0" w:color="auto"/>
              <w:bottom w:val="single" w:sz="4" w:space="0" w:color="auto"/>
            </w:tcBorders>
            <w:hideMark/>
          </w:tcPr>
          <w:p w14:paraId="57736FA0"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 xml:space="preserve">Total </w:t>
            </w:r>
          </w:p>
        </w:tc>
        <w:tc>
          <w:tcPr>
            <w:tcW w:w="1615" w:type="dxa"/>
            <w:tcBorders>
              <w:top w:val="none" w:sz="0" w:space="0" w:color="auto"/>
              <w:bottom w:val="single" w:sz="4" w:space="0" w:color="auto"/>
            </w:tcBorders>
            <w:hideMark/>
          </w:tcPr>
          <w:p w14:paraId="028E2FA9"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 </w:t>
            </w:r>
          </w:p>
        </w:tc>
        <w:tc>
          <w:tcPr>
            <w:tcW w:w="725" w:type="dxa"/>
            <w:tcBorders>
              <w:top w:val="none" w:sz="0" w:space="0" w:color="auto"/>
              <w:bottom w:val="single" w:sz="4" w:space="0" w:color="auto"/>
            </w:tcBorders>
            <w:hideMark/>
          </w:tcPr>
          <w:p w14:paraId="23C71467"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 </w:t>
            </w:r>
          </w:p>
        </w:tc>
        <w:tc>
          <w:tcPr>
            <w:tcW w:w="1229" w:type="dxa"/>
            <w:tcBorders>
              <w:top w:val="none" w:sz="0" w:space="0" w:color="auto"/>
              <w:bottom w:val="single" w:sz="4" w:space="0" w:color="auto"/>
            </w:tcBorders>
            <w:hideMark/>
          </w:tcPr>
          <w:p w14:paraId="27667B21"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 </w:t>
            </w:r>
          </w:p>
        </w:tc>
        <w:tc>
          <w:tcPr>
            <w:tcW w:w="1291" w:type="dxa"/>
            <w:tcBorders>
              <w:top w:val="none" w:sz="0" w:space="0" w:color="auto"/>
              <w:bottom w:val="single" w:sz="4" w:space="0" w:color="auto"/>
            </w:tcBorders>
            <w:hideMark/>
          </w:tcPr>
          <w:p w14:paraId="218E64F3"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 </w:t>
            </w:r>
          </w:p>
        </w:tc>
        <w:tc>
          <w:tcPr>
            <w:tcW w:w="1440" w:type="dxa"/>
            <w:tcBorders>
              <w:top w:val="none" w:sz="0" w:space="0" w:color="auto"/>
              <w:bottom w:val="single" w:sz="4" w:space="0" w:color="auto"/>
              <w:right w:val="none" w:sz="0" w:space="0" w:color="auto"/>
            </w:tcBorders>
            <w:hideMark/>
          </w:tcPr>
          <w:p w14:paraId="6EC38E73" w14:textId="77777777" w:rsidR="00DF4EAD" w:rsidRPr="00B74153" w:rsidRDefault="00DF4EAD" w:rsidP="00B31518">
            <w:pPr>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 xml:space="preserve">$        197.60 </w:t>
            </w:r>
          </w:p>
        </w:tc>
      </w:tr>
      <w:tr w:rsidR="00DF4EAD" w:rsidRPr="00B74153" w14:paraId="73A9E649" w14:textId="77777777" w:rsidTr="00B31518">
        <w:trPr>
          <w:trHeight w:val="224"/>
        </w:trPr>
        <w:tc>
          <w:tcPr>
            <w:cnfStyle w:val="001000000000" w:firstRow="0" w:lastRow="0" w:firstColumn="1" w:lastColumn="0" w:oddVBand="0" w:evenVBand="0" w:oddHBand="0" w:evenHBand="0" w:firstRowFirstColumn="0" w:firstRowLastColumn="0" w:lastRowFirstColumn="0" w:lastRowLastColumn="0"/>
            <w:tcW w:w="340" w:type="dxa"/>
            <w:tcBorders>
              <w:top w:val="single" w:sz="4" w:space="0" w:color="auto"/>
              <w:left w:val="nil"/>
              <w:bottom w:val="single" w:sz="4" w:space="0" w:color="auto"/>
              <w:right w:val="nil"/>
            </w:tcBorders>
          </w:tcPr>
          <w:p w14:paraId="379BC69C" w14:textId="77777777" w:rsidR="00DF4EAD" w:rsidRPr="00B74153" w:rsidRDefault="00DF4EAD" w:rsidP="00B31518">
            <w:pPr>
              <w:rPr>
                <w:b w:val="0"/>
                <w:bCs w:val="0"/>
                <w:color w:val="000000"/>
                <w:sz w:val="20"/>
                <w:szCs w:val="20"/>
                <w:lang w:val="en-GB"/>
              </w:rPr>
            </w:pPr>
          </w:p>
        </w:tc>
        <w:tc>
          <w:tcPr>
            <w:tcW w:w="2465" w:type="dxa"/>
            <w:tcBorders>
              <w:top w:val="single" w:sz="4" w:space="0" w:color="auto"/>
              <w:left w:val="nil"/>
              <w:bottom w:val="single" w:sz="4" w:space="0" w:color="auto"/>
              <w:right w:val="nil"/>
            </w:tcBorders>
          </w:tcPr>
          <w:p w14:paraId="6E1F19E6"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p>
        </w:tc>
        <w:tc>
          <w:tcPr>
            <w:tcW w:w="1615" w:type="dxa"/>
            <w:tcBorders>
              <w:top w:val="single" w:sz="4" w:space="0" w:color="auto"/>
              <w:left w:val="nil"/>
              <w:bottom w:val="single" w:sz="4" w:space="0" w:color="auto"/>
              <w:right w:val="nil"/>
            </w:tcBorders>
          </w:tcPr>
          <w:p w14:paraId="3A31747B"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p>
        </w:tc>
        <w:tc>
          <w:tcPr>
            <w:tcW w:w="725" w:type="dxa"/>
            <w:tcBorders>
              <w:top w:val="single" w:sz="4" w:space="0" w:color="auto"/>
              <w:left w:val="nil"/>
              <w:bottom w:val="single" w:sz="4" w:space="0" w:color="auto"/>
              <w:right w:val="nil"/>
            </w:tcBorders>
          </w:tcPr>
          <w:p w14:paraId="164E6A21"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p>
        </w:tc>
        <w:tc>
          <w:tcPr>
            <w:tcW w:w="1229" w:type="dxa"/>
            <w:tcBorders>
              <w:top w:val="single" w:sz="4" w:space="0" w:color="auto"/>
              <w:left w:val="nil"/>
              <w:bottom w:val="single" w:sz="4" w:space="0" w:color="auto"/>
              <w:right w:val="nil"/>
            </w:tcBorders>
          </w:tcPr>
          <w:p w14:paraId="594A267D"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p>
        </w:tc>
        <w:tc>
          <w:tcPr>
            <w:tcW w:w="1291" w:type="dxa"/>
            <w:tcBorders>
              <w:top w:val="single" w:sz="4" w:space="0" w:color="auto"/>
              <w:left w:val="nil"/>
              <w:bottom w:val="single" w:sz="4" w:space="0" w:color="auto"/>
              <w:right w:val="nil"/>
            </w:tcBorders>
          </w:tcPr>
          <w:p w14:paraId="0CB37396"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p>
        </w:tc>
        <w:tc>
          <w:tcPr>
            <w:tcW w:w="1440" w:type="dxa"/>
            <w:tcBorders>
              <w:top w:val="single" w:sz="4" w:space="0" w:color="auto"/>
              <w:left w:val="nil"/>
              <w:bottom w:val="nil"/>
              <w:right w:val="nil"/>
            </w:tcBorders>
          </w:tcPr>
          <w:p w14:paraId="5B6603BA" w14:textId="77777777" w:rsidR="00DF4EAD" w:rsidRPr="00B74153" w:rsidRDefault="00DF4EAD" w:rsidP="00B31518">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p>
        </w:tc>
      </w:tr>
      <w:tr w:rsidR="00DF4EAD" w:rsidRPr="00B74153" w14:paraId="5F500BBC" w14:textId="77777777" w:rsidTr="00B31518">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40" w:type="dxa"/>
            <w:tcBorders>
              <w:top w:val="single" w:sz="4" w:space="0" w:color="auto"/>
              <w:left w:val="single" w:sz="4" w:space="0" w:color="auto"/>
              <w:bottom w:val="single" w:sz="4" w:space="0" w:color="auto"/>
            </w:tcBorders>
            <w:noWrap/>
            <w:hideMark/>
          </w:tcPr>
          <w:p w14:paraId="57F4780D" w14:textId="77777777" w:rsidR="00DF4EAD" w:rsidRPr="00B74153" w:rsidRDefault="00DF4EAD" w:rsidP="00B31518">
            <w:pPr>
              <w:rPr>
                <w:color w:val="000000"/>
                <w:sz w:val="20"/>
                <w:szCs w:val="20"/>
                <w:lang w:val="en-GB"/>
              </w:rPr>
            </w:pPr>
            <w:r w:rsidRPr="00B74153">
              <w:rPr>
                <w:color w:val="000000"/>
                <w:sz w:val="20"/>
                <w:szCs w:val="20"/>
                <w:lang w:val="en-GB"/>
              </w:rPr>
              <w:t> </w:t>
            </w:r>
          </w:p>
        </w:tc>
        <w:tc>
          <w:tcPr>
            <w:tcW w:w="2465" w:type="dxa"/>
            <w:tcBorders>
              <w:top w:val="single" w:sz="4" w:space="0" w:color="auto"/>
              <w:bottom w:val="single" w:sz="4" w:space="0" w:color="auto"/>
            </w:tcBorders>
            <w:hideMark/>
          </w:tcPr>
          <w:p w14:paraId="58AE7C8A"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Allowances</w:t>
            </w:r>
          </w:p>
        </w:tc>
        <w:tc>
          <w:tcPr>
            <w:tcW w:w="1615" w:type="dxa"/>
            <w:tcBorders>
              <w:top w:val="single" w:sz="4" w:space="0" w:color="auto"/>
              <w:bottom w:val="single" w:sz="4" w:space="0" w:color="auto"/>
            </w:tcBorders>
            <w:hideMark/>
          </w:tcPr>
          <w:p w14:paraId="38EC909A"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Daily Rate</w:t>
            </w:r>
          </w:p>
        </w:tc>
        <w:tc>
          <w:tcPr>
            <w:tcW w:w="725" w:type="dxa"/>
            <w:tcBorders>
              <w:top w:val="single" w:sz="4" w:space="0" w:color="auto"/>
              <w:bottom w:val="single" w:sz="4" w:space="0" w:color="auto"/>
            </w:tcBorders>
            <w:hideMark/>
          </w:tcPr>
          <w:p w14:paraId="66742EF2"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 xml:space="preserve"># of Days </w:t>
            </w:r>
          </w:p>
        </w:tc>
        <w:tc>
          <w:tcPr>
            <w:tcW w:w="1229" w:type="dxa"/>
            <w:tcBorders>
              <w:top w:val="single" w:sz="4" w:space="0" w:color="auto"/>
              <w:bottom w:val="single" w:sz="4" w:space="0" w:color="auto"/>
            </w:tcBorders>
            <w:hideMark/>
          </w:tcPr>
          <w:p w14:paraId="1239F34D"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 xml:space="preserve"># of Personnel </w:t>
            </w:r>
          </w:p>
        </w:tc>
        <w:tc>
          <w:tcPr>
            <w:tcW w:w="1291" w:type="dxa"/>
            <w:tcBorders>
              <w:top w:val="single" w:sz="4" w:space="0" w:color="auto"/>
              <w:bottom w:val="single" w:sz="4" w:space="0" w:color="auto"/>
              <w:right w:val="single" w:sz="4" w:space="0" w:color="auto"/>
            </w:tcBorders>
            <w:hideMark/>
          </w:tcPr>
          <w:p w14:paraId="54378E57"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 xml:space="preserve">Total Amount </w:t>
            </w:r>
          </w:p>
        </w:tc>
        <w:tc>
          <w:tcPr>
            <w:tcW w:w="1440" w:type="dxa"/>
            <w:tcBorders>
              <w:top w:val="nil"/>
              <w:left w:val="single" w:sz="4" w:space="0" w:color="auto"/>
              <w:bottom w:val="nil"/>
              <w:right w:val="nil"/>
            </w:tcBorders>
            <w:noWrap/>
            <w:hideMark/>
          </w:tcPr>
          <w:p w14:paraId="725C7060"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 </w:t>
            </w:r>
          </w:p>
        </w:tc>
      </w:tr>
      <w:tr w:rsidR="00DF4EAD" w:rsidRPr="00B74153" w14:paraId="6339C2A1" w14:textId="77777777" w:rsidTr="00B31518">
        <w:trPr>
          <w:trHeight w:val="300"/>
        </w:trPr>
        <w:tc>
          <w:tcPr>
            <w:cnfStyle w:val="001000000000" w:firstRow="0" w:lastRow="0" w:firstColumn="1" w:lastColumn="0" w:oddVBand="0" w:evenVBand="0" w:oddHBand="0" w:evenHBand="0" w:firstRowFirstColumn="0" w:firstRowLastColumn="0" w:lastRowFirstColumn="0" w:lastRowLastColumn="0"/>
            <w:tcW w:w="340" w:type="dxa"/>
            <w:noWrap/>
            <w:hideMark/>
          </w:tcPr>
          <w:p w14:paraId="1CDF04B0" w14:textId="77777777" w:rsidR="00DF4EAD" w:rsidRPr="00B74153" w:rsidRDefault="00DF4EAD" w:rsidP="00B31518">
            <w:pPr>
              <w:rPr>
                <w:color w:val="000000"/>
                <w:sz w:val="20"/>
                <w:szCs w:val="20"/>
                <w:lang w:val="en-GB"/>
              </w:rPr>
            </w:pPr>
            <w:r w:rsidRPr="00B74153">
              <w:rPr>
                <w:color w:val="000000"/>
                <w:sz w:val="20"/>
                <w:szCs w:val="20"/>
                <w:lang w:val="en-GB"/>
              </w:rPr>
              <w:t>1</w:t>
            </w:r>
          </w:p>
        </w:tc>
        <w:tc>
          <w:tcPr>
            <w:tcW w:w="2465" w:type="dxa"/>
            <w:noWrap/>
            <w:hideMark/>
          </w:tcPr>
          <w:p w14:paraId="32C3A22A"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r w:rsidRPr="00B74153">
              <w:rPr>
                <w:b/>
                <w:bCs/>
                <w:color w:val="000000"/>
                <w:sz w:val="20"/>
                <w:szCs w:val="20"/>
                <w:lang w:val="en-GB"/>
              </w:rPr>
              <w:t>OPN</w:t>
            </w:r>
          </w:p>
        </w:tc>
        <w:tc>
          <w:tcPr>
            <w:tcW w:w="1615" w:type="dxa"/>
            <w:noWrap/>
            <w:hideMark/>
          </w:tcPr>
          <w:p w14:paraId="1630F103" w14:textId="77777777" w:rsidR="00DF4EAD" w:rsidRPr="00B74153" w:rsidRDefault="00DF4EAD" w:rsidP="00B31518">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54</w:t>
            </w:r>
          </w:p>
        </w:tc>
        <w:tc>
          <w:tcPr>
            <w:tcW w:w="725" w:type="dxa"/>
            <w:noWrap/>
            <w:hideMark/>
          </w:tcPr>
          <w:p w14:paraId="6E9ACC11" w14:textId="77777777" w:rsidR="00DF4EAD" w:rsidRPr="00B74153" w:rsidRDefault="00DF4EAD" w:rsidP="00B31518">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3</w:t>
            </w:r>
          </w:p>
        </w:tc>
        <w:tc>
          <w:tcPr>
            <w:tcW w:w="1229" w:type="dxa"/>
            <w:noWrap/>
            <w:hideMark/>
          </w:tcPr>
          <w:p w14:paraId="4393890F" w14:textId="77777777" w:rsidR="00DF4EAD" w:rsidRPr="00B74153" w:rsidRDefault="00DF4EAD" w:rsidP="00B31518">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2</w:t>
            </w:r>
          </w:p>
        </w:tc>
        <w:tc>
          <w:tcPr>
            <w:tcW w:w="1291" w:type="dxa"/>
            <w:tcBorders>
              <w:right w:val="single" w:sz="4" w:space="0" w:color="auto"/>
            </w:tcBorders>
            <w:noWrap/>
            <w:hideMark/>
          </w:tcPr>
          <w:p w14:paraId="0DFDD90C" w14:textId="77777777" w:rsidR="00DF4EAD" w:rsidRPr="00B74153" w:rsidRDefault="00DF4EAD" w:rsidP="00B31518">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xml:space="preserve"> $      324.00 </w:t>
            </w:r>
          </w:p>
        </w:tc>
        <w:tc>
          <w:tcPr>
            <w:tcW w:w="1440" w:type="dxa"/>
            <w:tcBorders>
              <w:top w:val="nil"/>
              <w:left w:val="single" w:sz="4" w:space="0" w:color="auto"/>
              <w:bottom w:val="nil"/>
              <w:right w:val="nil"/>
            </w:tcBorders>
            <w:hideMark/>
          </w:tcPr>
          <w:p w14:paraId="5E7C579B"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r w:rsidRPr="00B74153">
              <w:rPr>
                <w:b/>
                <w:bCs/>
                <w:color w:val="000000"/>
                <w:sz w:val="20"/>
                <w:szCs w:val="20"/>
                <w:lang w:val="en-GB"/>
              </w:rPr>
              <w:t> </w:t>
            </w:r>
          </w:p>
        </w:tc>
      </w:tr>
      <w:tr w:rsidR="00DF4EAD" w:rsidRPr="00B74153" w14:paraId="3DA95EC3" w14:textId="77777777" w:rsidTr="00B31518">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340" w:type="dxa"/>
            <w:tcBorders>
              <w:top w:val="single" w:sz="4" w:space="0" w:color="auto"/>
              <w:left w:val="single" w:sz="4" w:space="0" w:color="auto"/>
              <w:bottom w:val="single" w:sz="4" w:space="0" w:color="auto"/>
            </w:tcBorders>
            <w:noWrap/>
            <w:hideMark/>
          </w:tcPr>
          <w:p w14:paraId="39EC74DA" w14:textId="77777777" w:rsidR="00DF4EAD" w:rsidRPr="00B74153" w:rsidRDefault="00DF4EAD" w:rsidP="00B31518">
            <w:pPr>
              <w:rPr>
                <w:color w:val="000000"/>
                <w:sz w:val="20"/>
                <w:szCs w:val="20"/>
                <w:lang w:val="en-GB"/>
              </w:rPr>
            </w:pPr>
            <w:r w:rsidRPr="00B74153">
              <w:rPr>
                <w:color w:val="000000"/>
                <w:sz w:val="20"/>
                <w:szCs w:val="20"/>
                <w:lang w:val="en-GB"/>
              </w:rPr>
              <w:t>2</w:t>
            </w:r>
          </w:p>
        </w:tc>
        <w:tc>
          <w:tcPr>
            <w:tcW w:w="2465" w:type="dxa"/>
            <w:tcBorders>
              <w:top w:val="single" w:sz="4" w:space="0" w:color="auto"/>
              <w:bottom w:val="single" w:sz="4" w:space="0" w:color="auto"/>
            </w:tcBorders>
            <w:noWrap/>
            <w:hideMark/>
          </w:tcPr>
          <w:p w14:paraId="3F4BAB48"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Driver</w:t>
            </w:r>
          </w:p>
        </w:tc>
        <w:tc>
          <w:tcPr>
            <w:tcW w:w="1615" w:type="dxa"/>
            <w:tcBorders>
              <w:top w:val="single" w:sz="4" w:space="0" w:color="auto"/>
              <w:bottom w:val="single" w:sz="4" w:space="0" w:color="auto"/>
            </w:tcBorders>
            <w:noWrap/>
            <w:hideMark/>
          </w:tcPr>
          <w:p w14:paraId="54F6CC10" w14:textId="77777777" w:rsidR="00DF4EAD" w:rsidRPr="00B74153" w:rsidRDefault="00DF4EAD" w:rsidP="00B31518">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70</w:t>
            </w:r>
          </w:p>
        </w:tc>
        <w:tc>
          <w:tcPr>
            <w:tcW w:w="725" w:type="dxa"/>
            <w:tcBorders>
              <w:top w:val="single" w:sz="4" w:space="0" w:color="auto"/>
              <w:bottom w:val="single" w:sz="4" w:space="0" w:color="auto"/>
            </w:tcBorders>
            <w:noWrap/>
            <w:hideMark/>
          </w:tcPr>
          <w:p w14:paraId="1AFF52AA" w14:textId="77777777" w:rsidR="00DF4EAD" w:rsidRPr="00B74153" w:rsidRDefault="00DF4EAD" w:rsidP="00B31518">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3</w:t>
            </w:r>
          </w:p>
        </w:tc>
        <w:tc>
          <w:tcPr>
            <w:tcW w:w="1229" w:type="dxa"/>
            <w:tcBorders>
              <w:top w:val="single" w:sz="4" w:space="0" w:color="auto"/>
              <w:bottom w:val="single" w:sz="4" w:space="0" w:color="auto"/>
            </w:tcBorders>
            <w:noWrap/>
            <w:hideMark/>
          </w:tcPr>
          <w:p w14:paraId="5012F6DC" w14:textId="77777777" w:rsidR="00DF4EAD" w:rsidRPr="00B74153" w:rsidRDefault="00DF4EAD" w:rsidP="00B31518">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1</w:t>
            </w:r>
          </w:p>
        </w:tc>
        <w:tc>
          <w:tcPr>
            <w:tcW w:w="1291" w:type="dxa"/>
            <w:tcBorders>
              <w:top w:val="single" w:sz="4" w:space="0" w:color="auto"/>
              <w:bottom w:val="single" w:sz="4" w:space="0" w:color="auto"/>
              <w:right w:val="single" w:sz="4" w:space="0" w:color="auto"/>
            </w:tcBorders>
            <w:noWrap/>
            <w:hideMark/>
          </w:tcPr>
          <w:p w14:paraId="02952B1F" w14:textId="77777777" w:rsidR="00DF4EAD" w:rsidRPr="00B74153" w:rsidRDefault="00DF4EAD" w:rsidP="00B31518">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 xml:space="preserve"> $      210.00 </w:t>
            </w:r>
          </w:p>
        </w:tc>
        <w:tc>
          <w:tcPr>
            <w:tcW w:w="1440" w:type="dxa"/>
            <w:tcBorders>
              <w:top w:val="nil"/>
              <w:left w:val="single" w:sz="4" w:space="0" w:color="auto"/>
              <w:bottom w:val="nil"/>
              <w:right w:val="nil"/>
            </w:tcBorders>
            <w:noWrap/>
            <w:hideMark/>
          </w:tcPr>
          <w:p w14:paraId="2FA3E588"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 </w:t>
            </w:r>
          </w:p>
        </w:tc>
      </w:tr>
      <w:tr w:rsidR="00DF4EAD" w:rsidRPr="00B74153" w14:paraId="4330B5FF" w14:textId="77777777" w:rsidTr="00B31518">
        <w:trPr>
          <w:trHeight w:val="300"/>
        </w:trPr>
        <w:tc>
          <w:tcPr>
            <w:cnfStyle w:val="001000000000" w:firstRow="0" w:lastRow="0" w:firstColumn="1" w:lastColumn="0" w:oddVBand="0" w:evenVBand="0" w:oddHBand="0" w:evenHBand="0" w:firstRowFirstColumn="0" w:firstRowLastColumn="0" w:lastRowFirstColumn="0" w:lastRowLastColumn="0"/>
            <w:tcW w:w="340" w:type="dxa"/>
            <w:tcBorders>
              <w:bottom w:val="single" w:sz="4" w:space="0" w:color="auto"/>
            </w:tcBorders>
            <w:noWrap/>
            <w:hideMark/>
          </w:tcPr>
          <w:p w14:paraId="25A52CD8" w14:textId="77777777" w:rsidR="00DF4EAD" w:rsidRPr="00B74153" w:rsidRDefault="00DF4EAD" w:rsidP="00B31518">
            <w:pPr>
              <w:rPr>
                <w:color w:val="000000"/>
                <w:sz w:val="20"/>
                <w:szCs w:val="20"/>
                <w:lang w:val="en-GB"/>
              </w:rPr>
            </w:pPr>
            <w:r w:rsidRPr="00B74153">
              <w:rPr>
                <w:color w:val="000000"/>
                <w:sz w:val="20"/>
                <w:szCs w:val="20"/>
                <w:lang w:val="en-GB"/>
              </w:rPr>
              <w:t> </w:t>
            </w:r>
          </w:p>
        </w:tc>
        <w:tc>
          <w:tcPr>
            <w:tcW w:w="2465" w:type="dxa"/>
            <w:tcBorders>
              <w:bottom w:val="single" w:sz="4" w:space="0" w:color="auto"/>
            </w:tcBorders>
            <w:noWrap/>
            <w:hideMark/>
          </w:tcPr>
          <w:p w14:paraId="4CB61151"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r w:rsidRPr="00B74153">
              <w:rPr>
                <w:b/>
                <w:bCs/>
                <w:color w:val="000000"/>
                <w:sz w:val="20"/>
                <w:szCs w:val="20"/>
                <w:lang w:val="en-GB"/>
              </w:rPr>
              <w:t> </w:t>
            </w:r>
          </w:p>
        </w:tc>
        <w:tc>
          <w:tcPr>
            <w:tcW w:w="1615" w:type="dxa"/>
            <w:tcBorders>
              <w:bottom w:val="single" w:sz="4" w:space="0" w:color="auto"/>
            </w:tcBorders>
            <w:noWrap/>
            <w:hideMark/>
          </w:tcPr>
          <w:p w14:paraId="7FC328C3" w14:textId="77777777" w:rsidR="00DF4EAD" w:rsidRPr="00B74153" w:rsidRDefault="00DF4EAD" w:rsidP="00B31518">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r w:rsidRPr="00B74153">
              <w:rPr>
                <w:b/>
                <w:bCs/>
                <w:color w:val="000000"/>
                <w:sz w:val="20"/>
                <w:szCs w:val="20"/>
                <w:lang w:val="en-GB"/>
              </w:rPr>
              <w:t> </w:t>
            </w:r>
          </w:p>
        </w:tc>
        <w:tc>
          <w:tcPr>
            <w:tcW w:w="725" w:type="dxa"/>
            <w:tcBorders>
              <w:bottom w:val="single" w:sz="4" w:space="0" w:color="auto"/>
            </w:tcBorders>
            <w:noWrap/>
            <w:hideMark/>
          </w:tcPr>
          <w:p w14:paraId="7CFFC6F5"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r w:rsidRPr="00B74153">
              <w:rPr>
                <w:b/>
                <w:bCs/>
                <w:color w:val="000000"/>
                <w:sz w:val="20"/>
                <w:szCs w:val="20"/>
                <w:lang w:val="en-GB"/>
              </w:rPr>
              <w:t> </w:t>
            </w:r>
          </w:p>
        </w:tc>
        <w:tc>
          <w:tcPr>
            <w:tcW w:w="1229" w:type="dxa"/>
            <w:tcBorders>
              <w:bottom w:val="single" w:sz="4" w:space="0" w:color="auto"/>
            </w:tcBorders>
            <w:noWrap/>
            <w:hideMark/>
          </w:tcPr>
          <w:p w14:paraId="7B80AA99" w14:textId="77777777" w:rsidR="00DF4EAD" w:rsidRPr="00B74153" w:rsidRDefault="00DF4EAD" w:rsidP="00B31518">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r w:rsidRPr="00B74153">
              <w:rPr>
                <w:b/>
                <w:bCs/>
                <w:color w:val="000000"/>
                <w:sz w:val="20"/>
                <w:szCs w:val="20"/>
                <w:lang w:val="en-GB"/>
              </w:rPr>
              <w:t>3</w:t>
            </w:r>
          </w:p>
        </w:tc>
        <w:tc>
          <w:tcPr>
            <w:tcW w:w="1291" w:type="dxa"/>
            <w:tcBorders>
              <w:bottom w:val="single" w:sz="4" w:space="0" w:color="auto"/>
              <w:right w:val="single" w:sz="4" w:space="0" w:color="auto"/>
            </w:tcBorders>
            <w:noWrap/>
            <w:hideMark/>
          </w:tcPr>
          <w:p w14:paraId="121DAAB1" w14:textId="77777777" w:rsidR="00DF4EAD" w:rsidRPr="00B74153" w:rsidRDefault="00DF4EAD" w:rsidP="00B31518">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r w:rsidRPr="00B74153">
              <w:rPr>
                <w:b/>
                <w:bCs/>
                <w:color w:val="000000"/>
                <w:sz w:val="20"/>
                <w:szCs w:val="20"/>
                <w:lang w:val="en-GB"/>
              </w:rPr>
              <w:t xml:space="preserve"> $      534.00 </w:t>
            </w:r>
          </w:p>
        </w:tc>
        <w:tc>
          <w:tcPr>
            <w:tcW w:w="1440" w:type="dxa"/>
            <w:tcBorders>
              <w:top w:val="nil"/>
              <w:left w:val="single" w:sz="4" w:space="0" w:color="auto"/>
              <w:bottom w:val="nil"/>
              <w:right w:val="nil"/>
            </w:tcBorders>
            <w:noWrap/>
            <w:hideMark/>
          </w:tcPr>
          <w:p w14:paraId="172A0C90"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B74153">
              <w:rPr>
                <w:color w:val="000000"/>
                <w:sz w:val="20"/>
                <w:szCs w:val="20"/>
                <w:lang w:val="en-GB"/>
              </w:rPr>
              <w:t> </w:t>
            </w:r>
          </w:p>
        </w:tc>
      </w:tr>
      <w:tr w:rsidR="00DF4EAD" w:rsidRPr="00B74153" w14:paraId="413C5756" w14:textId="77777777" w:rsidTr="00B315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 w:type="dxa"/>
            <w:tcBorders>
              <w:top w:val="single" w:sz="4" w:space="0" w:color="auto"/>
              <w:left w:val="single" w:sz="4" w:space="0" w:color="auto"/>
              <w:bottom w:val="single" w:sz="4" w:space="0" w:color="auto"/>
            </w:tcBorders>
            <w:noWrap/>
            <w:hideMark/>
          </w:tcPr>
          <w:p w14:paraId="3EC2CEA1" w14:textId="77777777" w:rsidR="00DF4EAD" w:rsidRPr="00B74153" w:rsidRDefault="00DF4EAD" w:rsidP="00B31518">
            <w:pPr>
              <w:rPr>
                <w:color w:val="000000"/>
                <w:sz w:val="20"/>
                <w:szCs w:val="20"/>
                <w:lang w:val="en-GB"/>
              </w:rPr>
            </w:pPr>
            <w:r w:rsidRPr="00B74153">
              <w:rPr>
                <w:color w:val="000000"/>
                <w:sz w:val="20"/>
                <w:szCs w:val="20"/>
                <w:lang w:val="en-GB"/>
              </w:rPr>
              <w:t> </w:t>
            </w:r>
          </w:p>
        </w:tc>
        <w:tc>
          <w:tcPr>
            <w:tcW w:w="2465" w:type="dxa"/>
            <w:tcBorders>
              <w:top w:val="single" w:sz="4" w:space="0" w:color="auto"/>
              <w:bottom w:val="single" w:sz="4" w:space="0" w:color="auto"/>
            </w:tcBorders>
            <w:noWrap/>
            <w:hideMark/>
          </w:tcPr>
          <w:p w14:paraId="527DCBE8"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b/>
                <w:color w:val="000000"/>
                <w:sz w:val="20"/>
                <w:szCs w:val="20"/>
                <w:lang w:val="en-GB"/>
              </w:rPr>
            </w:pPr>
            <w:r w:rsidRPr="00B74153">
              <w:rPr>
                <w:b/>
                <w:color w:val="000000"/>
                <w:sz w:val="20"/>
                <w:szCs w:val="20"/>
                <w:lang w:val="en-GB"/>
              </w:rPr>
              <w:t>Total Costs</w:t>
            </w:r>
          </w:p>
        </w:tc>
        <w:tc>
          <w:tcPr>
            <w:tcW w:w="1615" w:type="dxa"/>
            <w:tcBorders>
              <w:top w:val="single" w:sz="4" w:space="0" w:color="auto"/>
              <w:bottom w:val="single" w:sz="4" w:space="0" w:color="auto"/>
            </w:tcBorders>
            <w:noWrap/>
            <w:hideMark/>
          </w:tcPr>
          <w:p w14:paraId="3F045FD1" w14:textId="77777777" w:rsidR="00DF4EAD" w:rsidRPr="00B74153" w:rsidRDefault="00DF4EAD" w:rsidP="00B31518">
            <w:pPr>
              <w:jc w:val="right"/>
              <w:cnfStyle w:val="000000100000" w:firstRow="0" w:lastRow="0" w:firstColumn="0" w:lastColumn="0" w:oddVBand="0" w:evenVBand="0" w:oddHBand="1" w:evenHBand="0" w:firstRowFirstColumn="0" w:firstRowLastColumn="0" w:lastRowFirstColumn="0" w:lastRowLastColumn="0"/>
              <w:rPr>
                <w:b/>
                <w:color w:val="000000"/>
                <w:sz w:val="20"/>
                <w:szCs w:val="20"/>
                <w:lang w:val="en-GB"/>
              </w:rPr>
            </w:pPr>
            <w:r w:rsidRPr="00B74153">
              <w:rPr>
                <w:b/>
                <w:color w:val="000000"/>
                <w:sz w:val="20"/>
                <w:szCs w:val="20"/>
                <w:lang w:val="en-GB"/>
              </w:rPr>
              <w:t> </w:t>
            </w:r>
          </w:p>
        </w:tc>
        <w:tc>
          <w:tcPr>
            <w:tcW w:w="725" w:type="dxa"/>
            <w:tcBorders>
              <w:top w:val="single" w:sz="4" w:space="0" w:color="auto"/>
              <w:bottom w:val="single" w:sz="4" w:space="0" w:color="auto"/>
            </w:tcBorders>
            <w:noWrap/>
            <w:hideMark/>
          </w:tcPr>
          <w:p w14:paraId="25DCBB48"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b/>
                <w:color w:val="000000"/>
                <w:sz w:val="20"/>
                <w:szCs w:val="20"/>
                <w:lang w:val="en-GB"/>
              </w:rPr>
            </w:pPr>
            <w:r w:rsidRPr="00B74153">
              <w:rPr>
                <w:b/>
                <w:color w:val="000000"/>
                <w:sz w:val="20"/>
                <w:szCs w:val="20"/>
                <w:lang w:val="en-GB"/>
              </w:rPr>
              <w:t> </w:t>
            </w:r>
          </w:p>
        </w:tc>
        <w:tc>
          <w:tcPr>
            <w:tcW w:w="1229" w:type="dxa"/>
            <w:tcBorders>
              <w:top w:val="single" w:sz="4" w:space="0" w:color="auto"/>
              <w:bottom w:val="single" w:sz="4" w:space="0" w:color="auto"/>
            </w:tcBorders>
            <w:noWrap/>
            <w:hideMark/>
          </w:tcPr>
          <w:p w14:paraId="20097148"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b/>
                <w:color w:val="000000"/>
                <w:sz w:val="20"/>
                <w:szCs w:val="20"/>
                <w:lang w:val="en-GB"/>
              </w:rPr>
            </w:pPr>
            <w:r w:rsidRPr="00B74153">
              <w:rPr>
                <w:b/>
                <w:color w:val="000000"/>
                <w:sz w:val="20"/>
                <w:szCs w:val="20"/>
                <w:lang w:val="en-GB"/>
              </w:rPr>
              <w:t> </w:t>
            </w:r>
          </w:p>
        </w:tc>
        <w:tc>
          <w:tcPr>
            <w:tcW w:w="1291" w:type="dxa"/>
            <w:tcBorders>
              <w:top w:val="single" w:sz="4" w:space="0" w:color="auto"/>
              <w:bottom w:val="single" w:sz="4" w:space="0" w:color="auto"/>
              <w:right w:val="single" w:sz="4" w:space="0" w:color="auto"/>
            </w:tcBorders>
            <w:noWrap/>
            <w:hideMark/>
          </w:tcPr>
          <w:p w14:paraId="254B8C82" w14:textId="77777777" w:rsidR="00DF4EAD" w:rsidRPr="00B74153" w:rsidRDefault="00DF4EAD" w:rsidP="00B31518">
            <w:pPr>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en-GB"/>
              </w:rPr>
            </w:pPr>
            <w:r w:rsidRPr="00B74153">
              <w:rPr>
                <w:b/>
                <w:bCs/>
                <w:color w:val="000000"/>
                <w:sz w:val="20"/>
                <w:szCs w:val="20"/>
                <w:lang w:val="en-GB"/>
              </w:rPr>
              <w:t xml:space="preserve"> $      534.00 </w:t>
            </w:r>
          </w:p>
        </w:tc>
        <w:tc>
          <w:tcPr>
            <w:tcW w:w="1440" w:type="dxa"/>
            <w:tcBorders>
              <w:top w:val="nil"/>
              <w:left w:val="single" w:sz="4" w:space="0" w:color="auto"/>
              <w:bottom w:val="nil"/>
              <w:right w:val="nil"/>
            </w:tcBorders>
            <w:noWrap/>
            <w:hideMark/>
          </w:tcPr>
          <w:p w14:paraId="5E5A174A"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 </w:t>
            </w:r>
          </w:p>
        </w:tc>
      </w:tr>
      <w:tr w:rsidR="00DF4EAD" w:rsidRPr="00B74153" w14:paraId="560B75CE" w14:textId="77777777" w:rsidTr="00B31518">
        <w:trPr>
          <w:trHeight w:val="300"/>
        </w:trPr>
        <w:tc>
          <w:tcPr>
            <w:cnfStyle w:val="001000000000" w:firstRow="0" w:lastRow="0" w:firstColumn="1" w:lastColumn="0" w:oddVBand="0" w:evenVBand="0" w:oddHBand="0" w:evenHBand="0" w:firstRowFirstColumn="0" w:firstRowLastColumn="0" w:lastRowFirstColumn="0" w:lastRowLastColumn="0"/>
            <w:tcW w:w="340" w:type="dxa"/>
            <w:tcBorders>
              <w:top w:val="single" w:sz="4" w:space="0" w:color="auto"/>
              <w:left w:val="nil"/>
              <w:bottom w:val="single" w:sz="4" w:space="0" w:color="auto"/>
              <w:right w:val="nil"/>
            </w:tcBorders>
            <w:noWrap/>
          </w:tcPr>
          <w:p w14:paraId="42EF55D5" w14:textId="77777777" w:rsidR="00DF4EAD" w:rsidRPr="00B74153" w:rsidRDefault="00DF4EAD" w:rsidP="00B31518">
            <w:pPr>
              <w:rPr>
                <w:color w:val="000000"/>
                <w:sz w:val="20"/>
                <w:szCs w:val="20"/>
                <w:lang w:val="en-GB"/>
              </w:rPr>
            </w:pPr>
          </w:p>
        </w:tc>
        <w:tc>
          <w:tcPr>
            <w:tcW w:w="2465" w:type="dxa"/>
            <w:tcBorders>
              <w:top w:val="single" w:sz="4" w:space="0" w:color="auto"/>
              <w:left w:val="nil"/>
              <w:bottom w:val="single" w:sz="4" w:space="0" w:color="auto"/>
              <w:right w:val="nil"/>
            </w:tcBorders>
            <w:noWrap/>
          </w:tcPr>
          <w:p w14:paraId="72BCB32E"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b/>
                <w:color w:val="000000"/>
                <w:sz w:val="20"/>
                <w:szCs w:val="20"/>
                <w:lang w:val="en-GB"/>
              </w:rPr>
            </w:pPr>
          </w:p>
        </w:tc>
        <w:tc>
          <w:tcPr>
            <w:tcW w:w="1615" w:type="dxa"/>
            <w:tcBorders>
              <w:top w:val="single" w:sz="4" w:space="0" w:color="auto"/>
              <w:left w:val="nil"/>
              <w:bottom w:val="single" w:sz="4" w:space="0" w:color="auto"/>
              <w:right w:val="nil"/>
            </w:tcBorders>
            <w:noWrap/>
          </w:tcPr>
          <w:p w14:paraId="4C32CDA4" w14:textId="77777777" w:rsidR="00DF4EAD" w:rsidRPr="00B74153" w:rsidRDefault="00DF4EAD" w:rsidP="00B31518">
            <w:pPr>
              <w:jc w:val="right"/>
              <w:cnfStyle w:val="000000000000" w:firstRow="0" w:lastRow="0" w:firstColumn="0" w:lastColumn="0" w:oddVBand="0" w:evenVBand="0" w:oddHBand="0" w:evenHBand="0" w:firstRowFirstColumn="0" w:firstRowLastColumn="0" w:lastRowFirstColumn="0" w:lastRowLastColumn="0"/>
              <w:rPr>
                <w:b/>
                <w:color w:val="000000"/>
                <w:sz w:val="20"/>
                <w:szCs w:val="20"/>
                <w:lang w:val="en-GB"/>
              </w:rPr>
            </w:pPr>
          </w:p>
        </w:tc>
        <w:tc>
          <w:tcPr>
            <w:tcW w:w="725" w:type="dxa"/>
            <w:tcBorders>
              <w:top w:val="single" w:sz="4" w:space="0" w:color="auto"/>
              <w:left w:val="nil"/>
              <w:bottom w:val="nil"/>
              <w:right w:val="nil"/>
            </w:tcBorders>
            <w:noWrap/>
          </w:tcPr>
          <w:p w14:paraId="5407F600"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b/>
                <w:color w:val="000000"/>
                <w:sz w:val="20"/>
                <w:szCs w:val="20"/>
                <w:lang w:val="en-GB"/>
              </w:rPr>
            </w:pPr>
          </w:p>
        </w:tc>
        <w:tc>
          <w:tcPr>
            <w:tcW w:w="1229" w:type="dxa"/>
            <w:tcBorders>
              <w:top w:val="single" w:sz="4" w:space="0" w:color="auto"/>
              <w:left w:val="nil"/>
              <w:bottom w:val="nil"/>
              <w:right w:val="nil"/>
            </w:tcBorders>
            <w:noWrap/>
          </w:tcPr>
          <w:p w14:paraId="50754DA4"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b/>
                <w:color w:val="000000"/>
                <w:sz w:val="20"/>
                <w:szCs w:val="20"/>
                <w:lang w:val="en-GB"/>
              </w:rPr>
            </w:pPr>
          </w:p>
        </w:tc>
        <w:tc>
          <w:tcPr>
            <w:tcW w:w="1291" w:type="dxa"/>
            <w:tcBorders>
              <w:top w:val="single" w:sz="4" w:space="0" w:color="auto"/>
              <w:left w:val="nil"/>
              <w:bottom w:val="nil"/>
              <w:right w:val="nil"/>
            </w:tcBorders>
            <w:noWrap/>
          </w:tcPr>
          <w:p w14:paraId="3F307F25" w14:textId="77777777" w:rsidR="00DF4EAD" w:rsidRPr="00B74153" w:rsidRDefault="00DF4EAD" w:rsidP="00B31518">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p>
        </w:tc>
        <w:tc>
          <w:tcPr>
            <w:tcW w:w="1440" w:type="dxa"/>
            <w:tcBorders>
              <w:top w:val="nil"/>
              <w:left w:val="nil"/>
              <w:bottom w:val="nil"/>
              <w:right w:val="nil"/>
            </w:tcBorders>
            <w:noWrap/>
          </w:tcPr>
          <w:p w14:paraId="428A7DDE"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p>
        </w:tc>
      </w:tr>
      <w:tr w:rsidR="00DF4EAD" w:rsidRPr="00B74153" w14:paraId="0D6D99C1" w14:textId="77777777" w:rsidTr="00B315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 w:type="dxa"/>
            <w:tcBorders>
              <w:top w:val="single" w:sz="4" w:space="0" w:color="auto"/>
              <w:left w:val="single" w:sz="4" w:space="0" w:color="auto"/>
              <w:bottom w:val="single" w:sz="4" w:space="0" w:color="auto"/>
              <w:right w:val="single" w:sz="4" w:space="0" w:color="auto"/>
            </w:tcBorders>
            <w:noWrap/>
            <w:hideMark/>
          </w:tcPr>
          <w:p w14:paraId="10B3369B" w14:textId="77777777" w:rsidR="00DF4EAD" w:rsidRPr="00B74153" w:rsidRDefault="00DF4EAD" w:rsidP="00B31518">
            <w:pPr>
              <w:rPr>
                <w:color w:val="000000"/>
                <w:sz w:val="20"/>
                <w:szCs w:val="20"/>
                <w:lang w:val="en-GB"/>
              </w:rPr>
            </w:pPr>
            <w:r w:rsidRPr="00B74153">
              <w:rPr>
                <w:color w:val="000000"/>
                <w:sz w:val="20"/>
                <w:szCs w:val="20"/>
                <w:lang w:val="en-GB"/>
              </w:rPr>
              <w:t> </w:t>
            </w:r>
          </w:p>
        </w:tc>
        <w:tc>
          <w:tcPr>
            <w:tcW w:w="2465" w:type="dxa"/>
            <w:tcBorders>
              <w:top w:val="single" w:sz="4" w:space="0" w:color="auto"/>
              <w:left w:val="single" w:sz="4" w:space="0" w:color="auto"/>
              <w:bottom w:val="single" w:sz="4" w:space="0" w:color="auto"/>
              <w:right w:val="single" w:sz="4" w:space="0" w:color="auto"/>
            </w:tcBorders>
            <w:hideMark/>
          </w:tcPr>
          <w:p w14:paraId="464298D2"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b/>
                <w:color w:val="000000"/>
                <w:sz w:val="20"/>
                <w:szCs w:val="20"/>
                <w:lang w:val="en-GB"/>
              </w:rPr>
            </w:pPr>
            <w:r w:rsidRPr="00B74153">
              <w:rPr>
                <w:b/>
                <w:color w:val="000000"/>
                <w:sz w:val="20"/>
                <w:szCs w:val="20"/>
                <w:lang w:val="en-GB"/>
              </w:rPr>
              <w:t xml:space="preserve"># of Patients Operated </w:t>
            </w:r>
          </w:p>
        </w:tc>
        <w:tc>
          <w:tcPr>
            <w:tcW w:w="1615" w:type="dxa"/>
            <w:tcBorders>
              <w:top w:val="single" w:sz="4" w:space="0" w:color="auto"/>
              <w:left w:val="single" w:sz="4" w:space="0" w:color="auto"/>
              <w:bottom w:val="single" w:sz="4" w:space="0" w:color="auto"/>
              <w:right w:val="single" w:sz="4" w:space="0" w:color="auto"/>
            </w:tcBorders>
            <w:hideMark/>
          </w:tcPr>
          <w:p w14:paraId="03ED9931" w14:textId="77777777" w:rsidR="00DF4EAD" w:rsidRPr="00B74153" w:rsidRDefault="00DF4EAD" w:rsidP="00B31518">
            <w:pPr>
              <w:jc w:val="right"/>
              <w:cnfStyle w:val="000000100000" w:firstRow="0" w:lastRow="0" w:firstColumn="0" w:lastColumn="0" w:oddVBand="0" w:evenVBand="0" w:oddHBand="1" w:evenHBand="0" w:firstRowFirstColumn="0" w:firstRowLastColumn="0" w:lastRowFirstColumn="0" w:lastRowLastColumn="0"/>
              <w:rPr>
                <w:b/>
                <w:color w:val="000000"/>
                <w:sz w:val="20"/>
                <w:szCs w:val="20"/>
                <w:lang w:val="en-GB"/>
              </w:rPr>
            </w:pPr>
            <w:r w:rsidRPr="00B74153">
              <w:rPr>
                <w:b/>
                <w:color w:val="000000"/>
                <w:sz w:val="20"/>
                <w:szCs w:val="20"/>
                <w:lang w:val="en-GB"/>
              </w:rPr>
              <w:t>9</w:t>
            </w:r>
          </w:p>
        </w:tc>
        <w:tc>
          <w:tcPr>
            <w:tcW w:w="725" w:type="dxa"/>
            <w:tcBorders>
              <w:top w:val="nil"/>
              <w:left w:val="single" w:sz="4" w:space="0" w:color="auto"/>
              <w:bottom w:val="nil"/>
              <w:right w:val="nil"/>
            </w:tcBorders>
            <w:hideMark/>
          </w:tcPr>
          <w:p w14:paraId="4D1AABAA"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b/>
                <w:color w:val="000000"/>
                <w:sz w:val="20"/>
                <w:szCs w:val="20"/>
                <w:lang w:val="en-GB"/>
              </w:rPr>
            </w:pPr>
            <w:r w:rsidRPr="00B74153">
              <w:rPr>
                <w:b/>
                <w:color w:val="000000"/>
                <w:sz w:val="20"/>
                <w:szCs w:val="20"/>
                <w:lang w:val="en-GB"/>
              </w:rPr>
              <w:t> </w:t>
            </w:r>
          </w:p>
        </w:tc>
        <w:tc>
          <w:tcPr>
            <w:tcW w:w="1229" w:type="dxa"/>
            <w:tcBorders>
              <w:top w:val="nil"/>
              <w:left w:val="nil"/>
              <w:bottom w:val="nil"/>
              <w:right w:val="nil"/>
            </w:tcBorders>
            <w:hideMark/>
          </w:tcPr>
          <w:p w14:paraId="133881CF"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b/>
                <w:color w:val="000000"/>
                <w:sz w:val="20"/>
                <w:szCs w:val="20"/>
                <w:lang w:val="en-GB"/>
              </w:rPr>
            </w:pPr>
            <w:r w:rsidRPr="00B74153">
              <w:rPr>
                <w:b/>
                <w:color w:val="000000"/>
                <w:sz w:val="20"/>
                <w:szCs w:val="20"/>
                <w:lang w:val="en-GB"/>
              </w:rPr>
              <w:t> </w:t>
            </w:r>
          </w:p>
        </w:tc>
        <w:tc>
          <w:tcPr>
            <w:tcW w:w="1291" w:type="dxa"/>
            <w:tcBorders>
              <w:top w:val="nil"/>
              <w:left w:val="nil"/>
              <w:bottom w:val="nil"/>
              <w:right w:val="nil"/>
            </w:tcBorders>
            <w:noWrap/>
            <w:hideMark/>
          </w:tcPr>
          <w:p w14:paraId="79D8AEFF" w14:textId="77777777" w:rsidR="00DF4EAD" w:rsidRPr="00B74153" w:rsidRDefault="00DF4EAD" w:rsidP="00B31518">
            <w:pPr>
              <w:jc w:val="right"/>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 </w:t>
            </w:r>
          </w:p>
        </w:tc>
        <w:tc>
          <w:tcPr>
            <w:tcW w:w="1440" w:type="dxa"/>
            <w:tcBorders>
              <w:top w:val="nil"/>
              <w:left w:val="nil"/>
              <w:bottom w:val="nil"/>
              <w:right w:val="nil"/>
            </w:tcBorders>
            <w:noWrap/>
            <w:hideMark/>
          </w:tcPr>
          <w:p w14:paraId="08BE73D0"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 </w:t>
            </w:r>
          </w:p>
        </w:tc>
      </w:tr>
      <w:tr w:rsidR="00DF4EAD" w:rsidRPr="00B74153" w14:paraId="3B5BBA26" w14:textId="77777777" w:rsidTr="00B31518">
        <w:trPr>
          <w:trHeight w:val="300"/>
        </w:trPr>
        <w:tc>
          <w:tcPr>
            <w:cnfStyle w:val="001000000000" w:firstRow="0" w:lastRow="0" w:firstColumn="1" w:lastColumn="0" w:oddVBand="0" w:evenVBand="0" w:oddHBand="0" w:evenHBand="0" w:firstRowFirstColumn="0" w:firstRowLastColumn="0" w:lastRowFirstColumn="0" w:lastRowLastColumn="0"/>
            <w:tcW w:w="340" w:type="dxa"/>
            <w:tcBorders>
              <w:top w:val="single" w:sz="4" w:space="0" w:color="auto"/>
              <w:left w:val="nil"/>
              <w:bottom w:val="single" w:sz="4" w:space="0" w:color="auto"/>
              <w:right w:val="nil"/>
            </w:tcBorders>
            <w:noWrap/>
          </w:tcPr>
          <w:p w14:paraId="40B03484" w14:textId="77777777" w:rsidR="00DF4EAD" w:rsidRPr="00B74153" w:rsidRDefault="00DF4EAD" w:rsidP="00B31518">
            <w:pPr>
              <w:rPr>
                <w:color w:val="000000"/>
                <w:sz w:val="20"/>
                <w:szCs w:val="20"/>
                <w:lang w:val="en-GB"/>
              </w:rPr>
            </w:pPr>
          </w:p>
        </w:tc>
        <w:tc>
          <w:tcPr>
            <w:tcW w:w="2465" w:type="dxa"/>
            <w:tcBorders>
              <w:top w:val="single" w:sz="4" w:space="0" w:color="auto"/>
              <w:left w:val="nil"/>
              <w:bottom w:val="single" w:sz="4" w:space="0" w:color="auto"/>
              <w:right w:val="nil"/>
            </w:tcBorders>
          </w:tcPr>
          <w:p w14:paraId="42DB76A8"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b/>
                <w:color w:val="000000"/>
                <w:sz w:val="20"/>
                <w:szCs w:val="20"/>
                <w:lang w:val="en-GB"/>
              </w:rPr>
            </w:pPr>
          </w:p>
        </w:tc>
        <w:tc>
          <w:tcPr>
            <w:tcW w:w="1615" w:type="dxa"/>
            <w:tcBorders>
              <w:top w:val="single" w:sz="4" w:space="0" w:color="auto"/>
              <w:left w:val="nil"/>
              <w:bottom w:val="single" w:sz="4" w:space="0" w:color="auto"/>
              <w:right w:val="nil"/>
            </w:tcBorders>
          </w:tcPr>
          <w:p w14:paraId="7863E88A" w14:textId="77777777" w:rsidR="00DF4EAD" w:rsidRPr="00B74153" w:rsidRDefault="00DF4EAD" w:rsidP="00B31518">
            <w:pPr>
              <w:jc w:val="right"/>
              <w:cnfStyle w:val="000000000000" w:firstRow="0" w:lastRow="0" w:firstColumn="0" w:lastColumn="0" w:oddVBand="0" w:evenVBand="0" w:oddHBand="0" w:evenHBand="0" w:firstRowFirstColumn="0" w:firstRowLastColumn="0" w:lastRowFirstColumn="0" w:lastRowLastColumn="0"/>
              <w:rPr>
                <w:b/>
                <w:color w:val="000000"/>
                <w:sz w:val="20"/>
                <w:szCs w:val="20"/>
                <w:lang w:val="en-GB"/>
              </w:rPr>
            </w:pPr>
          </w:p>
        </w:tc>
        <w:tc>
          <w:tcPr>
            <w:tcW w:w="725" w:type="dxa"/>
            <w:tcBorders>
              <w:top w:val="nil"/>
              <w:left w:val="nil"/>
              <w:bottom w:val="nil"/>
              <w:right w:val="nil"/>
            </w:tcBorders>
          </w:tcPr>
          <w:p w14:paraId="2BDCEA59"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b/>
                <w:color w:val="000000"/>
                <w:sz w:val="20"/>
                <w:szCs w:val="20"/>
                <w:lang w:val="en-GB"/>
              </w:rPr>
            </w:pPr>
          </w:p>
        </w:tc>
        <w:tc>
          <w:tcPr>
            <w:tcW w:w="1229" w:type="dxa"/>
            <w:tcBorders>
              <w:top w:val="nil"/>
              <w:left w:val="nil"/>
              <w:bottom w:val="nil"/>
              <w:right w:val="nil"/>
            </w:tcBorders>
          </w:tcPr>
          <w:p w14:paraId="551727AE"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b/>
                <w:color w:val="000000"/>
                <w:sz w:val="20"/>
                <w:szCs w:val="20"/>
                <w:lang w:val="en-GB"/>
              </w:rPr>
            </w:pPr>
          </w:p>
        </w:tc>
        <w:tc>
          <w:tcPr>
            <w:tcW w:w="1291" w:type="dxa"/>
            <w:tcBorders>
              <w:top w:val="nil"/>
              <w:left w:val="nil"/>
              <w:bottom w:val="nil"/>
              <w:right w:val="nil"/>
            </w:tcBorders>
            <w:noWrap/>
          </w:tcPr>
          <w:p w14:paraId="745A25C2" w14:textId="77777777" w:rsidR="00DF4EAD" w:rsidRPr="00B74153" w:rsidRDefault="00DF4EAD" w:rsidP="00B31518">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p>
        </w:tc>
        <w:tc>
          <w:tcPr>
            <w:tcW w:w="1440" w:type="dxa"/>
            <w:tcBorders>
              <w:top w:val="nil"/>
              <w:left w:val="nil"/>
              <w:bottom w:val="nil"/>
              <w:right w:val="nil"/>
            </w:tcBorders>
            <w:noWrap/>
          </w:tcPr>
          <w:p w14:paraId="416784BA"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p>
        </w:tc>
      </w:tr>
      <w:tr w:rsidR="00DF4EAD" w:rsidRPr="00B74153" w14:paraId="4B35053D" w14:textId="77777777" w:rsidTr="00B315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 w:type="dxa"/>
            <w:tcBorders>
              <w:top w:val="single" w:sz="4" w:space="0" w:color="auto"/>
              <w:left w:val="single" w:sz="4" w:space="0" w:color="auto"/>
              <w:bottom w:val="single" w:sz="4" w:space="0" w:color="auto"/>
              <w:right w:val="single" w:sz="4" w:space="0" w:color="auto"/>
            </w:tcBorders>
            <w:noWrap/>
            <w:hideMark/>
          </w:tcPr>
          <w:p w14:paraId="490110D5" w14:textId="77777777" w:rsidR="00DF4EAD" w:rsidRPr="00B74153" w:rsidRDefault="00DF4EAD" w:rsidP="00B31518">
            <w:pPr>
              <w:rPr>
                <w:color w:val="000000"/>
                <w:sz w:val="20"/>
                <w:szCs w:val="20"/>
                <w:lang w:val="en-GB"/>
              </w:rPr>
            </w:pPr>
            <w:r w:rsidRPr="00B74153">
              <w:rPr>
                <w:color w:val="000000"/>
                <w:sz w:val="20"/>
                <w:szCs w:val="20"/>
                <w:lang w:val="en-GB"/>
              </w:rPr>
              <w:t> </w:t>
            </w:r>
          </w:p>
        </w:tc>
        <w:tc>
          <w:tcPr>
            <w:tcW w:w="2465" w:type="dxa"/>
            <w:tcBorders>
              <w:top w:val="single" w:sz="4" w:space="0" w:color="auto"/>
              <w:left w:val="single" w:sz="4" w:space="0" w:color="auto"/>
              <w:bottom w:val="single" w:sz="4" w:space="0" w:color="auto"/>
              <w:right w:val="single" w:sz="4" w:space="0" w:color="auto"/>
            </w:tcBorders>
            <w:noWrap/>
            <w:hideMark/>
          </w:tcPr>
          <w:p w14:paraId="48EF8ABA"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b/>
                <w:color w:val="000000"/>
                <w:sz w:val="20"/>
                <w:szCs w:val="20"/>
                <w:lang w:val="en-GB"/>
              </w:rPr>
            </w:pPr>
            <w:r w:rsidRPr="00B74153">
              <w:rPr>
                <w:b/>
                <w:color w:val="000000"/>
                <w:sz w:val="20"/>
                <w:szCs w:val="20"/>
                <w:lang w:val="en-GB"/>
              </w:rPr>
              <w:t xml:space="preserve">Cost Per client </w:t>
            </w:r>
          </w:p>
        </w:tc>
        <w:tc>
          <w:tcPr>
            <w:tcW w:w="1615" w:type="dxa"/>
            <w:tcBorders>
              <w:top w:val="single" w:sz="4" w:space="0" w:color="auto"/>
              <w:left w:val="single" w:sz="4" w:space="0" w:color="auto"/>
              <w:bottom w:val="single" w:sz="4" w:space="0" w:color="auto"/>
              <w:right w:val="single" w:sz="4" w:space="0" w:color="auto"/>
            </w:tcBorders>
            <w:noWrap/>
            <w:hideMark/>
          </w:tcPr>
          <w:p w14:paraId="28A9E91F" w14:textId="77777777" w:rsidR="00DF4EAD" w:rsidRPr="00B74153" w:rsidRDefault="00DF4EAD" w:rsidP="00B31518">
            <w:pPr>
              <w:jc w:val="right"/>
              <w:cnfStyle w:val="000000100000" w:firstRow="0" w:lastRow="0" w:firstColumn="0" w:lastColumn="0" w:oddVBand="0" w:evenVBand="0" w:oddHBand="1" w:evenHBand="0" w:firstRowFirstColumn="0" w:firstRowLastColumn="0" w:lastRowFirstColumn="0" w:lastRowLastColumn="0"/>
              <w:rPr>
                <w:b/>
                <w:color w:val="000000"/>
                <w:sz w:val="20"/>
                <w:szCs w:val="20"/>
                <w:lang w:val="en-GB"/>
              </w:rPr>
            </w:pPr>
            <w:r w:rsidRPr="00B74153">
              <w:rPr>
                <w:b/>
                <w:color w:val="000000"/>
                <w:sz w:val="20"/>
                <w:szCs w:val="20"/>
                <w:lang w:val="en-GB"/>
              </w:rPr>
              <w:t xml:space="preserve"> $            59.33 </w:t>
            </w:r>
          </w:p>
        </w:tc>
        <w:tc>
          <w:tcPr>
            <w:tcW w:w="725" w:type="dxa"/>
            <w:tcBorders>
              <w:top w:val="nil"/>
              <w:left w:val="single" w:sz="4" w:space="0" w:color="auto"/>
              <w:bottom w:val="nil"/>
              <w:right w:val="nil"/>
            </w:tcBorders>
            <w:noWrap/>
            <w:hideMark/>
          </w:tcPr>
          <w:p w14:paraId="19612527"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b/>
                <w:color w:val="000000"/>
                <w:sz w:val="20"/>
                <w:szCs w:val="20"/>
                <w:lang w:val="en-GB"/>
              </w:rPr>
            </w:pPr>
            <w:r w:rsidRPr="00B74153">
              <w:rPr>
                <w:b/>
                <w:color w:val="000000"/>
                <w:sz w:val="20"/>
                <w:szCs w:val="20"/>
                <w:lang w:val="en-GB"/>
              </w:rPr>
              <w:t> </w:t>
            </w:r>
          </w:p>
        </w:tc>
        <w:tc>
          <w:tcPr>
            <w:tcW w:w="1229" w:type="dxa"/>
            <w:tcBorders>
              <w:top w:val="nil"/>
              <w:left w:val="nil"/>
              <w:bottom w:val="nil"/>
              <w:right w:val="nil"/>
            </w:tcBorders>
            <w:noWrap/>
            <w:hideMark/>
          </w:tcPr>
          <w:p w14:paraId="3EDB094F"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b/>
                <w:color w:val="000000"/>
                <w:sz w:val="20"/>
                <w:szCs w:val="20"/>
                <w:lang w:val="en-GB"/>
              </w:rPr>
            </w:pPr>
            <w:r w:rsidRPr="00B74153">
              <w:rPr>
                <w:b/>
                <w:color w:val="000000"/>
                <w:sz w:val="20"/>
                <w:szCs w:val="20"/>
                <w:lang w:val="en-GB"/>
              </w:rPr>
              <w:t> </w:t>
            </w:r>
          </w:p>
        </w:tc>
        <w:tc>
          <w:tcPr>
            <w:tcW w:w="1291" w:type="dxa"/>
            <w:tcBorders>
              <w:top w:val="nil"/>
              <w:left w:val="nil"/>
              <w:bottom w:val="nil"/>
              <w:right w:val="nil"/>
            </w:tcBorders>
            <w:noWrap/>
            <w:hideMark/>
          </w:tcPr>
          <w:p w14:paraId="7400E1C1"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 </w:t>
            </w:r>
          </w:p>
        </w:tc>
        <w:tc>
          <w:tcPr>
            <w:tcW w:w="1440" w:type="dxa"/>
            <w:tcBorders>
              <w:top w:val="nil"/>
              <w:left w:val="nil"/>
              <w:bottom w:val="nil"/>
              <w:right w:val="nil"/>
            </w:tcBorders>
            <w:noWrap/>
            <w:hideMark/>
          </w:tcPr>
          <w:p w14:paraId="60E1A2F2"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 </w:t>
            </w:r>
          </w:p>
        </w:tc>
      </w:tr>
      <w:tr w:rsidR="00DF4EAD" w:rsidRPr="00B74153" w14:paraId="6A5CD431" w14:textId="77777777" w:rsidTr="00B31518">
        <w:trPr>
          <w:trHeight w:val="300"/>
        </w:trPr>
        <w:tc>
          <w:tcPr>
            <w:cnfStyle w:val="001000000000" w:firstRow="0" w:lastRow="0" w:firstColumn="1" w:lastColumn="0" w:oddVBand="0" w:evenVBand="0" w:oddHBand="0" w:evenHBand="0" w:firstRowFirstColumn="0" w:firstRowLastColumn="0" w:lastRowFirstColumn="0" w:lastRowLastColumn="0"/>
            <w:tcW w:w="340" w:type="dxa"/>
            <w:tcBorders>
              <w:top w:val="single" w:sz="4" w:space="0" w:color="auto"/>
              <w:left w:val="nil"/>
              <w:bottom w:val="single" w:sz="4" w:space="0" w:color="auto"/>
              <w:right w:val="nil"/>
            </w:tcBorders>
            <w:noWrap/>
          </w:tcPr>
          <w:p w14:paraId="4C16E182" w14:textId="77777777" w:rsidR="00DF4EAD" w:rsidRPr="00B74153" w:rsidRDefault="00DF4EAD" w:rsidP="00B31518">
            <w:pPr>
              <w:rPr>
                <w:color w:val="000000"/>
                <w:sz w:val="20"/>
                <w:szCs w:val="20"/>
                <w:lang w:val="en-GB"/>
              </w:rPr>
            </w:pPr>
          </w:p>
        </w:tc>
        <w:tc>
          <w:tcPr>
            <w:tcW w:w="2465" w:type="dxa"/>
            <w:tcBorders>
              <w:top w:val="single" w:sz="4" w:space="0" w:color="auto"/>
              <w:left w:val="nil"/>
              <w:bottom w:val="single" w:sz="4" w:space="0" w:color="auto"/>
              <w:right w:val="nil"/>
            </w:tcBorders>
            <w:noWrap/>
          </w:tcPr>
          <w:p w14:paraId="24D604BB"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b/>
                <w:color w:val="000000"/>
                <w:sz w:val="20"/>
                <w:szCs w:val="20"/>
                <w:lang w:val="en-GB"/>
              </w:rPr>
            </w:pPr>
          </w:p>
        </w:tc>
        <w:tc>
          <w:tcPr>
            <w:tcW w:w="1615" w:type="dxa"/>
            <w:tcBorders>
              <w:top w:val="single" w:sz="4" w:space="0" w:color="auto"/>
              <w:left w:val="nil"/>
              <w:bottom w:val="single" w:sz="4" w:space="0" w:color="auto"/>
              <w:right w:val="nil"/>
            </w:tcBorders>
            <w:noWrap/>
          </w:tcPr>
          <w:p w14:paraId="41803EDE" w14:textId="77777777" w:rsidR="00DF4EAD" w:rsidRPr="00B74153" w:rsidRDefault="00DF4EAD" w:rsidP="00B31518">
            <w:pPr>
              <w:jc w:val="right"/>
              <w:cnfStyle w:val="000000000000" w:firstRow="0" w:lastRow="0" w:firstColumn="0" w:lastColumn="0" w:oddVBand="0" w:evenVBand="0" w:oddHBand="0" w:evenHBand="0" w:firstRowFirstColumn="0" w:firstRowLastColumn="0" w:lastRowFirstColumn="0" w:lastRowLastColumn="0"/>
              <w:rPr>
                <w:b/>
                <w:color w:val="000000"/>
                <w:sz w:val="20"/>
                <w:szCs w:val="20"/>
                <w:lang w:val="en-GB"/>
              </w:rPr>
            </w:pPr>
          </w:p>
        </w:tc>
        <w:tc>
          <w:tcPr>
            <w:tcW w:w="725" w:type="dxa"/>
            <w:tcBorders>
              <w:top w:val="nil"/>
              <w:left w:val="nil"/>
              <w:bottom w:val="single" w:sz="4" w:space="0" w:color="auto"/>
              <w:right w:val="nil"/>
            </w:tcBorders>
            <w:noWrap/>
          </w:tcPr>
          <w:p w14:paraId="6FF8A8AE"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b/>
                <w:color w:val="000000"/>
                <w:sz w:val="20"/>
                <w:szCs w:val="20"/>
                <w:lang w:val="en-GB"/>
              </w:rPr>
            </w:pPr>
          </w:p>
        </w:tc>
        <w:tc>
          <w:tcPr>
            <w:tcW w:w="1229" w:type="dxa"/>
            <w:tcBorders>
              <w:top w:val="nil"/>
              <w:left w:val="nil"/>
              <w:bottom w:val="single" w:sz="4" w:space="0" w:color="auto"/>
              <w:right w:val="nil"/>
            </w:tcBorders>
            <w:noWrap/>
          </w:tcPr>
          <w:p w14:paraId="316C19D7"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b/>
                <w:color w:val="000000"/>
                <w:sz w:val="20"/>
                <w:szCs w:val="20"/>
                <w:lang w:val="en-GB"/>
              </w:rPr>
            </w:pPr>
          </w:p>
        </w:tc>
        <w:tc>
          <w:tcPr>
            <w:tcW w:w="1291" w:type="dxa"/>
            <w:tcBorders>
              <w:top w:val="nil"/>
              <w:left w:val="nil"/>
              <w:bottom w:val="nil"/>
              <w:right w:val="nil"/>
            </w:tcBorders>
            <w:noWrap/>
          </w:tcPr>
          <w:p w14:paraId="1B28260C"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p>
        </w:tc>
        <w:tc>
          <w:tcPr>
            <w:tcW w:w="1440" w:type="dxa"/>
            <w:tcBorders>
              <w:top w:val="nil"/>
              <w:left w:val="nil"/>
              <w:bottom w:val="nil"/>
              <w:right w:val="nil"/>
            </w:tcBorders>
            <w:noWrap/>
          </w:tcPr>
          <w:p w14:paraId="6E486523" w14:textId="77777777" w:rsidR="00DF4EAD" w:rsidRPr="00B74153" w:rsidRDefault="00DF4EAD" w:rsidP="00B31518">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p>
        </w:tc>
      </w:tr>
      <w:tr w:rsidR="00DF4EAD" w:rsidRPr="00B74153" w14:paraId="36031B5A" w14:textId="77777777" w:rsidTr="00B3151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40" w:type="dxa"/>
            <w:tcBorders>
              <w:top w:val="single" w:sz="4" w:space="0" w:color="auto"/>
              <w:left w:val="single" w:sz="4" w:space="0" w:color="auto"/>
              <w:bottom w:val="single" w:sz="4" w:space="0" w:color="auto"/>
              <w:right w:val="single" w:sz="4" w:space="0" w:color="auto"/>
            </w:tcBorders>
            <w:hideMark/>
          </w:tcPr>
          <w:p w14:paraId="06454BF9" w14:textId="77777777" w:rsidR="00DF4EAD" w:rsidRPr="00B74153" w:rsidRDefault="00DF4EAD" w:rsidP="00B31518">
            <w:pPr>
              <w:rPr>
                <w:color w:val="000000"/>
                <w:sz w:val="20"/>
                <w:szCs w:val="20"/>
                <w:lang w:val="en-GB"/>
              </w:rPr>
            </w:pPr>
            <w:r w:rsidRPr="00B74153">
              <w:rPr>
                <w:color w:val="000000"/>
                <w:sz w:val="20"/>
                <w:szCs w:val="20"/>
                <w:lang w:val="en-GB"/>
              </w:rPr>
              <w:t> </w:t>
            </w:r>
          </w:p>
        </w:tc>
        <w:tc>
          <w:tcPr>
            <w:tcW w:w="2465" w:type="dxa"/>
            <w:tcBorders>
              <w:top w:val="single" w:sz="4" w:space="0" w:color="auto"/>
              <w:left w:val="single" w:sz="4" w:space="0" w:color="auto"/>
              <w:bottom w:val="single" w:sz="4" w:space="0" w:color="auto"/>
              <w:right w:val="single" w:sz="4" w:space="0" w:color="auto"/>
            </w:tcBorders>
            <w:hideMark/>
          </w:tcPr>
          <w:p w14:paraId="2B803FB6"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b/>
                <w:color w:val="000000"/>
                <w:sz w:val="20"/>
                <w:szCs w:val="20"/>
                <w:lang w:val="en-GB"/>
              </w:rPr>
            </w:pPr>
            <w:r w:rsidRPr="00B74153">
              <w:rPr>
                <w:b/>
                <w:color w:val="000000"/>
                <w:sz w:val="20"/>
                <w:szCs w:val="20"/>
                <w:lang w:val="en-GB"/>
              </w:rPr>
              <w:t xml:space="preserve">Cost of reaching patients </w:t>
            </w:r>
          </w:p>
        </w:tc>
        <w:tc>
          <w:tcPr>
            <w:tcW w:w="1615" w:type="dxa"/>
            <w:tcBorders>
              <w:top w:val="single" w:sz="4" w:space="0" w:color="auto"/>
              <w:left w:val="single" w:sz="4" w:space="0" w:color="auto"/>
              <w:bottom w:val="single" w:sz="4" w:space="0" w:color="auto"/>
              <w:right w:val="single" w:sz="4" w:space="0" w:color="auto"/>
            </w:tcBorders>
            <w:hideMark/>
          </w:tcPr>
          <w:p w14:paraId="7219020E" w14:textId="77777777" w:rsidR="00DF4EAD" w:rsidRPr="00B74153" w:rsidRDefault="00DF4EAD" w:rsidP="00B31518">
            <w:pPr>
              <w:jc w:val="right"/>
              <w:cnfStyle w:val="000000100000" w:firstRow="0" w:lastRow="0" w:firstColumn="0" w:lastColumn="0" w:oddVBand="0" w:evenVBand="0" w:oddHBand="1" w:evenHBand="0" w:firstRowFirstColumn="0" w:firstRowLastColumn="0" w:lastRowFirstColumn="0" w:lastRowLastColumn="0"/>
              <w:rPr>
                <w:b/>
                <w:color w:val="000000"/>
                <w:sz w:val="20"/>
                <w:szCs w:val="20"/>
                <w:lang w:val="en-GB"/>
              </w:rPr>
            </w:pPr>
            <w:r w:rsidRPr="00B74153">
              <w:rPr>
                <w:b/>
                <w:color w:val="000000"/>
                <w:sz w:val="20"/>
                <w:szCs w:val="20"/>
                <w:lang w:val="en-GB"/>
              </w:rPr>
              <w:t>150</w:t>
            </w:r>
          </w:p>
        </w:tc>
        <w:tc>
          <w:tcPr>
            <w:tcW w:w="725" w:type="dxa"/>
            <w:tcBorders>
              <w:top w:val="single" w:sz="4" w:space="0" w:color="auto"/>
              <w:left w:val="single" w:sz="4" w:space="0" w:color="auto"/>
              <w:bottom w:val="single" w:sz="4" w:space="0" w:color="auto"/>
              <w:right w:val="single" w:sz="4" w:space="0" w:color="auto"/>
            </w:tcBorders>
            <w:hideMark/>
          </w:tcPr>
          <w:p w14:paraId="4470C43A"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b/>
                <w:color w:val="000000"/>
                <w:sz w:val="20"/>
                <w:szCs w:val="20"/>
                <w:lang w:val="en-GB"/>
              </w:rPr>
            </w:pPr>
          </w:p>
        </w:tc>
        <w:tc>
          <w:tcPr>
            <w:tcW w:w="1229" w:type="dxa"/>
            <w:tcBorders>
              <w:top w:val="single" w:sz="4" w:space="0" w:color="auto"/>
              <w:left w:val="single" w:sz="4" w:space="0" w:color="auto"/>
              <w:bottom w:val="single" w:sz="4" w:space="0" w:color="auto"/>
              <w:right w:val="single" w:sz="4" w:space="0" w:color="auto"/>
            </w:tcBorders>
            <w:hideMark/>
          </w:tcPr>
          <w:p w14:paraId="3524C9B3"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b/>
                <w:color w:val="000000"/>
                <w:sz w:val="20"/>
                <w:szCs w:val="20"/>
                <w:lang w:val="en-GB"/>
              </w:rPr>
            </w:pPr>
            <w:r w:rsidRPr="00B74153">
              <w:rPr>
                <w:b/>
                <w:color w:val="000000"/>
                <w:sz w:val="20"/>
                <w:szCs w:val="20"/>
                <w:lang w:val="en-GB"/>
              </w:rPr>
              <w:t xml:space="preserve"> $   8</w:t>
            </w:r>
            <w:r>
              <w:rPr>
                <w:b/>
                <w:color w:val="000000"/>
                <w:sz w:val="20"/>
                <w:szCs w:val="20"/>
                <w:lang w:val="en-GB"/>
              </w:rPr>
              <w:t>,</w:t>
            </w:r>
            <w:r w:rsidRPr="00B74153">
              <w:rPr>
                <w:b/>
                <w:color w:val="000000"/>
                <w:sz w:val="20"/>
                <w:szCs w:val="20"/>
                <w:lang w:val="en-GB"/>
              </w:rPr>
              <w:t xml:space="preserve">900.00 </w:t>
            </w:r>
          </w:p>
        </w:tc>
        <w:tc>
          <w:tcPr>
            <w:tcW w:w="1291" w:type="dxa"/>
            <w:tcBorders>
              <w:top w:val="nil"/>
              <w:left w:val="single" w:sz="4" w:space="0" w:color="auto"/>
              <w:bottom w:val="nil"/>
              <w:right w:val="nil"/>
            </w:tcBorders>
            <w:hideMark/>
          </w:tcPr>
          <w:p w14:paraId="5F5AAFB1"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p>
        </w:tc>
        <w:tc>
          <w:tcPr>
            <w:tcW w:w="1440" w:type="dxa"/>
            <w:tcBorders>
              <w:top w:val="nil"/>
              <w:left w:val="nil"/>
              <w:bottom w:val="nil"/>
              <w:right w:val="nil"/>
            </w:tcBorders>
            <w:hideMark/>
          </w:tcPr>
          <w:p w14:paraId="35130712" w14:textId="77777777" w:rsidR="00DF4EAD" w:rsidRPr="00B74153" w:rsidRDefault="00DF4EAD" w:rsidP="00B31518">
            <w:pPr>
              <w:cnfStyle w:val="000000100000" w:firstRow="0" w:lastRow="0" w:firstColumn="0" w:lastColumn="0" w:oddVBand="0" w:evenVBand="0" w:oddHBand="1" w:evenHBand="0" w:firstRowFirstColumn="0" w:firstRowLastColumn="0" w:lastRowFirstColumn="0" w:lastRowLastColumn="0"/>
              <w:rPr>
                <w:color w:val="000000"/>
                <w:sz w:val="20"/>
                <w:szCs w:val="20"/>
                <w:lang w:val="en-GB"/>
              </w:rPr>
            </w:pPr>
            <w:r w:rsidRPr="00B74153">
              <w:rPr>
                <w:color w:val="000000"/>
                <w:sz w:val="20"/>
                <w:szCs w:val="20"/>
                <w:lang w:val="en-GB"/>
              </w:rPr>
              <w:t> </w:t>
            </w:r>
          </w:p>
        </w:tc>
      </w:tr>
    </w:tbl>
    <w:p w14:paraId="303D0F0F" w14:textId="56E373AC" w:rsidR="00DF4EAD" w:rsidRPr="00B74153" w:rsidRDefault="00DF4EAD" w:rsidP="00DF4EAD">
      <w:pPr>
        <w:spacing w:after="142" w:line="276" w:lineRule="auto"/>
        <w:ind w:right="-9"/>
        <w:jc w:val="center"/>
        <w:rPr>
          <w:color w:val="4F81BD" w:themeColor="accent1"/>
          <w:lang w:val="en-GB" w:eastAsia="en-ZW"/>
        </w:rPr>
      </w:pPr>
      <w:r w:rsidRPr="00B74153">
        <w:rPr>
          <w:color w:val="4F81BD" w:themeColor="accent1"/>
          <w:lang w:val="en-GB" w:eastAsia="en-ZW"/>
        </w:rPr>
        <w:t>Source</w:t>
      </w:r>
      <w:r w:rsidR="007644F2">
        <w:rPr>
          <w:color w:val="4F81BD" w:themeColor="accent1"/>
          <w:lang w:val="en-GB" w:eastAsia="en-ZW"/>
        </w:rPr>
        <w:t>: SiB Evaluation Data, June 2017</w:t>
      </w:r>
    </w:p>
    <w:p w14:paraId="3177713E" w14:textId="7F07B0C1" w:rsidR="00DF4EAD" w:rsidRDefault="00DF4EAD" w:rsidP="00DF4EAD">
      <w:pPr>
        <w:spacing w:after="142" w:line="276" w:lineRule="auto"/>
        <w:ind w:right="-9"/>
        <w:rPr>
          <w:lang w:val="en-GB"/>
        </w:rPr>
      </w:pPr>
      <w:r w:rsidRPr="00D03ABF">
        <w:rPr>
          <w:lang w:val="en-GB"/>
        </w:rPr>
        <w:t>The analysis provided above ind</w:t>
      </w:r>
      <w:r w:rsidR="007644F2">
        <w:rPr>
          <w:lang w:val="en-GB"/>
        </w:rPr>
        <w:t xml:space="preserve">icates that the base station operations are </w:t>
      </w:r>
      <w:r w:rsidRPr="00D03ABF">
        <w:rPr>
          <w:lang w:val="en-GB"/>
        </w:rPr>
        <w:t>less cost-effective compared to the eye camps.</w:t>
      </w:r>
      <w:r w:rsidR="007644F2">
        <w:rPr>
          <w:lang w:val="en-GB"/>
        </w:rPr>
        <w:t xml:space="preserve"> This </w:t>
      </w:r>
      <w:r w:rsidR="0046124A">
        <w:rPr>
          <w:lang w:val="en-GB"/>
        </w:rPr>
        <w:t>is because</w:t>
      </w:r>
      <w:r w:rsidR="007644F2">
        <w:rPr>
          <w:lang w:val="en-GB"/>
        </w:rPr>
        <w:t xml:space="preserve"> the cost per patient at base station is $59.33 compared to eye camps which is $19.34 and this translates to 67.4 % more expensive.</w:t>
      </w:r>
      <w:r w:rsidR="008000E7">
        <w:rPr>
          <w:rStyle w:val="FootnoteReference"/>
          <w:lang w:val="en-GB"/>
        </w:rPr>
        <w:footnoteReference w:id="4"/>
      </w:r>
      <w:r w:rsidR="007644F2">
        <w:rPr>
          <w:lang w:val="en-GB"/>
        </w:rPr>
        <w:t xml:space="preserve"> </w:t>
      </w:r>
    </w:p>
    <w:p w14:paraId="4E40133E" w14:textId="77777777" w:rsidR="00DF4EAD" w:rsidRDefault="00DF4EAD" w:rsidP="00DF4EAD">
      <w:pPr>
        <w:jc w:val="both"/>
        <w:rPr>
          <w:lang w:val="en-GB"/>
        </w:rPr>
      </w:pPr>
    </w:p>
    <w:p w14:paraId="283B4B57" w14:textId="698C013E" w:rsidR="00DF4EAD" w:rsidRPr="00B74153" w:rsidRDefault="00450094" w:rsidP="00450094">
      <w:pPr>
        <w:spacing w:after="142" w:line="276" w:lineRule="auto"/>
        <w:ind w:right="-9"/>
        <w:jc w:val="both"/>
        <w:rPr>
          <w:lang w:val="en-GB"/>
        </w:rPr>
      </w:pPr>
      <w:r>
        <w:rPr>
          <w:lang w:val="en-GB"/>
        </w:rPr>
        <w:t xml:space="preserve">Having made the above analysis, there are some qualitative issues to be considered on these two models. Although the number of patients served at base stations is low, the </w:t>
      </w:r>
      <w:r w:rsidR="006A5FE2">
        <w:rPr>
          <w:lang w:val="en-GB"/>
        </w:rPr>
        <w:t>infrastructure</w:t>
      </w:r>
      <w:r>
        <w:rPr>
          <w:lang w:val="en-GB"/>
        </w:rPr>
        <w:t xml:space="preserve"> and general service environment provides </w:t>
      </w:r>
      <w:r w:rsidR="0046124A">
        <w:rPr>
          <w:lang w:val="en-GB"/>
        </w:rPr>
        <w:t>quality eye</w:t>
      </w:r>
      <w:r>
        <w:rPr>
          <w:lang w:val="en-GB"/>
        </w:rPr>
        <w:t xml:space="preserve"> care health delivery and this has been strengthened through the refurbishments and constructions of theatres at the three eye health </w:t>
      </w:r>
      <w:r w:rsidR="00576B54">
        <w:rPr>
          <w:lang w:val="en-GB"/>
        </w:rPr>
        <w:t>facilities</w:t>
      </w:r>
      <w:r>
        <w:rPr>
          <w:lang w:val="en-GB"/>
        </w:rPr>
        <w:t xml:space="preserve"> evaluated.  Conversely, the eye camps do not offer the same quality facilities</w:t>
      </w:r>
      <w:r w:rsidR="001C26AB">
        <w:rPr>
          <w:lang w:val="en-GB"/>
        </w:rPr>
        <w:t>.</w:t>
      </w:r>
    </w:p>
    <w:p w14:paraId="4BAED49A" w14:textId="77777777" w:rsidR="004A45AC" w:rsidRPr="00B74153" w:rsidRDefault="004A45AC" w:rsidP="004A45AC">
      <w:pPr>
        <w:jc w:val="both"/>
        <w:rPr>
          <w:sz w:val="22"/>
          <w:szCs w:val="22"/>
          <w:lang w:val="en-GB"/>
        </w:rPr>
      </w:pPr>
    </w:p>
    <w:p w14:paraId="041DC3C5" w14:textId="71275109" w:rsidR="00AE3975" w:rsidRPr="00B74153" w:rsidRDefault="00AE3975" w:rsidP="00AE3975">
      <w:pPr>
        <w:pStyle w:val="Heading2"/>
        <w:rPr>
          <w:rFonts w:ascii="Times New Roman" w:hAnsi="Times New Roman" w:cs="Times New Roman"/>
          <w:lang w:val="en-GB"/>
        </w:rPr>
      </w:pPr>
      <w:bookmarkStart w:id="96" w:name="_Toc491930698"/>
      <w:r w:rsidRPr="00B74153">
        <w:rPr>
          <w:rFonts w:ascii="Times New Roman" w:hAnsi="Times New Roman" w:cs="Times New Roman"/>
          <w:lang w:val="en-GB"/>
        </w:rPr>
        <w:t>Overall project impact</w:t>
      </w:r>
      <w:bookmarkEnd w:id="96"/>
      <w:r w:rsidRPr="00B74153">
        <w:rPr>
          <w:rFonts w:ascii="Times New Roman" w:hAnsi="Times New Roman" w:cs="Times New Roman"/>
          <w:lang w:val="en-GB"/>
        </w:rPr>
        <w:t xml:space="preserve"> </w:t>
      </w:r>
    </w:p>
    <w:p w14:paraId="570B1814" w14:textId="59F6C19B" w:rsidR="00AE3975" w:rsidRPr="00B74153" w:rsidRDefault="001F7D2E" w:rsidP="00AE3975">
      <w:pPr>
        <w:autoSpaceDE w:val="0"/>
        <w:autoSpaceDN w:val="0"/>
        <w:adjustRightInd w:val="0"/>
        <w:jc w:val="both"/>
        <w:rPr>
          <w:color w:val="000000" w:themeColor="text1"/>
          <w:lang w:val="en-GB" w:eastAsia="en-ZW"/>
        </w:rPr>
      </w:pPr>
      <w:r w:rsidRPr="00B74153">
        <w:rPr>
          <w:color w:val="000000" w:themeColor="text1"/>
          <w:lang w:val="en-GB" w:eastAsia="en-ZW"/>
        </w:rPr>
        <w:t>The impact of the project was analysed at three levels:  (a) beneficiaries; (b) health professionals; (c) and health facilities.</w:t>
      </w:r>
    </w:p>
    <w:p w14:paraId="7C977880" w14:textId="77777777" w:rsidR="001F7D2E" w:rsidRPr="00B74153" w:rsidRDefault="001F7D2E" w:rsidP="00AE3975">
      <w:pPr>
        <w:autoSpaceDE w:val="0"/>
        <w:autoSpaceDN w:val="0"/>
        <w:adjustRightInd w:val="0"/>
        <w:jc w:val="both"/>
        <w:rPr>
          <w:color w:val="000000" w:themeColor="text1"/>
          <w:lang w:val="en-GB" w:eastAsia="en-ZW"/>
        </w:rPr>
      </w:pPr>
    </w:p>
    <w:p w14:paraId="6A6E41EE" w14:textId="22E43382" w:rsidR="001F7D2E" w:rsidRPr="00B74153" w:rsidRDefault="001F7D2E" w:rsidP="00AE3975">
      <w:pPr>
        <w:autoSpaceDE w:val="0"/>
        <w:autoSpaceDN w:val="0"/>
        <w:adjustRightInd w:val="0"/>
        <w:jc w:val="both"/>
        <w:rPr>
          <w:i/>
          <w:color w:val="000000" w:themeColor="text1"/>
          <w:lang w:val="en-GB" w:eastAsia="en-ZW"/>
        </w:rPr>
      </w:pPr>
      <w:r w:rsidRPr="00B74153">
        <w:rPr>
          <w:i/>
          <w:color w:val="000000" w:themeColor="text1"/>
          <w:lang w:val="en-GB" w:eastAsia="en-ZW"/>
        </w:rPr>
        <w:t>Beneficiaries</w:t>
      </w:r>
    </w:p>
    <w:p w14:paraId="633DA326" w14:textId="158B8729" w:rsidR="00FE7991" w:rsidRPr="00B74153" w:rsidRDefault="001F7D2E" w:rsidP="001F7D2E">
      <w:pPr>
        <w:autoSpaceDE w:val="0"/>
        <w:autoSpaceDN w:val="0"/>
        <w:adjustRightInd w:val="0"/>
        <w:jc w:val="both"/>
        <w:rPr>
          <w:color w:val="000000" w:themeColor="text1"/>
          <w:lang w:val="en-GB" w:eastAsia="en-ZW"/>
        </w:rPr>
      </w:pPr>
      <w:r w:rsidRPr="00B74153">
        <w:rPr>
          <w:color w:val="000000" w:themeColor="text1"/>
          <w:lang w:val="en-GB" w:eastAsia="en-ZW"/>
        </w:rPr>
        <w:t xml:space="preserve">Those who underwent cataract extractions </w:t>
      </w:r>
      <w:r w:rsidR="00012EAE" w:rsidRPr="00B74153">
        <w:rPr>
          <w:color w:val="000000" w:themeColor="text1"/>
          <w:lang w:val="en-GB" w:eastAsia="en-ZW"/>
        </w:rPr>
        <w:t>reported that they are</w:t>
      </w:r>
      <w:r w:rsidRPr="00B74153">
        <w:rPr>
          <w:color w:val="000000" w:themeColor="text1"/>
          <w:lang w:val="en-GB" w:eastAsia="en-ZW"/>
        </w:rPr>
        <w:t xml:space="preserve"> experiencing a great change in their social, </w:t>
      </w:r>
      <w:r w:rsidR="005342F2" w:rsidRPr="00B74153">
        <w:rPr>
          <w:color w:val="000000" w:themeColor="text1"/>
          <w:lang w:val="en-GB" w:eastAsia="en-ZW"/>
        </w:rPr>
        <w:t xml:space="preserve">economic and general </w:t>
      </w:r>
      <w:r w:rsidRPr="00B74153">
        <w:rPr>
          <w:color w:val="000000" w:themeColor="text1"/>
          <w:lang w:val="en-GB" w:eastAsia="en-ZW"/>
        </w:rPr>
        <w:t xml:space="preserve">wellbeing </w:t>
      </w:r>
      <w:r w:rsidR="005342F2" w:rsidRPr="00B74153">
        <w:rPr>
          <w:color w:val="000000" w:themeColor="text1"/>
          <w:lang w:val="en-GB" w:eastAsia="en-ZW"/>
        </w:rPr>
        <w:t xml:space="preserve">as a result of their restored eye </w:t>
      </w:r>
      <w:r w:rsidR="005342F2" w:rsidRPr="00B74153">
        <w:rPr>
          <w:color w:val="000000" w:themeColor="text1"/>
          <w:lang w:val="en-GB" w:eastAsia="en-ZW"/>
        </w:rPr>
        <w:lastRenderedPageBreak/>
        <w:t xml:space="preserve">sight. </w:t>
      </w:r>
      <w:r w:rsidR="00FE7991" w:rsidRPr="00B74153">
        <w:rPr>
          <w:color w:val="000000" w:themeColor="text1"/>
          <w:lang w:val="en-GB" w:eastAsia="en-ZW"/>
        </w:rPr>
        <w:t>The following</w:t>
      </w:r>
      <w:r w:rsidR="005342F2" w:rsidRPr="00B74153">
        <w:rPr>
          <w:color w:val="000000" w:themeColor="text1"/>
          <w:lang w:val="en-GB" w:eastAsia="en-ZW"/>
        </w:rPr>
        <w:t xml:space="preserve"> </w:t>
      </w:r>
      <w:r w:rsidR="007D685B" w:rsidRPr="00B74153">
        <w:rPr>
          <w:color w:val="000000" w:themeColor="text1"/>
          <w:lang w:val="en-GB" w:eastAsia="en-ZW"/>
        </w:rPr>
        <w:t>quota</w:t>
      </w:r>
      <w:r w:rsidR="00547645" w:rsidRPr="00B74153">
        <w:rPr>
          <w:color w:val="000000" w:themeColor="text1"/>
          <w:lang w:val="en-GB" w:eastAsia="en-ZW"/>
        </w:rPr>
        <w:t>tions from adult beneficiaries and guardians</w:t>
      </w:r>
      <w:r w:rsidR="007D685B" w:rsidRPr="00B74153">
        <w:rPr>
          <w:color w:val="000000" w:themeColor="text1"/>
          <w:lang w:val="en-GB" w:eastAsia="en-ZW"/>
        </w:rPr>
        <w:t xml:space="preserve"> in Mashonala</w:t>
      </w:r>
      <w:r w:rsidR="009B464B" w:rsidRPr="00B74153">
        <w:rPr>
          <w:color w:val="000000" w:themeColor="text1"/>
          <w:lang w:val="en-GB" w:eastAsia="en-ZW"/>
        </w:rPr>
        <w:t>n</w:t>
      </w:r>
      <w:r w:rsidR="007D685B" w:rsidRPr="00B74153">
        <w:rPr>
          <w:color w:val="000000" w:themeColor="text1"/>
          <w:lang w:val="en-GB" w:eastAsia="en-ZW"/>
        </w:rPr>
        <w:t xml:space="preserve">d West </w:t>
      </w:r>
      <w:r w:rsidR="00312956" w:rsidRPr="00B74153">
        <w:rPr>
          <w:color w:val="000000" w:themeColor="text1"/>
          <w:lang w:val="en-GB" w:eastAsia="en-ZW"/>
        </w:rPr>
        <w:t xml:space="preserve">and Manicaland Provinces </w:t>
      </w:r>
      <w:r w:rsidR="00FE7991" w:rsidRPr="00B74153">
        <w:rPr>
          <w:color w:val="000000" w:themeColor="text1"/>
          <w:lang w:val="en-GB" w:eastAsia="en-ZW"/>
        </w:rPr>
        <w:t>emphasize this point.</w:t>
      </w:r>
    </w:p>
    <w:p w14:paraId="534CB604" w14:textId="77777777" w:rsidR="007D685B" w:rsidRPr="00B74153" w:rsidRDefault="007D685B" w:rsidP="001F7D2E">
      <w:pPr>
        <w:autoSpaceDE w:val="0"/>
        <w:autoSpaceDN w:val="0"/>
        <w:adjustRightInd w:val="0"/>
        <w:jc w:val="both"/>
        <w:rPr>
          <w:color w:val="000000" w:themeColor="text1"/>
          <w:lang w:val="en-GB" w:eastAsia="en-ZW"/>
        </w:rPr>
      </w:pPr>
    </w:p>
    <w:p w14:paraId="217EEB1F" w14:textId="4911E55D" w:rsidR="007D685B" w:rsidRPr="00B74153" w:rsidRDefault="007D685B" w:rsidP="007D685B">
      <w:pPr>
        <w:ind w:left="720"/>
        <w:jc w:val="both"/>
        <w:rPr>
          <w:i/>
          <w:color w:val="000000" w:themeColor="text1"/>
          <w:lang w:val="en-GB"/>
        </w:rPr>
      </w:pPr>
      <w:r w:rsidRPr="00B74153">
        <w:rPr>
          <w:color w:val="000000" w:themeColor="text1"/>
          <w:lang w:val="en-GB"/>
        </w:rPr>
        <w:t xml:space="preserve"> </w:t>
      </w:r>
      <w:r w:rsidRPr="00B74153">
        <w:rPr>
          <w:i/>
          <w:color w:val="000000" w:themeColor="text1"/>
          <w:lang w:val="en-GB"/>
        </w:rPr>
        <w:t>During the time I was blind, I just felt like the world had just crumbled on me. Life ceased to have any meaning to the extent that I just wished I was dead</w:t>
      </w:r>
      <w:r w:rsidR="00C6409C">
        <w:rPr>
          <w:i/>
          <w:color w:val="000000" w:themeColor="text1"/>
          <w:lang w:val="en-GB"/>
        </w:rPr>
        <w:t>.</w:t>
      </w:r>
      <w:r w:rsidRPr="00B74153">
        <w:rPr>
          <w:i/>
          <w:color w:val="000000" w:themeColor="text1"/>
          <w:lang w:val="en-GB"/>
        </w:rPr>
        <w:t xml:space="preserve"> (Male, Murombedzi). </w:t>
      </w:r>
    </w:p>
    <w:p w14:paraId="5891C07F" w14:textId="77777777" w:rsidR="007D685B" w:rsidRPr="00B74153" w:rsidRDefault="007D685B" w:rsidP="007D685B">
      <w:pPr>
        <w:ind w:left="720"/>
        <w:jc w:val="both"/>
        <w:rPr>
          <w:i/>
          <w:color w:val="000000" w:themeColor="text1"/>
          <w:lang w:val="en-GB"/>
        </w:rPr>
      </w:pPr>
    </w:p>
    <w:p w14:paraId="161AA878" w14:textId="4E98FFDE" w:rsidR="007D685B" w:rsidRPr="00B74153" w:rsidRDefault="007D685B" w:rsidP="007D685B">
      <w:pPr>
        <w:ind w:left="720"/>
        <w:jc w:val="both"/>
        <w:rPr>
          <w:i/>
          <w:color w:val="000000" w:themeColor="text1"/>
          <w:lang w:val="en-GB"/>
        </w:rPr>
      </w:pPr>
      <w:r w:rsidRPr="00B74153">
        <w:rPr>
          <w:i/>
          <w:color w:val="000000" w:themeColor="text1"/>
          <w:lang w:val="en-GB"/>
        </w:rPr>
        <w:t>Blindness/visual impairment, takes away your freedom, rights, choices including y</w:t>
      </w:r>
      <w:r w:rsidR="008014C3" w:rsidRPr="00B74153">
        <w:rPr>
          <w:i/>
          <w:color w:val="000000" w:themeColor="text1"/>
          <w:lang w:val="en-GB"/>
        </w:rPr>
        <w:t>our dignity</w:t>
      </w:r>
      <w:r w:rsidR="00C6409C">
        <w:rPr>
          <w:i/>
          <w:color w:val="000000" w:themeColor="text1"/>
          <w:lang w:val="en-GB"/>
        </w:rPr>
        <w:t>.</w:t>
      </w:r>
      <w:r w:rsidRPr="00B74153">
        <w:rPr>
          <w:i/>
          <w:color w:val="000000" w:themeColor="text1"/>
          <w:lang w:val="en-GB"/>
        </w:rPr>
        <w:t xml:space="preserve"> (Female, Mubaira)</w:t>
      </w:r>
    </w:p>
    <w:p w14:paraId="457E6800" w14:textId="77777777" w:rsidR="00CC5219" w:rsidRPr="00B74153" w:rsidRDefault="00CC5219" w:rsidP="007D685B">
      <w:pPr>
        <w:ind w:left="720"/>
        <w:jc w:val="both"/>
        <w:rPr>
          <w:i/>
          <w:color w:val="000000" w:themeColor="text1"/>
          <w:lang w:val="en-GB"/>
        </w:rPr>
      </w:pPr>
    </w:p>
    <w:p w14:paraId="0D54C6EF" w14:textId="5E9CD4BE" w:rsidR="008014C3" w:rsidRPr="00B74153" w:rsidRDefault="00CC5219" w:rsidP="008014C3">
      <w:pPr>
        <w:ind w:left="720"/>
        <w:jc w:val="both"/>
        <w:rPr>
          <w:i/>
          <w:lang w:val="en-GB"/>
        </w:rPr>
      </w:pPr>
      <w:r w:rsidRPr="00B74153">
        <w:rPr>
          <w:i/>
          <w:lang w:val="en-GB"/>
        </w:rPr>
        <w:t>The operation gave the child confidence because before she was hesita</w:t>
      </w:r>
      <w:r w:rsidR="006009B1" w:rsidRPr="00B74153">
        <w:rPr>
          <w:i/>
          <w:lang w:val="en-GB"/>
        </w:rPr>
        <w:t>n</w:t>
      </w:r>
      <w:r w:rsidRPr="00B74153">
        <w:rPr>
          <w:i/>
          <w:lang w:val="en-GB"/>
        </w:rPr>
        <w:t>t to do things now she can do all things</w:t>
      </w:r>
      <w:r w:rsidR="00C6409C">
        <w:rPr>
          <w:i/>
          <w:lang w:val="en-GB"/>
        </w:rPr>
        <w:t>.</w:t>
      </w:r>
      <w:r w:rsidR="008014C3" w:rsidRPr="00B74153">
        <w:rPr>
          <w:i/>
          <w:lang w:val="en-GB"/>
        </w:rPr>
        <w:t xml:space="preserve"> (Guardian, SKH)</w:t>
      </w:r>
    </w:p>
    <w:p w14:paraId="3E012DDF" w14:textId="1FF21352" w:rsidR="00CC5219" w:rsidRPr="00B74153" w:rsidRDefault="00CC5219" w:rsidP="008014C3">
      <w:pPr>
        <w:pStyle w:val="ListParagraph"/>
        <w:ind w:left="1080"/>
        <w:rPr>
          <w:i/>
          <w:lang w:val="en-GB"/>
        </w:rPr>
      </w:pPr>
    </w:p>
    <w:p w14:paraId="75E0EC67" w14:textId="75781885" w:rsidR="00CC5219" w:rsidRPr="00B74153" w:rsidRDefault="00CC5219" w:rsidP="00547645">
      <w:pPr>
        <w:ind w:left="720"/>
        <w:jc w:val="both"/>
        <w:rPr>
          <w:i/>
          <w:lang w:val="en-GB"/>
        </w:rPr>
      </w:pPr>
      <w:r w:rsidRPr="003247FF">
        <w:rPr>
          <w:i/>
          <w:lang w:val="en-GB"/>
        </w:rPr>
        <w:t xml:space="preserve">Mufaro wega wega (with hand gestures) </w:t>
      </w:r>
      <w:r w:rsidR="003247FF" w:rsidRPr="003247FF">
        <w:rPr>
          <w:i/>
          <w:lang w:val="en-GB"/>
        </w:rPr>
        <w:t xml:space="preserve">I </w:t>
      </w:r>
      <w:r w:rsidRPr="003247FF">
        <w:rPr>
          <w:i/>
          <w:lang w:val="en-GB"/>
        </w:rPr>
        <w:t>am now able to do everything Pfungwa dzadzikama. Ziso ndiye munhu kana usina simba panenge pasina. (</w:t>
      </w:r>
      <w:r w:rsidR="003247FF" w:rsidRPr="003247FF">
        <w:rPr>
          <w:i/>
          <w:lang w:val="en-GB"/>
        </w:rPr>
        <w:t>Female</w:t>
      </w:r>
      <w:r w:rsidRPr="003247FF">
        <w:rPr>
          <w:i/>
          <w:lang w:val="en-GB"/>
        </w:rPr>
        <w:t xml:space="preserve"> 62 years</w:t>
      </w:r>
      <w:r w:rsidR="00547645" w:rsidRPr="003247FF">
        <w:rPr>
          <w:i/>
          <w:lang w:val="en-GB"/>
        </w:rPr>
        <w:t>, Makonde</w:t>
      </w:r>
      <w:r w:rsidRPr="003247FF">
        <w:rPr>
          <w:i/>
          <w:lang w:val="en-GB"/>
        </w:rPr>
        <w:t>)</w:t>
      </w:r>
      <w:r w:rsidRPr="00B74153">
        <w:rPr>
          <w:i/>
          <w:lang w:val="en-GB"/>
        </w:rPr>
        <w:t xml:space="preserve"> </w:t>
      </w:r>
    </w:p>
    <w:p w14:paraId="1D68B3F9" w14:textId="77777777" w:rsidR="00CC5219" w:rsidRPr="00B74153" w:rsidRDefault="00CC5219" w:rsidP="007D685B">
      <w:pPr>
        <w:ind w:left="720"/>
        <w:jc w:val="both"/>
        <w:rPr>
          <w:i/>
          <w:color w:val="000000" w:themeColor="text1"/>
          <w:lang w:val="en-GB"/>
        </w:rPr>
      </w:pPr>
    </w:p>
    <w:p w14:paraId="54755309" w14:textId="77777777" w:rsidR="00B82425" w:rsidRDefault="005342F2" w:rsidP="007D685B">
      <w:pPr>
        <w:jc w:val="both"/>
        <w:rPr>
          <w:color w:val="000000" w:themeColor="text1"/>
          <w:lang w:val="en-GB"/>
        </w:rPr>
      </w:pPr>
      <w:r w:rsidRPr="00B74153">
        <w:rPr>
          <w:color w:val="000000" w:themeColor="text1"/>
          <w:lang w:val="en-GB"/>
        </w:rPr>
        <w:t>An</w:t>
      </w:r>
      <w:r w:rsidRPr="00B74153">
        <w:rPr>
          <w:i/>
          <w:color w:val="000000" w:themeColor="text1"/>
          <w:lang w:val="en-GB"/>
        </w:rPr>
        <w:t xml:space="preserve"> </w:t>
      </w:r>
      <w:r w:rsidR="00576B54">
        <w:rPr>
          <w:color w:val="000000" w:themeColor="text1"/>
          <w:lang w:val="en-GB"/>
        </w:rPr>
        <w:t>elderly woman quoted in the last</w:t>
      </w:r>
      <w:r w:rsidR="007D685B" w:rsidRPr="00B74153">
        <w:rPr>
          <w:color w:val="000000" w:themeColor="text1"/>
          <w:lang w:val="en-GB"/>
        </w:rPr>
        <w:t xml:space="preserve"> statement above expressed that before she </w:t>
      </w:r>
      <w:r w:rsidR="00576B54">
        <w:rPr>
          <w:color w:val="000000" w:themeColor="text1"/>
          <w:lang w:val="en-GB"/>
        </w:rPr>
        <w:t>became</w:t>
      </w:r>
      <w:r w:rsidR="007D685B" w:rsidRPr="00B74153">
        <w:rPr>
          <w:color w:val="000000" w:themeColor="text1"/>
          <w:lang w:val="en-GB"/>
        </w:rPr>
        <w:t xml:space="preserve"> blind, she was free to do/go everywhere </w:t>
      </w:r>
      <w:r w:rsidR="00576B54">
        <w:rPr>
          <w:color w:val="000000" w:themeColor="text1"/>
          <w:lang w:val="en-GB"/>
        </w:rPr>
        <w:t xml:space="preserve">do carry on various chores at home and work in the community.  </w:t>
      </w:r>
      <w:r w:rsidR="007D685B" w:rsidRPr="00B74153">
        <w:rPr>
          <w:color w:val="000000" w:themeColor="text1"/>
          <w:lang w:val="en-GB"/>
        </w:rPr>
        <w:t xml:space="preserve"> </w:t>
      </w:r>
      <w:r w:rsidR="00576B54">
        <w:rPr>
          <w:color w:val="000000" w:themeColor="text1"/>
          <w:lang w:val="en-GB"/>
        </w:rPr>
        <w:t>D</w:t>
      </w:r>
      <w:r w:rsidR="007D685B" w:rsidRPr="00B74153">
        <w:rPr>
          <w:color w:val="000000" w:themeColor="text1"/>
          <w:lang w:val="en-GB"/>
        </w:rPr>
        <w:t>uring the time of her blindness, she surrendered all these rights as she had to depend</w:t>
      </w:r>
      <w:r w:rsidR="00B55A9D" w:rsidRPr="00B74153">
        <w:rPr>
          <w:color w:val="000000" w:themeColor="text1"/>
          <w:lang w:val="en-GB"/>
        </w:rPr>
        <w:t xml:space="preserve"> on other people for everything.  </w:t>
      </w:r>
    </w:p>
    <w:p w14:paraId="66955151" w14:textId="77777777" w:rsidR="00B82425" w:rsidRDefault="00B82425" w:rsidP="007D685B">
      <w:pPr>
        <w:jc w:val="both"/>
        <w:rPr>
          <w:color w:val="000000" w:themeColor="text1"/>
          <w:lang w:val="en-GB"/>
        </w:rPr>
      </w:pPr>
    </w:p>
    <w:p w14:paraId="436627BE" w14:textId="6112D53E" w:rsidR="007D685B" w:rsidRPr="00B74153" w:rsidRDefault="00B55A9D" w:rsidP="007D685B">
      <w:pPr>
        <w:jc w:val="both"/>
        <w:rPr>
          <w:color w:val="000000" w:themeColor="text1"/>
          <w:lang w:val="en-GB"/>
        </w:rPr>
      </w:pPr>
      <w:r w:rsidRPr="00B74153">
        <w:rPr>
          <w:color w:val="000000" w:themeColor="text1"/>
          <w:lang w:val="en-GB"/>
        </w:rPr>
        <w:t>The following testimony is another illustration of the impact of the project to the communities</w:t>
      </w:r>
      <w:r w:rsidR="00B82425">
        <w:rPr>
          <w:color w:val="000000" w:themeColor="text1"/>
          <w:lang w:val="en-GB"/>
        </w:rPr>
        <w:t xml:space="preserve"> from an elderly man in Manicaland</w:t>
      </w:r>
      <w:r w:rsidRPr="00B74153">
        <w:rPr>
          <w:color w:val="000000" w:themeColor="text1"/>
          <w:lang w:val="en-GB"/>
        </w:rPr>
        <w:t>.</w:t>
      </w:r>
    </w:p>
    <w:p w14:paraId="7E360D00" w14:textId="77777777" w:rsidR="00B55A9D" w:rsidRPr="00B74153" w:rsidRDefault="00B55A9D" w:rsidP="007D685B">
      <w:pPr>
        <w:jc w:val="both"/>
        <w:rPr>
          <w:color w:val="000000" w:themeColor="text1"/>
          <w:lang w:val="en-GB"/>
        </w:rPr>
      </w:pPr>
    </w:p>
    <w:tbl>
      <w:tblPr>
        <w:tblStyle w:val="TableGrid"/>
        <w:tblW w:w="0" w:type="auto"/>
        <w:tblLook w:val="04A0" w:firstRow="1" w:lastRow="0" w:firstColumn="1" w:lastColumn="0" w:noHBand="0" w:noVBand="1"/>
      </w:tblPr>
      <w:tblGrid>
        <w:gridCol w:w="8302"/>
      </w:tblGrid>
      <w:tr w:rsidR="00B55A9D" w:rsidRPr="00B74153" w14:paraId="02BA301C" w14:textId="77777777" w:rsidTr="00B55A9D">
        <w:tc>
          <w:tcPr>
            <w:tcW w:w="8302" w:type="dxa"/>
          </w:tcPr>
          <w:p w14:paraId="483A6179" w14:textId="7C3B0526" w:rsidR="00B55A9D" w:rsidRPr="00B74153" w:rsidRDefault="00B55A9D" w:rsidP="007D685B">
            <w:pPr>
              <w:jc w:val="both"/>
              <w:rPr>
                <w:color w:val="000000" w:themeColor="text1"/>
                <w:lang w:val="en-GB"/>
              </w:rPr>
            </w:pPr>
            <w:r w:rsidRPr="00B74153">
              <w:rPr>
                <w:noProof/>
                <w:color w:val="000000" w:themeColor="text1"/>
                <w:lang w:val="en-ZW" w:eastAsia="en-ZW"/>
              </w:rPr>
              <mc:AlternateContent>
                <mc:Choice Requires="wpg">
                  <w:drawing>
                    <wp:anchor distT="45720" distB="45720" distL="182880" distR="182880" simplePos="0" relativeHeight="251658752" behindDoc="0" locked="0" layoutInCell="1" allowOverlap="1" wp14:anchorId="7F41707F" wp14:editId="203407AF">
                      <wp:simplePos x="0" y="0"/>
                      <wp:positionH relativeFrom="margin">
                        <wp:posOffset>-3810</wp:posOffset>
                      </wp:positionH>
                      <wp:positionV relativeFrom="margin">
                        <wp:posOffset>224155</wp:posOffset>
                      </wp:positionV>
                      <wp:extent cx="5092700" cy="2115820"/>
                      <wp:effectExtent l="0" t="0" r="0" b="0"/>
                      <wp:wrapSquare wrapText="bothSides"/>
                      <wp:docPr id="31" name="Group 31"/>
                      <wp:cNvGraphicFramePr/>
                      <a:graphic xmlns:a="http://schemas.openxmlformats.org/drawingml/2006/main">
                        <a:graphicData uri="http://schemas.microsoft.com/office/word/2010/wordprocessingGroup">
                          <wpg:wgp>
                            <wpg:cNvGrpSpPr/>
                            <wpg:grpSpPr>
                              <a:xfrm>
                                <a:off x="0" y="0"/>
                                <a:ext cx="5092700" cy="2115820"/>
                                <a:chOff x="0" y="-1599864"/>
                                <a:chExt cx="3567449" cy="2447426"/>
                              </a:xfrm>
                            </wpg:grpSpPr>
                            <wps:wsp>
                              <wps:cNvPr id="192" name="Rectangle 192"/>
                              <wps:cNvSpPr/>
                              <wps:spPr>
                                <a:xfrm>
                                  <a:off x="1" y="-1599864"/>
                                  <a:ext cx="3567448" cy="3428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D44AC9" w14:textId="77777777" w:rsidR="00B62A1B" w:rsidRPr="00A209AB" w:rsidRDefault="00B62A1B" w:rsidP="00B55A9D">
                                    <w:pPr>
                                      <w:jc w:val="center"/>
                                      <w:rPr>
                                        <w:rFonts w:asciiTheme="majorHAnsi" w:eastAsiaTheme="majorEastAsia" w:hAnsiTheme="majorHAnsi" w:cstheme="majorBidi"/>
                                        <w:color w:val="FFFFFF" w:themeColor="background1"/>
                                        <w:szCs w:val="28"/>
                                        <w:lang w:val="en-ZW"/>
                                      </w:rPr>
                                    </w:pPr>
                                    <w:r w:rsidRPr="00A209AB">
                                      <w:rPr>
                                        <w:rFonts w:asciiTheme="majorHAnsi" w:eastAsiaTheme="majorEastAsia" w:hAnsiTheme="majorHAnsi" w:cstheme="majorBidi"/>
                                        <w:b/>
                                        <w:color w:val="FFFFFF" w:themeColor="background1"/>
                                        <w:szCs w:val="28"/>
                                        <w:lang w:val="en-ZW"/>
                                      </w:rPr>
                                      <w:t>Box 1:</w:t>
                                    </w:r>
                                    <w:r>
                                      <w:rPr>
                                        <w:rFonts w:asciiTheme="majorHAnsi" w:eastAsiaTheme="majorEastAsia" w:hAnsiTheme="majorHAnsi" w:cstheme="majorBidi"/>
                                        <w:color w:val="FFFFFF" w:themeColor="background1"/>
                                        <w:szCs w:val="28"/>
                                        <w:lang w:val="en-ZW"/>
                                      </w:rPr>
                                      <w:t xml:space="preserve">  Most Significant Story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Text Box 193"/>
                              <wps:cNvSpPr txBox="1"/>
                              <wps:spPr>
                                <a:xfrm>
                                  <a:off x="0" y="-1257034"/>
                                  <a:ext cx="3567448" cy="21045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BF7711" w14:textId="67578AA9" w:rsidR="00B62A1B" w:rsidRPr="00853DEC" w:rsidRDefault="00B62A1B" w:rsidP="00B55A9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jc w:val="both"/>
                                      <w:rPr>
                                        <w:caps/>
                                        <w:color w:val="4F81BD" w:themeColor="accent1"/>
                                        <w:sz w:val="22"/>
                                        <w:szCs w:val="26"/>
                                        <w:lang w:val="en-ZW"/>
                                      </w:rPr>
                                    </w:pPr>
                                    <w:r>
                                      <w:rPr>
                                        <w:color w:val="000000" w:themeColor="text1"/>
                                        <w:sz w:val="20"/>
                                        <w:lang w:val="en-ZW"/>
                                      </w:rPr>
                                      <w:t xml:space="preserve">This is the short story of an elderly man who became blind </w:t>
                                    </w:r>
                                    <w:r w:rsidRPr="00A209AB">
                                      <w:rPr>
                                        <w:color w:val="000000" w:themeColor="text1"/>
                                        <w:sz w:val="20"/>
                                        <w:lang w:val="en-ZW"/>
                                      </w:rPr>
                                      <w:t>and because all his children were now grown up and had since moved out to start their own families, it was now only him and his wife at home. The Man indicated that due to his blindness all his chores were now be</w:t>
                                    </w:r>
                                    <w:r>
                                      <w:rPr>
                                        <w:color w:val="000000" w:themeColor="text1"/>
                                        <w:sz w:val="20"/>
                                        <w:lang w:val="en-ZW"/>
                                      </w:rPr>
                                      <w:t>ing</w:t>
                                    </w:r>
                                    <w:r w:rsidRPr="00A209AB">
                                      <w:rPr>
                                        <w:color w:val="000000" w:themeColor="text1"/>
                                        <w:sz w:val="20"/>
                                        <w:lang w:val="en-ZW"/>
                                      </w:rPr>
                                      <w:t xml:space="preserve"> conducted by his wife. This, therefore, meant an increase in the number of the wife’s responsibilities including taking care of her husband. Due to increased chores, the wife devised a strategy to help her manage all her responsibilities</w:t>
                                    </w:r>
                                    <w:r>
                                      <w:rPr>
                                        <w:color w:val="000000" w:themeColor="text1"/>
                                        <w:sz w:val="20"/>
                                        <w:lang w:val="en-ZW"/>
                                      </w:rPr>
                                      <w:t xml:space="preserve">, one of these strategies included tying </w:t>
                                    </w:r>
                                    <w:r w:rsidRPr="00A209AB">
                                      <w:rPr>
                                        <w:color w:val="000000" w:themeColor="text1"/>
                                        <w:sz w:val="20"/>
                                        <w:lang w:val="en-ZW"/>
                                      </w:rPr>
                                      <w:t xml:space="preserve">two ropes </w:t>
                                    </w:r>
                                    <w:r>
                                      <w:rPr>
                                        <w:color w:val="000000" w:themeColor="text1"/>
                                        <w:sz w:val="20"/>
                                        <w:lang w:val="en-ZW"/>
                                      </w:rPr>
                                      <w:t xml:space="preserve">from a central place in order to guide the husband from his usual sitting position. The first rope, would lead him </w:t>
                                    </w:r>
                                    <w:r w:rsidRPr="00A209AB">
                                      <w:rPr>
                                        <w:color w:val="000000" w:themeColor="text1"/>
                                        <w:sz w:val="20"/>
                                        <w:lang w:val="en-ZW"/>
                                      </w:rPr>
                                      <w:t xml:space="preserve">to the toilet </w:t>
                                    </w:r>
                                    <w:r>
                                      <w:rPr>
                                        <w:color w:val="000000" w:themeColor="text1"/>
                                        <w:sz w:val="20"/>
                                        <w:lang w:val="en-ZW"/>
                                      </w:rPr>
                                      <w:t xml:space="preserve">whilst the </w:t>
                                    </w:r>
                                    <w:r w:rsidRPr="00A209AB">
                                      <w:rPr>
                                        <w:color w:val="000000" w:themeColor="text1"/>
                                        <w:sz w:val="20"/>
                                        <w:lang w:val="en-ZW"/>
                                      </w:rPr>
                                      <w:t xml:space="preserve">second </w:t>
                                    </w:r>
                                    <w:r>
                                      <w:rPr>
                                        <w:color w:val="000000" w:themeColor="text1"/>
                                        <w:sz w:val="20"/>
                                        <w:lang w:val="en-ZW"/>
                                      </w:rPr>
                                      <w:t xml:space="preserve">one would </w:t>
                                    </w:r>
                                    <w:r w:rsidRPr="00A209AB">
                                      <w:rPr>
                                        <w:color w:val="000000" w:themeColor="text1"/>
                                        <w:sz w:val="20"/>
                                        <w:lang w:val="en-ZW"/>
                                      </w:rPr>
                                      <w:t xml:space="preserve">lead </w:t>
                                    </w:r>
                                    <w:r>
                                      <w:rPr>
                                        <w:color w:val="000000" w:themeColor="text1"/>
                                        <w:sz w:val="20"/>
                                        <w:lang w:val="en-ZW"/>
                                      </w:rPr>
                                      <w:t xml:space="preserve">him </w:t>
                                    </w:r>
                                    <w:r w:rsidRPr="00A209AB">
                                      <w:rPr>
                                        <w:color w:val="000000" w:themeColor="text1"/>
                                        <w:sz w:val="20"/>
                                        <w:lang w:val="en-ZW"/>
                                      </w:rPr>
                                      <w:t xml:space="preserve">into the </w:t>
                                    </w:r>
                                    <w:r>
                                      <w:rPr>
                                        <w:color w:val="000000" w:themeColor="text1"/>
                                        <w:sz w:val="20"/>
                                        <w:lang w:val="en-ZW"/>
                                      </w:rPr>
                                      <w:t xml:space="preserve">house which </w:t>
                                    </w:r>
                                    <w:r w:rsidRPr="00A209AB">
                                      <w:rPr>
                                        <w:color w:val="000000" w:themeColor="text1"/>
                                        <w:sz w:val="20"/>
                                        <w:lang w:val="en-ZW"/>
                                      </w:rPr>
                                      <w:t>defin</w:t>
                                    </w:r>
                                    <w:r>
                                      <w:rPr>
                                        <w:color w:val="000000" w:themeColor="text1"/>
                                        <w:sz w:val="20"/>
                                        <w:lang w:val="en-ZW"/>
                                      </w:rPr>
                                      <w:t>ed</w:t>
                                    </w:r>
                                    <w:r w:rsidRPr="00A209AB">
                                      <w:rPr>
                                        <w:color w:val="000000" w:themeColor="text1"/>
                                        <w:sz w:val="20"/>
                                        <w:lang w:val="en-ZW"/>
                                      </w:rPr>
                                      <w:t xml:space="preserve"> the two activities the man had to do on a daily basis. After undergoing the cataract operation</w:t>
                                    </w:r>
                                    <w:r>
                                      <w:rPr>
                                        <w:color w:val="000000" w:themeColor="text1"/>
                                        <w:sz w:val="20"/>
                                        <w:lang w:val="en-ZW"/>
                                      </w:rPr>
                                      <w:t xml:space="preserve"> at Norton</w:t>
                                    </w:r>
                                    <w:r w:rsidRPr="00A209AB">
                                      <w:rPr>
                                        <w:color w:val="000000" w:themeColor="text1"/>
                                        <w:sz w:val="20"/>
                                        <w:lang w:val="en-ZW"/>
                                      </w:rPr>
                                      <w:t xml:space="preserve">, the man´s </w:t>
                                    </w:r>
                                    <w:r>
                                      <w:rPr>
                                        <w:color w:val="000000" w:themeColor="text1"/>
                                        <w:sz w:val="20"/>
                                        <w:lang w:val="en-ZW"/>
                                      </w:rPr>
                                      <w:t xml:space="preserve">normal </w:t>
                                    </w:r>
                                    <w:r w:rsidRPr="00A209AB">
                                      <w:rPr>
                                        <w:color w:val="000000" w:themeColor="text1"/>
                                        <w:sz w:val="20"/>
                                        <w:lang w:val="en-ZW"/>
                                      </w:rPr>
                                      <w:t xml:space="preserve">life has </w:t>
                                    </w:r>
                                    <w:r>
                                      <w:rPr>
                                        <w:color w:val="000000" w:themeColor="text1"/>
                                        <w:sz w:val="20"/>
                                        <w:lang w:val="en-ZW"/>
                                      </w:rPr>
                                      <w:t xml:space="preserve">now </w:t>
                                    </w:r>
                                    <w:r w:rsidRPr="00A209AB">
                                      <w:rPr>
                                        <w:color w:val="000000" w:themeColor="text1"/>
                                        <w:sz w:val="20"/>
                                        <w:lang w:val="en-ZW"/>
                                      </w:rPr>
                                      <w:t>been restored.</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41707F" id="Group 31" o:spid="_x0000_s1028" style="position:absolute;left:0;text-align:left;margin-left:-.3pt;margin-top:17.65pt;width:401pt;height:166.6pt;z-index:251658752;mso-wrap-distance-left:14.4pt;mso-wrap-distance-top:3.6pt;mso-wrap-distance-right:14.4pt;mso-wrap-distance-bottom:3.6pt;mso-position-horizontal-relative:margin;mso-position-vertical-relative:margin;mso-width-relative:margin;mso-height-relative:margin" coordorigin=",-15998" coordsize="35674,2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">
                      <v:rect id="Rectangle 192" o:spid="_x0000_s1029" style="position:absolute;top:-15998;width:35674;height:3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r2MMA&#10;AADcAAAADwAAAGRycy9kb3ducmV2LnhtbERP32vCMBB+F/wfwgl703SC4jqjTEHZ46ZlbG9HczZl&#10;zSU0qa3765fBwLf7+H7eejvYRlypDbVjBY+zDARx6XTNlYLifJiuQISIrLFxTApuFGC7GY/WmGvX&#10;8ztdT7ESKYRDjgpMjD6XMpSGLIaZ88SJu7jWYkywraRusU/htpHzLFtKizWnBoOe9obK71NnFfhj&#10;8fZ1MTvfL28fi+NQdZ8/dafUw2R4eQYRaYh38b/7Vaf5T3P4eyZ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Jr2MMAAADcAAAADwAAAAAAAAAAAAAAAACYAgAAZHJzL2Rv&#10;d25yZXYueG1sUEsFBgAAAAAEAAQA9QAAAIgDAAAAAA==&#10;" fillcolor="#4f81bd [3204]" stroked="f" strokeweight="2pt">
                        <v:textbox>
                          <w:txbxContent>
                            <w:p w14:paraId="3BD44AC9" w14:textId="77777777" w:rsidR="00B62A1B" w:rsidRPr="00A209AB" w:rsidRDefault="00B62A1B" w:rsidP="00B55A9D">
                              <w:pPr>
                                <w:jc w:val="center"/>
                                <w:rPr>
                                  <w:rFonts w:asciiTheme="majorHAnsi" w:eastAsiaTheme="majorEastAsia" w:hAnsiTheme="majorHAnsi" w:cstheme="majorBidi"/>
                                  <w:color w:val="FFFFFF" w:themeColor="background1"/>
                                  <w:szCs w:val="28"/>
                                  <w:lang w:val="en-ZW"/>
                                </w:rPr>
                              </w:pPr>
                              <w:r w:rsidRPr="00A209AB">
                                <w:rPr>
                                  <w:rFonts w:asciiTheme="majorHAnsi" w:eastAsiaTheme="majorEastAsia" w:hAnsiTheme="majorHAnsi" w:cstheme="majorBidi"/>
                                  <w:b/>
                                  <w:color w:val="FFFFFF" w:themeColor="background1"/>
                                  <w:szCs w:val="28"/>
                                  <w:lang w:val="en-ZW"/>
                                </w:rPr>
                                <w:t>Box 1:</w:t>
                              </w:r>
                              <w:r>
                                <w:rPr>
                                  <w:rFonts w:asciiTheme="majorHAnsi" w:eastAsiaTheme="majorEastAsia" w:hAnsiTheme="majorHAnsi" w:cstheme="majorBidi"/>
                                  <w:color w:val="FFFFFF" w:themeColor="background1"/>
                                  <w:szCs w:val="28"/>
                                  <w:lang w:val="en-ZW"/>
                                </w:rPr>
                                <w:t xml:space="preserve">  Most Significant Story </w:t>
                              </w:r>
                            </w:p>
                          </w:txbxContent>
                        </v:textbox>
                      </v:rect>
                      <v:shape id="Text Box 193" o:spid="_x0000_s1030" type="#_x0000_t202" style="position:absolute;top:-12570;width:35674;height:2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zncEA&#10;AADcAAAADwAAAGRycy9kb3ducmV2LnhtbERPTYvCMBC9L/gfwgjeNHXFVatRRBAERXar6HVoxrbY&#10;TLpN1PrvzYKwt3m8z5ktGlOKO9WusKyg34tAEKdWF5wpOB7W3TEI55E1lpZJwZMcLOatjxnG2j74&#10;h+6Jz0QIYRejgtz7KpbSpTkZdD1bEQfuYmuDPsA6k7rGRwg3pfyMoi9psODQkGNFq5zSa3IzCr63&#10;o0NZnPyKB5jszzv3e2mGqFSn3SynIDw1/l/8dm90mD8ZwN8z4QI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Is53BAAAA3AAAAA8AAAAAAAAAAAAAAAAAmAIAAGRycy9kb3du&#10;cmV2LnhtbFBLBQYAAAAABAAEAPUAAACGAwAAAAA=&#10;" filled="f" stroked="f" strokeweight=".5pt">
                        <v:textbox inset=",7.2pt,,0">
                          <w:txbxContent>
                            <w:p w14:paraId="41BF7711" w14:textId="67578AA9" w:rsidR="00B62A1B" w:rsidRPr="00853DEC" w:rsidRDefault="00B62A1B" w:rsidP="00B55A9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jc w:val="both"/>
                                <w:rPr>
                                  <w:caps/>
                                  <w:color w:val="4F81BD" w:themeColor="accent1"/>
                                  <w:sz w:val="22"/>
                                  <w:szCs w:val="26"/>
                                  <w:lang w:val="en-ZW"/>
                                </w:rPr>
                              </w:pPr>
                              <w:r>
                                <w:rPr>
                                  <w:color w:val="000000" w:themeColor="text1"/>
                                  <w:sz w:val="20"/>
                                  <w:lang w:val="en-ZW"/>
                                </w:rPr>
                                <w:t xml:space="preserve">This is the short story of an elderly man who became blind </w:t>
                              </w:r>
                              <w:r w:rsidRPr="00A209AB">
                                <w:rPr>
                                  <w:color w:val="000000" w:themeColor="text1"/>
                                  <w:sz w:val="20"/>
                                  <w:lang w:val="en-ZW"/>
                                </w:rPr>
                                <w:t>and because all his children were now grown up and had since moved out to start their own families, it was now only him and his wife at home. The Man indicated that due to his blindness all his chores were now be</w:t>
                              </w:r>
                              <w:r>
                                <w:rPr>
                                  <w:color w:val="000000" w:themeColor="text1"/>
                                  <w:sz w:val="20"/>
                                  <w:lang w:val="en-ZW"/>
                                </w:rPr>
                                <w:t>ing</w:t>
                              </w:r>
                              <w:r w:rsidRPr="00A209AB">
                                <w:rPr>
                                  <w:color w:val="000000" w:themeColor="text1"/>
                                  <w:sz w:val="20"/>
                                  <w:lang w:val="en-ZW"/>
                                </w:rPr>
                                <w:t xml:space="preserve"> conducted by his wife. This, therefore, meant an increase in the number of the wife’s responsibilities including taking care of her husband. Due to increased chores, the wife devised a strategy to help her manage all her responsibilities</w:t>
                              </w:r>
                              <w:r>
                                <w:rPr>
                                  <w:color w:val="000000" w:themeColor="text1"/>
                                  <w:sz w:val="20"/>
                                  <w:lang w:val="en-ZW"/>
                                </w:rPr>
                                <w:t xml:space="preserve">, one of these strategies included tying </w:t>
                              </w:r>
                              <w:r w:rsidRPr="00A209AB">
                                <w:rPr>
                                  <w:color w:val="000000" w:themeColor="text1"/>
                                  <w:sz w:val="20"/>
                                  <w:lang w:val="en-ZW"/>
                                </w:rPr>
                                <w:t xml:space="preserve">two ropes </w:t>
                              </w:r>
                              <w:r>
                                <w:rPr>
                                  <w:color w:val="000000" w:themeColor="text1"/>
                                  <w:sz w:val="20"/>
                                  <w:lang w:val="en-ZW"/>
                                </w:rPr>
                                <w:t xml:space="preserve">from a central place in order to guide the husband from his usual sitting position. The first rope, would lead him </w:t>
                              </w:r>
                              <w:r w:rsidRPr="00A209AB">
                                <w:rPr>
                                  <w:color w:val="000000" w:themeColor="text1"/>
                                  <w:sz w:val="20"/>
                                  <w:lang w:val="en-ZW"/>
                                </w:rPr>
                                <w:t xml:space="preserve">to the toilet </w:t>
                              </w:r>
                              <w:r>
                                <w:rPr>
                                  <w:color w:val="000000" w:themeColor="text1"/>
                                  <w:sz w:val="20"/>
                                  <w:lang w:val="en-ZW"/>
                                </w:rPr>
                                <w:t xml:space="preserve">whilst the </w:t>
                              </w:r>
                              <w:r w:rsidRPr="00A209AB">
                                <w:rPr>
                                  <w:color w:val="000000" w:themeColor="text1"/>
                                  <w:sz w:val="20"/>
                                  <w:lang w:val="en-ZW"/>
                                </w:rPr>
                                <w:t xml:space="preserve">second </w:t>
                              </w:r>
                              <w:r>
                                <w:rPr>
                                  <w:color w:val="000000" w:themeColor="text1"/>
                                  <w:sz w:val="20"/>
                                  <w:lang w:val="en-ZW"/>
                                </w:rPr>
                                <w:t xml:space="preserve">one would </w:t>
                              </w:r>
                              <w:r w:rsidRPr="00A209AB">
                                <w:rPr>
                                  <w:color w:val="000000" w:themeColor="text1"/>
                                  <w:sz w:val="20"/>
                                  <w:lang w:val="en-ZW"/>
                                </w:rPr>
                                <w:t xml:space="preserve">lead </w:t>
                              </w:r>
                              <w:r>
                                <w:rPr>
                                  <w:color w:val="000000" w:themeColor="text1"/>
                                  <w:sz w:val="20"/>
                                  <w:lang w:val="en-ZW"/>
                                </w:rPr>
                                <w:t xml:space="preserve">him </w:t>
                              </w:r>
                              <w:r w:rsidRPr="00A209AB">
                                <w:rPr>
                                  <w:color w:val="000000" w:themeColor="text1"/>
                                  <w:sz w:val="20"/>
                                  <w:lang w:val="en-ZW"/>
                                </w:rPr>
                                <w:t xml:space="preserve">into the </w:t>
                              </w:r>
                              <w:r>
                                <w:rPr>
                                  <w:color w:val="000000" w:themeColor="text1"/>
                                  <w:sz w:val="20"/>
                                  <w:lang w:val="en-ZW"/>
                                </w:rPr>
                                <w:t xml:space="preserve">house which </w:t>
                              </w:r>
                              <w:r w:rsidRPr="00A209AB">
                                <w:rPr>
                                  <w:color w:val="000000" w:themeColor="text1"/>
                                  <w:sz w:val="20"/>
                                  <w:lang w:val="en-ZW"/>
                                </w:rPr>
                                <w:t>defin</w:t>
                              </w:r>
                              <w:r>
                                <w:rPr>
                                  <w:color w:val="000000" w:themeColor="text1"/>
                                  <w:sz w:val="20"/>
                                  <w:lang w:val="en-ZW"/>
                                </w:rPr>
                                <w:t>ed</w:t>
                              </w:r>
                              <w:r w:rsidRPr="00A209AB">
                                <w:rPr>
                                  <w:color w:val="000000" w:themeColor="text1"/>
                                  <w:sz w:val="20"/>
                                  <w:lang w:val="en-ZW"/>
                                </w:rPr>
                                <w:t xml:space="preserve"> the two activities the man had to do on a daily basis. After undergoing the cataract operation</w:t>
                              </w:r>
                              <w:r>
                                <w:rPr>
                                  <w:color w:val="000000" w:themeColor="text1"/>
                                  <w:sz w:val="20"/>
                                  <w:lang w:val="en-ZW"/>
                                </w:rPr>
                                <w:t xml:space="preserve"> at Norton</w:t>
                              </w:r>
                              <w:r w:rsidRPr="00A209AB">
                                <w:rPr>
                                  <w:color w:val="000000" w:themeColor="text1"/>
                                  <w:sz w:val="20"/>
                                  <w:lang w:val="en-ZW"/>
                                </w:rPr>
                                <w:t xml:space="preserve">, the man´s </w:t>
                              </w:r>
                              <w:r>
                                <w:rPr>
                                  <w:color w:val="000000" w:themeColor="text1"/>
                                  <w:sz w:val="20"/>
                                  <w:lang w:val="en-ZW"/>
                                </w:rPr>
                                <w:t xml:space="preserve">normal </w:t>
                              </w:r>
                              <w:r w:rsidRPr="00A209AB">
                                <w:rPr>
                                  <w:color w:val="000000" w:themeColor="text1"/>
                                  <w:sz w:val="20"/>
                                  <w:lang w:val="en-ZW"/>
                                </w:rPr>
                                <w:t xml:space="preserve">life has </w:t>
                              </w:r>
                              <w:r>
                                <w:rPr>
                                  <w:color w:val="000000" w:themeColor="text1"/>
                                  <w:sz w:val="20"/>
                                  <w:lang w:val="en-ZW"/>
                                </w:rPr>
                                <w:t xml:space="preserve">now </w:t>
                              </w:r>
                              <w:r w:rsidRPr="00A209AB">
                                <w:rPr>
                                  <w:color w:val="000000" w:themeColor="text1"/>
                                  <w:sz w:val="20"/>
                                  <w:lang w:val="en-ZW"/>
                                </w:rPr>
                                <w:t>been restored.</w:t>
                              </w:r>
                            </w:p>
                          </w:txbxContent>
                        </v:textbox>
                      </v:shape>
                      <w10:wrap type="square" anchorx="margin" anchory="margin"/>
                    </v:group>
                  </w:pict>
                </mc:Fallback>
              </mc:AlternateContent>
            </w:r>
          </w:p>
        </w:tc>
      </w:tr>
    </w:tbl>
    <w:p w14:paraId="3E52A7B0" w14:textId="77777777" w:rsidR="00B55A9D" w:rsidRPr="00B74153" w:rsidRDefault="00B55A9D" w:rsidP="007D685B">
      <w:pPr>
        <w:jc w:val="both"/>
        <w:rPr>
          <w:color w:val="000000" w:themeColor="text1"/>
          <w:lang w:val="en-GB"/>
        </w:rPr>
      </w:pPr>
    </w:p>
    <w:p w14:paraId="22798F41" w14:textId="77777777" w:rsidR="00F61F8C" w:rsidRPr="00B74153" w:rsidRDefault="00F61F8C" w:rsidP="001F7D2E">
      <w:pPr>
        <w:autoSpaceDE w:val="0"/>
        <w:autoSpaceDN w:val="0"/>
        <w:adjustRightInd w:val="0"/>
        <w:jc w:val="both"/>
        <w:rPr>
          <w:i/>
          <w:color w:val="000000" w:themeColor="text1"/>
          <w:lang w:val="en-GB" w:eastAsia="en-ZW"/>
        </w:rPr>
      </w:pPr>
    </w:p>
    <w:p w14:paraId="7BBF168D" w14:textId="29F7F514" w:rsidR="00012EAE" w:rsidRPr="00B74153" w:rsidRDefault="00012EAE" w:rsidP="001F7D2E">
      <w:pPr>
        <w:autoSpaceDE w:val="0"/>
        <w:autoSpaceDN w:val="0"/>
        <w:adjustRightInd w:val="0"/>
        <w:jc w:val="both"/>
        <w:rPr>
          <w:i/>
          <w:color w:val="000000" w:themeColor="text1"/>
          <w:lang w:val="en-GB" w:eastAsia="en-ZW"/>
        </w:rPr>
      </w:pPr>
      <w:r w:rsidRPr="00B74153">
        <w:rPr>
          <w:i/>
          <w:color w:val="000000" w:themeColor="text1"/>
          <w:lang w:val="en-GB" w:eastAsia="en-ZW"/>
        </w:rPr>
        <w:t>Health professionals</w:t>
      </w:r>
    </w:p>
    <w:p w14:paraId="1EAC35DE" w14:textId="0C94A01C" w:rsidR="006112D5" w:rsidRPr="00B74153" w:rsidRDefault="006F061E" w:rsidP="006112D5">
      <w:pPr>
        <w:jc w:val="both"/>
        <w:rPr>
          <w:color w:val="000000" w:themeColor="text1"/>
          <w:lang w:val="en-GB" w:eastAsia="en-ZW"/>
        </w:rPr>
      </w:pPr>
      <w:r w:rsidRPr="00B74153">
        <w:rPr>
          <w:color w:val="000000" w:themeColor="text1"/>
          <w:lang w:val="en-GB" w:eastAsia="en-ZW"/>
        </w:rPr>
        <w:t xml:space="preserve">As pointed </w:t>
      </w:r>
      <w:r w:rsidR="00075107" w:rsidRPr="00B74153">
        <w:rPr>
          <w:color w:val="000000" w:themeColor="text1"/>
          <w:lang w:val="en-GB" w:eastAsia="en-ZW"/>
        </w:rPr>
        <w:t xml:space="preserve">out </w:t>
      </w:r>
      <w:r w:rsidRPr="00B74153">
        <w:rPr>
          <w:color w:val="000000" w:themeColor="text1"/>
          <w:lang w:val="en-GB" w:eastAsia="en-ZW"/>
        </w:rPr>
        <w:t xml:space="preserve">earlier, the knowledge and the skills </w:t>
      </w:r>
      <w:r w:rsidR="00075107" w:rsidRPr="00B74153">
        <w:rPr>
          <w:color w:val="000000" w:themeColor="text1"/>
          <w:lang w:val="en-GB" w:eastAsia="en-ZW"/>
        </w:rPr>
        <w:t xml:space="preserve">of </w:t>
      </w:r>
      <w:r w:rsidRPr="00B74153">
        <w:rPr>
          <w:color w:val="000000" w:themeColor="text1"/>
          <w:lang w:val="en-GB" w:eastAsia="en-ZW"/>
        </w:rPr>
        <w:t xml:space="preserve">the health personnel received through this project has boosted their work morale and there are also indications of improved work performance levels as evidenced by the number of beneficiaries now being attended compared to the years prior to the project implementation. </w:t>
      </w:r>
      <w:r w:rsidR="00EC1AD5" w:rsidRPr="00B74153">
        <w:rPr>
          <w:color w:val="000000" w:themeColor="text1"/>
          <w:lang w:val="en-GB" w:eastAsia="en-ZW"/>
        </w:rPr>
        <w:t xml:space="preserve"> Of the 52 VHWs interviewed, 37 (71.2%) said that they were now able to effectively identify cataract cases as a result of the training they received in the project.</w:t>
      </w:r>
      <w:r w:rsidR="00F61F8C" w:rsidRPr="00B74153">
        <w:rPr>
          <w:color w:val="000000" w:themeColor="text1"/>
          <w:lang w:val="en-GB" w:eastAsia="en-ZW"/>
        </w:rPr>
        <w:t xml:space="preserve"> </w:t>
      </w:r>
      <w:r w:rsidR="00382C99">
        <w:rPr>
          <w:color w:val="000000" w:themeColor="text1"/>
          <w:lang w:val="en-GB" w:eastAsia="en-ZW"/>
        </w:rPr>
        <w:t>T</w:t>
      </w:r>
      <w:r w:rsidR="009F717B" w:rsidRPr="00B74153">
        <w:rPr>
          <w:color w:val="000000" w:themeColor="text1"/>
          <w:lang w:val="en-GB" w:eastAsia="en-ZW"/>
        </w:rPr>
        <w:t xml:space="preserve">wo Instrument Technicians interviewed expressed satisfaction on the quality of training they received </w:t>
      </w:r>
      <w:r w:rsidR="00A418D5">
        <w:rPr>
          <w:color w:val="000000" w:themeColor="text1"/>
          <w:lang w:val="en-GB" w:eastAsia="en-ZW"/>
        </w:rPr>
        <w:t>through this</w:t>
      </w:r>
      <w:r w:rsidR="009F717B" w:rsidRPr="00B74153">
        <w:rPr>
          <w:color w:val="000000" w:themeColor="text1"/>
          <w:lang w:val="en-GB" w:eastAsia="en-ZW"/>
        </w:rPr>
        <w:t xml:space="preserve"> project.</w:t>
      </w:r>
      <w:r w:rsidR="00EC1AD5" w:rsidRPr="00B74153">
        <w:rPr>
          <w:color w:val="000000" w:themeColor="text1"/>
          <w:lang w:val="en-GB" w:eastAsia="en-ZW"/>
        </w:rPr>
        <w:t xml:space="preserve"> </w:t>
      </w:r>
      <w:r w:rsidR="006112D5" w:rsidRPr="00B74153">
        <w:rPr>
          <w:color w:val="000000" w:themeColor="text1"/>
          <w:lang w:val="en-GB" w:eastAsia="en-ZW"/>
        </w:rPr>
        <w:t xml:space="preserve">The table </w:t>
      </w:r>
      <w:r w:rsidR="00CC6E12" w:rsidRPr="00B74153">
        <w:rPr>
          <w:color w:val="000000" w:themeColor="text1"/>
          <w:lang w:val="en-GB" w:eastAsia="en-ZW"/>
        </w:rPr>
        <w:t>1</w:t>
      </w:r>
      <w:r w:rsidR="00382C99">
        <w:rPr>
          <w:color w:val="000000" w:themeColor="text1"/>
          <w:lang w:val="en-GB" w:eastAsia="en-ZW"/>
        </w:rPr>
        <w:t>8</w:t>
      </w:r>
      <w:r w:rsidR="009061E6" w:rsidRPr="00B74153">
        <w:rPr>
          <w:color w:val="000000" w:themeColor="text1"/>
          <w:lang w:val="en-GB" w:eastAsia="en-ZW"/>
        </w:rPr>
        <w:t xml:space="preserve"> </w:t>
      </w:r>
      <w:r w:rsidR="006112D5" w:rsidRPr="00B74153">
        <w:rPr>
          <w:color w:val="000000" w:themeColor="text1"/>
          <w:lang w:val="en-GB" w:eastAsia="en-ZW"/>
        </w:rPr>
        <w:t>below also highlights the impact of the project through four aspects that emerged from the interviews conducted with VHWs.</w:t>
      </w:r>
    </w:p>
    <w:p w14:paraId="4F9B4C01" w14:textId="77777777" w:rsidR="006112D5" w:rsidRPr="00B74153" w:rsidRDefault="006112D5" w:rsidP="006112D5">
      <w:pPr>
        <w:autoSpaceDE w:val="0"/>
        <w:autoSpaceDN w:val="0"/>
        <w:adjustRightInd w:val="0"/>
        <w:jc w:val="both"/>
        <w:rPr>
          <w:color w:val="000000" w:themeColor="text1"/>
          <w:lang w:val="en-GB" w:eastAsia="en-ZW"/>
        </w:rPr>
      </w:pPr>
    </w:p>
    <w:p w14:paraId="5F64FB89" w14:textId="41A7D1B0" w:rsidR="00382C99" w:rsidRDefault="00382C99" w:rsidP="00382C99">
      <w:pPr>
        <w:pStyle w:val="Caption"/>
        <w:keepNext/>
      </w:pPr>
      <w:bookmarkStart w:id="97" w:name="_Toc491930724"/>
      <w:r>
        <w:lastRenderedPageBreak/>
        <w:t xml:space="preserve">Table </w:t>
      </w:r>
      <w:r>
        <w:fldChar w:fldCharType="begin"/>
      </w:r>
      <w:r>
        <w:instrText xml:space="preserve"> SEQ Table \* ARABIC </w:instrText>
      </w:r>
      <w:r>
        <w:fldChar w:fldCharType="separate"/>
      </w:r>
      <w:r>
        <w:rPr>
          <w:noProof/>
        </w:rPr>
        <w:t>18</w:t>
      </w:r>
      <w:r>
        <w:fldChar w:fldCharType="end"/>
      </w:r>
      <w:r>
        <w:t xml:space="preserve">: </w:t>
      </w:r>
      <w:r w:rsidRPr="009E32C0">
        <w:t>Project impact on communities</w:t>
      </w:r>
      <w:bookmarkEnd w:id="97"/>
    </w:p>
    <w:tbl>
      <w:tblPr>
        <w:tblW w:w="6511" w:type="dxa"/>
        <w:tblInd w:w="30" w:type="dxa"/>
        <w:tblLook w:val="04A0" w:firstRow="1" w:lastRow="0" w:firstColumn="1" w:lastColumn="0" w:noHBand="0" w:noVBand="1"/>
      </w:tblPr>
      <w:tblGrid>
        <w:gridCol w:w="5514"/>
        <w:gridCol w:w="997"/>
      </w:tblGrid>
      <w:tr w:rsidR="006112D5" w:rsidRPr="00B74153" w14:paraId="6675A32A" w14:textId="77777777" w:rsidTr="00382C99">
        <w:trPr>
          <w:trHeight w:val="230"/>
        </w:trPr>
        <w:tc>
          <w:tcPr>
            <w:tcW w:w="5514" w:type="dxa"/>
            <w:tcBorders>
              <w:top w:val="single" w:sz="4" w:space="0" w:color="auto"/>
              <w:left w:val="single" w:sz="4" w:space="0" w:color="auto"/>
              <w:bottom w:val="single" w:sz="4" w:space="0" w:color="auto"/>
              <w:right w:val="single" w:sz="4" w:space="0" w:color="auto"/>
            </w:tcBorders>
            <w:shd w:val="clear" w:color="auto" w:fill="auto"/>
            <w:hideMark/>
          </w:tcPr>
          <w:p w14:paraId="4C5DD2CF" w14:textId="77777777" w:rsidR="006112D5" w:rsidRPr="00B74153" w:rsidRDefault="006112D5" w:rsidP="00D47C59">
            <w:pPr>
              <w:rPr>
                <w:b/>
                <w:bCs/>
                <w:color w:val="000000"/>
                <w:lang w:val="en-GB" w:eastAsia="en-ZW"/>
              </w:rPr>
            </w:pPr>
            <w:r w:rsidRPr="00B74153">
              <w:rPr>
                <w:b/>
                <w:bCs/>
                <w:color w:val="000000"/>
                <w:lang w:val="en-GB" w:eastAsia="en-ZW"/>
              </w:rPr>
              <w:t xml:space="preserve">Project impact on communities  </w:t>
            </w:r>
          </w:p>
        </w:tc>
        <w:tc>
          <w:tcPr>
            <w:tcW w:w="997" w:type="dxa"/>
            <w:tcBorders>
              <w:top w:val="single" w:sz="4" w:space="0" w:color="auto"/>
              <w:left w:val="nil"/>
              <w:bottom w:val="single" w:sz="4" w:space="0" w:color="auto"/>
              <w:right w:val="single" w:sz="4" w:space="0" w:color="auto"/>
            </w:tcBorders>
            <w:shd w:val="clear" w:color="auto" w:fill="auto"/>
            <w:hideMark/>
          </w:tcPr>
          <w:p w14:paraId="466D3421" w14:textId="77777777" w:rsidR="006112D5" w:rsidRPr="00B74153" w:rsidRDefault="006112D5" w:rsidP="00D47C59">
            <w:pPr>
              <w:rPr>
                <w:b/>
                <w:bCs/>
                <w:color w:val="000000"/>
                <w:lang w:val="en-GB" w:eastAsia="en-ZW"/>
              </w:rPr>
            </w:pPr>
            <w:r w:rsidRPr="00B74153">
              <w:rPr>
                <w:b/>
                <w:bCs/>
                <w:color w:val="000000"/>
                <w:lang w:val="en-GB" w:eastAsia="en-ZW"/>
              </w:rPr>
              <w:t>Total</w:t>
            </w:r>
          </w:p>
        </w:tc>
      </w:tr>
      <w:tr w:rsidR="006112D5" w:rsidRPr="00B74153" w14:paraId="76325878" w14:textId="77777777" w:rsidTr="00382C99">
        <w:trPr>
          <w:trHeight w:val="50"/>
        </w:trPr>
        <w:tc>
          <w:tcPr>
            <w:tcW w:w="5514" w:type="dxa"/>
            <w:tcBorders>
              <w:top w:val="single" w:sz="4" w:space="0" w:color="auto"/>
              <w:left w:val="single" w:sz="4" w:space="0" w:color="auto"/>
              <w:bottom w:val="single" w:sz="4" w:space="0" w:color="auto"/>
              <w:right w:val="single" w:sz="4" w:space="0" w:color="auto"/>
            </w:tcBorders>
            <w:shd w:val="clear" w:color="auto" w:fill="auto"/>
            <w:hideMark/>
          </w:tcPr>
          <w:p w14:paraId="4A015F8B" w14:textId="77777777" w:rsidR="006112D5" w:rsidRPr="00B74153" w:rsidRDefault="006112D5" w:rsidP="00D47C59">
            <w:pPr>
              <w:rPr>
                <w:color w:val="000000"/>
                <w:lang w:val="en-GB" w:eastAsia="en-ZW"/>
              </w:rPr>
            </w:pPr>
            <w:r w:rsidRPr="00B74153">
              <w:rPr>
                <w:color w:val="000000"/>
                <w:lang w:val="en-GB" w:eastAsia="en-ZW"/>
              </w:rPr>
              <w:t>VHWs are now able to identify cataract cases</w:t>
            </w:r>
          </w:p>
        </w:tc>
        <w:tc>
          <w:tcPr>
            <w:tcW w:w="997" w:type="dxa"/>
            <w:tcBorders>
              <w:top w:val="nil"/>
              <w:left w:val="nil"/>
              <w:bottom w:val="single" w:sz="4" w:space="0" w:color="auto"/>
              <w:right w:val="single" w:sz="4" w:space="0" w:color="auto"/>
            </w:tcBorders>
            <w:shd w:val="clear" w:color="auto" w:fill="auto"/>
            <w:hideMark/>
          </w:tcPr>
          <w:p w14:paraId="31BB36CE" w14:textId="77777777" w:rsidR="006112D5" w:rsidRPr="00B74153" w:rsidRDefault="006112D5" w:rsidP="00D47C59">
            <w:pPr>
              <w:jc w:val="center"/>
              <w:rPr>
                <w:color w:val="000000"/>
                <w:lang w:val="en-GB" w:eastAsia="en-ZW"/>
              </w:rPr>
            </w:pPr>
            <w:r w:rsidRPr="00B74153">
              <w:rPr>
                <w:color w:val="000000"/>
                <w:lang w:val="en-GB" w:eastAsia="en-ZW"/>
              </w:rPr>
              <w:t>37</w:t>
            </w:r>
          </w:p>
        </w:tc>
      </w:tr>
      <w:tr w:rsidR="006112D5" w:rsidRPr="00B74153" w14:paraId="54A45996" w14:textId="77777777" w:rsidTr="00382C99">
        <w:trPr>
          <w:trHeight w:val="255"/>
        </w:trPr>
        <w:tc>
          <w:tcPr>
            <w:tcW w:w="5514" w:type="dxa"/>
            <w:tcBorders>
              <w:top w:val="single" w:sz="4" w:space="0" w:color="auto"/>
              <w:left w:val="single" w:sz="4" w:space="0" w:color="auto"/>
              <w:bottom w:val="single" w:sz="4" w:space="0" w:color="auto"/>
              <w:right w:val="single" w:sz="4" w:space="0" w:color="auto"/>
            </w:tcBorders>
            <w:shd w:val="clear" w:color="auto" w:fill="auto"/>
          </w:tcPr>
          <w:p w14:paraId="0478F96B" w14:textId="77777777" w:rsidR="006112D5" w:rsidRPr="00B74153" w:rsidRDefault="006112D5" w:rsidP="00D47C59">
            <w:pPr>
              <w:rPr>
                <w:color w:val="000000"/>
                <w:lang w:val="en-GB" w:eastAsia="en-ZW"/>
              </w:rPr>
            </w:pPr>
            <w:r w:rsidRPr="00B74153">
              <w:rPr>
                <w:color w:val="000000"/>
                <w:lang w:val="en-GB" w:eastAsia="en-ZW"/>
              </w:rPr>
              <w:t>People are now aware of how to take care of their eyes</w:t>
            </w:r>
          </w:p>
        </w:tc>
        <w:tc>
          <w:tcPr>
            <w:tcW w:w="997" w:type="dxa"/>
            <w:tcBorders>
              <w:top w:val="nil"/>
              <w:left w:val="nil"/>
              <w:bottom w:val="single" w:sz="4" w:space="0" w:color="auto"/>
              <w:right w:val="single" w:sz="4" w:space="0" w:color="auto"/>
            </w:tcBorders>
            <w:shd w:val="clear" w:color="auto" w:fill="auto"/>
          </w:tcPr>
          <w:p w14:paraId="3005413C" w14:textId="77777777" w:rsidR="006112D5" w:rsidRPr="00B74153" w:rsidRDefault="006112D5" w:rsidP="00D47C59">
            <w:pPr>
              <w:jc w:val="center"/>
              <w:rPr>
                <w:color w:val="000000"/>
                <w:lang w:val="en-GB" w:eastAsia="en-ZW"/>
              </w:rPr>
            </w:pPr>
            <w:r w:rsidRPr="00B74153">
              <w:rPr>
                <w:color w:val="000000"/>
                <w:lang w:val="en-GB" w:eastAsia="en-ZW"/>
              </w:rPr>
              <w:t>27</w:t>
            </w:r>
          </w:p>
        </w:tc>
      </w:tr>
      <w:tr w:rsidR="006112D5" w:rsidRPr="00B74153" w14:paraId="183EC196" w14:textId="77777777" w:rsidTr="00382C99">
        <w:trPr>
          <w:trHeight w:val="287"/>
        </w:trPr>
        <w:tc>
          <w:tcPr>
            <w:tcW w:w="5514" w:type="dxa"/>
            <w:tcBorders>
              <w:top w:val="single" w:sz="4" w:space="0" w:color="auto"/>
              <w:left w:val="single" w:sz="4" w:space="0" w:color="auto"/>
              <w:bottom w:val="single" w:sz="4" w:space="0" w:color="auto"/>
              <w:right w:val="single" w:sz="4" w:space="0" w:color="auto"/>
            </w:tcBorders>
            <w:shd w:val="clear" w:color="auto" w:fill="auto"/>
            <w:hideMark/>
          </w:tcPr>
          <w:p w14:paraId="400DB193" w14:textId="77777777" w:rsidR="006112D5" w:rsidRPr="00B74153" w:rsidRDefault="006112D5" w:rsidP="00D47C59">
            <w:pPr>
              <w:rPr>
                <w:color w:val="000000"/>
                <w:lang w:val="en-GB" w:eastAsia="en-ZW"/>
              </w:rPr>
            </w:pPr>
            <w:r w:rsidRPr="00B74153">
              <w:rPr>
                <w:color w:val="000000"/>
                <w:lang w:val="en-GB" w:eastAsia="en-ZW"/>
              </w:rPr>
              <w:t>Reduced  number of people with eye problems/blind</w:t>
            </w:r>
          </w:p>
        </w:tc>
        <w:tc>
          <w:tcPr>
            <w:tcW w:w="997" w:type="dxa"/>
            <w:tcBorders>
              <w:top w:val="nil"/>
              <w:left w:val="nil"/>
              <w:bottom w:val="single" w:sz="4" w:space="0" w:color="auto"/>
              <w:right w:val="single" w:sz="4" w:space="0" w:color="auto"/>
            </w:tcBorders>
            <w:shd w:val="clear" w:color="auto" w:fill="auto"/>
            <w:hideMark/>
          </w:tcPr>
          <w:p w14:paraId="68622553" w14:textId="77777777" w:rsidR="006112D5" w:rsidRPr="00B74153" w:rsidRDefault="006112D5" w:rsidP="00D47C59">
            <w:pPr>
              <w:jc w:val="center"/>
              <w:rPr>
                <w:color w:val="000000"/>
                <w:lang w:val="en-GB" w:eastAsia="en-ZW"/>
              </w:rPr>
            </w:pPr>
            <w:r w:rsidRPr="00B74153">
              <w:rPr>
                <w:color w:val="000000"/>
                <w:lang w:val="en-GB" w:eastAsia="en-ZW"/>
              </w:rPr>
              <w:t>25</w:t>
            </w:r>
          </w:p>
        </w:tc>
      </w:tr>
      <w:tr w:rsidR="006112D5" w:rsidRPr="00B74153" w14:paraId="7B12E467" w14:textId="77777777" w:rsidTr="00382C99">
        <w:trPr>
          <w:trHeight w:val="237"/>
        </w:trPr>
        <w:tc>
          <w:tcPr>
            <w:tcW w:w="5514" w:type="dxa"/>
            <w:tcBorders>
              <w:top w:val="single" w:sz="4" w:space="0" w:color="auto"/>
              <w:left w:val="single" w:sz="4" w:space="0" w:color="auto"/>
              <w:bottom w:val="single" w:sz="4" w:space="0" w:color="auto"/>
              <w:right w:val="single" w:sz="4" w:space="0" w:color="auto"/>
            </w:tcBorders>
            <w:shd w:val="clear" w:color="auto" w:fill="auto"/>
            <w:hideMark/>
          </w:tcPr>
          <w:p w14:paraId="3A956891" w14:textId="77777777" w:rsidR="006112D5" w:rsidRPr="00B74153" w:rsidRDefault="006112D5" w:rsidP="00D47C59">
            <w:pPr>
              <w:rPr>
                <w:color w:val="000000"/>
                <w:lang w:val="en-GB" w:eastAsia="en-ZW"/>
              </w:rPr>
            </w:pPr>
            <w:r w:rsidRPr="00B74153">
              <w:rPr>
                <w:color w:val="000000"/>
                <w:lang w:val="en-GB" w:eastAsia="en-ZW"/>
              </w:rPr>
              <w:t>Harmful beliefs, practices and perceptions about eye problems are now changing</w:t>
            </w:r>
          </w:p>
        </w:tc>
        <w:tc>
          <w:tcPr>
            <w:tcW w:w="997" w:type="dxa"/>
            <w:tcBorders>
              <w:top w:val="single" w:sz="4" w:space="0" w:color="auto"/>
              <w:left w:val="nil"/>
              <w:bottom w:val="single" w:sz="4" w:space="0" w:color="auto"/>
              <w:right w:val="single" w:sz="4" w:space="0" w:color="auto"/>
            </w:tcBorders>
            <w:shd w:val="clear" w:color="auto" w:fill="auto"/>
            <w:hideMark/>
          </w:tcPr>
          <w:p w14:paraId="10D94AAF" w14:textId="77777777" w:rsidR="006112D5" w:rsidRPr="00B74153" w:rsidRDefault="006112D5" w:rsidP="00D47C59">
            <w:pPr>
              <w:jc w:val="center"/>
              <w:rPr>
                <w:color w:val="000000"/>
                <w:lang w:val="en-GB" w:eastAsia="en-ZW"/>
              </w:rPr>
            </w:pPr>
            <w:r w:rsidRPr="00B74153">
              <w:rPr>
                <w:color w:val="000000"/>
                <w:lang w:val="en-GB" w:eastAsia="en-ZW"/>
              </w:rPr>
              <w:t>14</w:t>
            </w:r>
          </w:p>
        </w:tc>
      </w:tr>
      <w:tr w:rsidR="006112D5" w:rsidRPr="00B74153" w14:paraId="5EFC9883" w14:textId="77777777" w:rsidTr="00382C99">
        <w:trPr>
          <w:trHeight w:val="237"/>
        </w:trPr>
        <w:tc>
          <w:tcPr>
            <w:tcW w:w="5514" w:type="dxa"/>
            <w:tcBorders>
              <w:top w:val="single" w:sz="4" w:space="0" w:color="auto"/>
              <w:left w:val="single" w:sz="4" w:space="0" w:color="auto"/>
              <w:bottom w:val="single" w:sz="4" w:space="0" w:color="auto"/>
              <w:right w:val="single" w:sz="4" w:space="0" w:color="auto"/>
            </w:tcBorders>
            <w:shd w:val="clear" w:color="auto" w:fill="auto"/>
          </w:tcPr>
          <w:p w14:paraId="1ED1328A" w14:textId="3C8FCD7B" w:rsidR="006112D5" w:rsidRPr="00B74153" w:rsidRDefault="006112D5" w:rsidP="00C36DE2">
            <w:pPr>
              <w:rPr>
                <w:color w:val="000000"/>
                <w:lang w:val="en-GB" w:eastAsia="en-ZW"/>
              </w:rPr>
            </w:pPr>
            <w:r w:rsidRPr="00B74153">
              <w:rPr>
                <w:color w:val="000000"/>
                <w:lang w:val="en-GB" w:eastAsia="en-ZW"/>
              </w:rPr>
              <w:t xml:space="preserve">Use of unsafe traditional medicines now </w:t>
            </w:r>
            <w:r w:rsidR="00C36DE2" w:rsidRPr="00B74153">
              <w:rPr>
                <w:color w:val="000000"/>
                <w:lang w:val="en-GB" w:eastAsia="en-ZW"/>
              </w:rPr>
              <w:t>declining.</w:t>
            </w:r>
          </w:p>
        </w:tc>
        <w:tc>
          <w:tcPr>
            <w:tcW w:w="997" w:type="dxa"/>
            <w:tcBorders>
              <w:top w:val="single" w:sz="4" w:space="0" w:color="auto"/>
              <w:left w:val="nil"/>
              <w:bottom w:val="single" w:sz="4" w:space="0" w:color="auto"/>
              <w:right w:val="single" w:sz="4" w:space="0" w:color="auto"/>
            </w:tcBorders>
            <w:shd w:val="clear" w:color="auto" w:fill="auto"/>
          </w:tcPr>
          <w:p w14:paraId="5A8C99FE" w14:textId="77777777" w:rsidR="006112D5" w:rsidRPr="00B74153" w:rsidRDefault="006112D5" w:rsidP="00D47C59">
            <w:pPr>
              <w:jc w:val="center"/>
              <w:rPr>
                <w:color w:val="000000"/>
                <w:lang w:val="en-GB" w:eastAsia="en-ZW"/>
              </w:rPr>
            </w:pPr>
            <w:r w:rsidRPr="00B74153">
              <w:rPr>
                <w:color w:val="000000"/>
                <w:lang w:val="en-GB" w:eastAsia="en-ZW"/>
              </w:rPr>
              <w:t>11</w:t>
            </w:r>
          </w:p>
        </w:tc>
      </w:tr>
    </w:tbl>
    <w:p w14:paraId="6CD1069F" w14:textId="12B5133A" w:rsidR="00012EAE" w:rsidRPr="00B74153" w:rsidRDefault="00012EAE" w:rsidP="001F7D2E">
      <w:pPr>
        <w:autoSpaceDE w:val="0"/>
        <w:autoSpaceDN w:val="0"/>
        <w:adjustRightInd w:val="0"/>
        <w:jc w:val="both"/>
        <w:rPr>
          <w:color w:val="000000" w:themeColor="text1"/>
          <w:lang w:val="en-GB" w:eastAsia="en-ZW"/>
        </w:rPr>
      </w:pPr>
    </w:p>
    <w:p w14:paraId="3BA3A51B" w14:textId="1182FEB7" w:rsidR="001F7D2E" w:rsidRPr="00B74153" w:rsidRDefault="00FE7991" w:rsidP="001F7D2E">
      <w:pPr>
        <w:autoSpaceDE w:val="0"/>
        <w:autoSpaceDN w:val="0"/>
        <w:adjustRightInd w:val="0"/>
        <w:jc w:val="both"/>
        <w:rPr>
          <w:i/>
          <w:color w:val="000000" w:themeColor="text1"/>
          <w:lang w:val="en-GB" w:eastAsia="en-ZW"/>
        </w:rPr>
      </w:pPr>
      <w:r w:rsidRPr="00B74153">
        <w:rPr>
          <w:i/>
          <w:color w:val="000000" w:themeColor="text1"/>
          <w:lang w:val="en-GB" w:eastAsia="en-ZW"/>
        </w:rPr>
        <w:t>Health facilities</w:t>
      </w:r>
    </w:p>
    <w:p w14:paraId="3F3963EE" w14:textId="49E10DDC" w:rsidR="00FE7991" w:rsidRPr="00B74153" w:rsidRDefault="00FE7991" w:rsidP="001F7D2E">
      <w:pPr>
        <w:autoSpaceDE w:val="0"/>
        <w:autoSpaceDN w:val="0"/>
        <w:adjustRightInd w:val="0"/>
        <w:jc w:val="both"/>
        <w:rPr>
          <w:color w:val="000000" w:themeColor="text1"/>
          <w:lang w:val="en-GB" w:eastAsia="en-ZW"/>
        </w:rPr>
      </w:pPr>
      <w:r w:rsidRPr="00B74153">
        <w:rPr>
          <w:color w:val="000000" w:themeColor="text1"/>
          <w:lang w:val="en-GB" w:eastAsia="en-ZW"/>
        </w:rPr>
        <w:t xml:space="preserve">As already </w:t>
      </w:r>
      <w:r w:rsidR="00210A4D" w:rsidRPr="00B74153">
        <w:rPr>
          <w:color w:val="000000" w:themeColor="text1"/>
          <w:lang w:val="en-GB" w:eastAsia="en-ZW"/>
        </w:rPr>
        <w:t xml:space="preserve">highlighted </w:t>
      </w:r>
      <w:r w:rsidRPr="00B74153">
        <w:rPr>
          <w:color w:val="000000" w:themeColor="text1"/>
          <w:lang w:val="en-GB" w:eastAsia="en-ZW"/>
        </w:rPr>
        <w:t>earlier in this report, the quality of service has significantly improved due to the refurbishments made as well as the skills training of the health personnel.  Generally, the facilities are now able</w:t>
      </w:r>
      <w:r w:rsidR="002F23DF">
        <w:rPr>
          <w:color w:val="000000" w:themeColor="text1"/>
          <w:lang w:val="en-GB" w:eastAsia="en-ZW"/>
        </w:rPr>
        <w:t xml:space="preserve"> to</w:t>
      </w:r>
      <w:r w:rsidRPr="00B74153">
        <w:rPr>
          <w:color w:val="000000" w:themeColor="text1"/>
          <w:lang w:val="en-GB" w:eastAsia="en-ZW"/>
        </w:rPr>
        <w:t xml:space="preserve"> </w:t>
      </w:r>
      <w:r w:rsidR="00075107" w:rsidRPr="00B74153">
        <w:rPr>
          <w:color w:val="000000" w:themeColor="text1"/>
          <w:lang w:val="en-GB" w:eastAsia="en-ZW"/>
        </w:rPr>
        <w:t xml:space="preserve">accommodate </w:t>
      </w:r>
      <w:r w:rsidRPr="00B74153">
        <w:rPr>
          <w:color w:val="000000" w:themeColor="text1"/>
          <w:lang w:val="en-GB" w:eastAsia="en-ZW"/>
        </w:rPr>
        <w:t>more people at an affordable cost</w:t>
      </w:r>
      <w:r w:rsidR="00D27983" w:rsidRPr="00B74153">
        <w:rPr>
          <w:color w:val="000000" w:themeColor="text1"/>
          <w:lang w:val="en-GB" w:eastAsia="en-ZW"/>
        </w:rPr>
        <w:t>.  In additional, the use of the patients’ management system at Norton and SKH has increased efficiency in data management, reporting and information dissemination.</w:t>
      </w:r>
    </w:p>
    <w:p w14:paraId="45B024DD" w14:textId="77777777" w:rsidR="00FE7991" w:rsidRPr="00B74153" w:rsidRDefault="00FE7991" w:rsidP="001F7D2E">
      <w:pPr>
        <w:autoSpaceDE w:val="0"/>
        <w:autoSpaceDN w:val="0"/>
        <w:adjustRightInd w:val="0"/>
        <w:jc w:val="both"/>
        <w:rPr>
          <w:lang w:val="en-GB"/>
        </w:rPr>
      </w:pPr>
    </w:p>
    <w:p w14:paraId="16FCE4CD" w14:textId="4E4EC353" w:rsidR="00000D4B" w:rsidRPr="00B74153" w:rsidRDefault="00000D4B" w:rsidP="00000D4B">
      <w:pPr>
        <w:pStyle w:val="Heading2"/>
        <w:rPr>
          <w:rFonts w:ascii="Times New Roman" w:hAnsi="Times New Roman" w:cs="Times New Roman"/>
          <w:lang w:val="en-GB"/>
        </w:rPr>
      </w:pPr>
      <w:bookmarkStart w:id="98" w:name="_Toc491930699"/>
      <w:r w:rsidRPr="00B74153">
        <w:rPr>
          <w:rFonts w:ascii="Times New Roman" w:hAnsi="Times New Roman" w:cs="Times New Roman"/>
          <w:lang w:val="en-GB"/>
        </w:rPr>
        <w:t xml:space="preserve">Project </w:t>
      </w:r>
      <w:r w:rsidR="00503F32" w:rsidRPr="00B74153">
        <w:rPr>
          <w:rFonts w:ascii="Times New Roman" w:hAnsi="Times New Roman" w:cs="Times New Roman"/>
          <w:lang w:val="en-GB"/>
        </w:rPr>
        <w:t>S</w:t>
      </w:r>
      <w:r w:rsidRPr="00B74153">
        <w:rPr>
          <w:rFonts w:ascii="Times New Roman" w:hAnsi="Times New Roman" w:cs="Times New Roman"/>
          <w:lang w:val="en-GB"/>
        </w:rPr>
        <w:t>ustainability</w:t>
      </w:r>
      <w:bookmarkEnd w:id="98"/>
      <w:r w:rsidRPr="00B74153">
        <w:rPr>
          <w:rFonts w:ascii="Times New Roman" w:hAnsi="Times New Roman" w:cs="Times New Roman"/>
          <w:lang w:val="en-GB"/>
        </w:rPr>
        <w:t xml:space="preserve"> </w:t>
      </w:r>
    </w:p>
    <w:p w14:paraId="3F0033AC" w14:textId="2A60F509" w:rsidR="009C3B2B" w:rsidRDefault="009C3B2B" w:rsidP="00EF2770">
      <w:pPr>
        <w:jc w:val="both"/>
        <w:rPr>
          <w:color w:val="000000" w:themeColor="text1"/>
          <w:lang w:val="en-GB"/>
        </w:rPr>
      </w:pPr>
      <w:r w:rsidRPr="009C3B2B">
        <w:rPr>
          <w:color w:val="000000" w:themeColor="text1"/>
          <w:lang w:val="en-GB"/>
        </w:rPr>
        <w:t>Project sustainability was assessed at three levels namely Institutional, Community and Individual. At individual and community level, the evaluators sought to assess the capacity of community members to continue accessing services at current rates considering that it may be impossible for MoHCC to maintain the subsidised rates</w:t>
      </w:r>
      <w:r w:rsidR="00EF2770">
        <w:rPr>
          <w:color w:val="000000" w:themeColor="text1"/>
          <w:lang w:val="en-GB"/>
        </w:rPr>
        <w:t xml:space="preserve"> after CBM financial support.</w:t>
      </w:r>
    </w:p>
    <w:p w14:paraId="5F4E5A33" w14:textId="77777777" w:rsidR="009C3B2B" w:rsidRPr="009C3B2B" w:rsidRDefault="009C3B2B" w:rsidP="009C3B2B">
      <w:pPr>
        <w:rPr>
          <w:lang w:val="en-GB"/>
        </w:rPr>
      </w:pPr>
    </w:p>
    <w:p w14:paraId="0327A7F1" w14:textId="285B2F00" w:rsidR="009C3B2B" w:rsidRPr="009C3B2B" w:rsidRDefault="009C3B2B" w:rsidP="00A209AB">
      <w:pPr>
        <w:pStyle w:val="Heading3"/>
        <w:rPr>
          <w:rFonts w:ascii="Times New Roman" w:hAnsi="Times New Roman" w:cs="Times New Roman"/>
          <w:lang w:val="en-GB"/>
        </w:rPr>
      </w:pPr>
      <w:bookmarkStart w:id="99" w:name="_Toc491930700"/>
      <w:r w:rsidRPr="009C3B2B">
        <w:rPr>
          <w:rFonts w:ascii="Times New Roman" w:hAnsi="Times New Roman" w:cs="Times New Roman"/>
          <w:lang w:val="en-GB"/>
        </w:rPr>
        <w:t>Project Sustainabilityat institutional level</w:t>
      </w:r>
      <w:bookmarkEnd w:id="99"/>
    </w:p>
    <w:p w14:paraId="640A5A83" w14:textId="0D8F20A7" w:rsidR="00503F32" w:rsidRPr="00B74153" w:rsidRDefault="008B3D78" w:rsidP="00883452">
      <w:pPr>
        <w:spacing w:line="276" w:lineRule="auto"/>
        <w:jc w:val="both"/>
        <w:rPr>
          <w:color w:val="000000" w:themeColor="text1"/>
          <w:lang w:val="en-GB"/>
        </w:rPr>
      </w:pPr>
      <w:r w:rsidRPr="00B74153">
        <w:rPr>
          <w:color w:val="000000" w:themeColor="text1"/>
          <w:lang w:val="en-GB"/>
        </w:rPr>
        <w:t>At institutional level, the following were identified</w:t>
      </w:r>
      <w:r w:rsidR="00503F32" w:rsidRPr="00B74153">
        <w:rPr>
          <w:color w:val="000000" w:themeColor="text1"/>
          <w:lang w:val="en-GB"/>
        </w:rPr>
        <w:t>:</w:t>
      </w:r>
      <w:r w:rsidRPr="00B74153">
        <w:rPr>
          <w:color w:val="000000" w:themeColor="text1"/>
          <w:lang w:val="en-GB"/>
        </w:rPr>
        <w:t xml:space="preserve"> </w:t>
      </w:r>
    </w:p>
    <w:p w14:paraId="7C3F4806" w14:textId="54287DAB" w:rsidR="00503F32" w:rsidRPr="00B74153" w:rsidRDefault="00503F32" w:rsidP="00883452">
      <w:pPr>
        <w:spacing w:line="276" w:lineRule="auto"/>
        <w:jc w:val="both"/>
        <w:rPr>
          <w:color w:val="000000" w:themeColor="text1"/>
          <w:lang w:val="en-GB"/>
        </w:rPr>
      </w:pPr>
      <w:r w:rsidRPr="00B74153">
        <w:rPr>
          <w:color w:val="000000" w:themeColor="text1"/>
          <w:lang w:val="en-GB"/>
        </w:rPr>
        <w:t>Fi</w:t>
      </w:r>
      <w:r w:rsidR="008B3D78" w:rsidRPr="00B74153">
        <w:rPr>
          <w:color w:val="000000" w:themeColor="text1"/>
          <w:lang w:val="en-GB"/>
        </w:rPr>
        <w:t>rstly, all the infrastructural improvements</w:t>
      </w:r>
      <w:r w:rsidR="00380273" w:rsidRPr="00B74153">
        <w:rPr>
          <w:color w:val="000000" w:themeColor="text1"/>
          <w:lang w:val="en-GB"/>
        </w:rPr>
        <w:t xml:space="preserve"> (renovations), </w:t>
      </w:r>
      <w:r w:rsidR="00B47915" w:rsidRPr="00B74153">
        <w:rPr>
          <w:color w:val="000000" w:themeColor="text1"/>
          <w:lang w:val="en-GB"/>
        </w:rPr>
        <w:t>p</w:t>
      </w:r>
      <w:r w:rsidR="00883452" w:rsidRPr="00B74153">
        <w:rPr>
          <w:color w:val="000000" w:themeColor="text1"/>
          <w:lang w:val="en-GB"/>
        </w:rPr>
        <w:t xml:space="preserve">roject vehicle, </w:t>
      </w:r>
      <w:r w:rsidR="00380273" w:rsidRPr="00B74153">
        <w:rPr>
          <w:color w:val="000000" w:themeColor="text1"/>
          <w:lang w:val="en-GB"/>
        </w:rPr>
        <w:t xml:space="preserve">surgical equipment and instruments </w:t>
      </w:r>
      <w:r w:rsidR="008B3D78" w:rsidRPr="00B74153">
        <w:rPr>
          <w:color w:val="000000" w:themeColor="text1"/>
          <w:lang w:val="en-GB"/>
        </w:rPr>
        <w:t xml:space="preserve">will </w:t>
      </w:r>
      <w:r w:rsidR="00B47915" w:rsidRPr="00B74153">
        <w:rPr>
          <w:color w:val="000000" w:themeColor="text1"/>
          <w:lang w:val="en-GB"/>
        </w:rPr>
        <w:t xml:space="preserve">continue </w:t>
      </w:r>
      <w:r w:rsidRPr="00B74153">
        <w:rPr>
          <w:color w:val="000000" w:themeColor="text1"/>
          <w:lang w:val="en-GB"/>
        </w:rPr>
        <w:t>benefit</w:t>
      </w:r>
      <w:r w:rsidR="00B47915" w:rsidRPr="00B74153">
        <w:rPr>
          <w:color w:val="000000" w:themeColor="text1"/>
          <w:lang w:val="en-GB"/>
        </w:rPr>
        <w:t>ing</w:t>
      </w:r>
      <w:r w:rsidR="008B3D78" w:rsidRPr="00B74153">
        <w:rPr>
          <w:color w:val="000000" w:themeColor="text1"/>
          <w:lang w:val="en-GB"/>
        </w:rPr>
        <w:t xml:space="preserve"> the community </w:t>
      </w:r>
      <w:r w:rsidRPr="00B74153">
        <w:rPr>
          <w:color w:val="000000" w:themeColor="text1"/>
          <w:lang w:val="en-GB"/>
        </w:rPr>
        <w:t xml:space="preserve">sustainably </w:t>
      </w:r>
      <w:r w:rsidR="008B3D78" w:rsidRPr="00B74153">
        <w:rPr>
          <w:color w:val="000000" w:themeColor="text1"/>
          <w:lang w:val="en-GB"/>
        </w:rPr>
        <w:t xml:space="preserve">since the project is not going to withdraw these as per </w:t>
      </w:r>
      <w:r w:rsidR="00D7485B" w:rsidRPr="00B74153">
        <w:rPr>
          <w:color w:val="000000" w:themeColor="text1"/>
          <w:lang w:val="en-GB"/>
        </w:rPr>
        <w:t xml:space="preserve">the </w:t>
      </w:r>
      <w:r w:rsidR="008B3D78" w:rsidRPr="00B74153">
        <w:rPr>
          <w:color w:val="000000" w:themeColor="text1"/>
          <w:lang w:val="en-GB"/>
        </w:rPr>
        <w:t xml:space="preserve">signed Memorandum of Agreement. </w:t>
      </w:r>
    </w:p>
    <w:p w14:paraId="22BB18B9" w14:textId="3069EC54" w:rsidR="00503F32" w:rsidRPr="00B74153" w:rsidRDefault="008B3D78" w:rsidP="00883452">
      <w:pPr>
        <w:spacing w:line="276" w:lineRule="auto"/>
        <w:jc w:val="both"/>
        <w:rPr>
          <w:color w:val="000000" w:themeColor="text1"/>
          <w:lang w:val="en-GB"/>
        </w:rPr>
      </w:pPr>
      <w:r w:rsidRPr="00B74153">
        <w:rPr>
          <w:color w:val="000000" w:themeColor="text1"/>
          <w:lang w:val="en-GB"/>
        </w:rPr>
        <w:t>Secondly, t</w:t>
      </w:r>
      <w:r w:rsidR="00380273" w:rsidRPr="00B74153">
        <w:rPr>
          <w:color w:val="000000" w:themeColor="text1"/>
          <w:lang w:val="en-GB"/>
        </w:rPr>
        <w:t xml:space="preserve">he </w:t>
      </w:r>
      <w:r w:rsidRPr="00B74153">
        <w:rPr>
          <w:color w:val="000000" w:themeColor="text1"/>
          <w:lang w:val="en-GB"/>
        </w:rPr>
        <w:t xml:space="preserve">trainings provided </w:t>
      </w:r>
      <w:r w:rsidR="00380273" w:rsidRPr="00B74153">
        <w:rPr>
          <w:color w:val="000000" w:themeColor="text1"/>
          <w:lang w:val="en-GB"/>
        </w:rPr>
        <w:t xml:space="preserve">to the different health personnel (OPNs, </w:t>
      </w:r>
      <w:r w:rsidR="00B47915" w:rsidRPr="00B74153">
        <w:rPr>
          <w:color w:val="000000" w:themeColor="text1"/>
          <w:lang w:val="en-GB"/>
        </w:rPr>
        <w:t xml:space="preserve">PHCs, VHWs and Instrument </w:t>
      </w:r>
      <w:r w:rsidR="00503F32" w:rsidRPr="00B74153">
        <w:rPr>
          <w:color w:val="000000" w:themeColor="text1"/>
          <w:lang w:val="en-GB"/>
        </w:rPr>
        <w:t>Technicians</w:t>
      </w:r>
      <w:r w:rsidR="00380273" w:rsidRPr="00B74153">
        <w:rPr>
          <w:color w:val="000000" w:themeColor="text1"/>
          <w:lang w:val="en-GB"/>
        </w:rPr>
        <w:t>)</w:t>
      </w:r>
      <w:r w:rsidR="00883452" w:rsidRPr="00B74153">
        <w:rPr>
          <w:color w:val="000000" w:themeColor="text1"/>
          <w:lang w:val="en-GB"/>
        </w:rPr>
        <w:t xml:space="preserve"> will also remain </w:t>
      </w:r>
      <w:r w:rsidR="00491178" w:rsidRPr="00B74153">
        <w:rPr>
          <w:color w:val="000000" w:themeColor="text1"/>
          <w:lang w:val="en-GB"/>
        </w:rPr>
        <w:t xml:space="preserve">within the institutions resulting in continued </w:t>
      </w:r>
      <w:r w:rsidR="00883452" w:rsidRPr="00B74153">
        <w:rPr>
          <w:color w:val="000000" w:themeColor="text1"/>
          <w:lang w:val="en-GB"/>
        </w:rPr>
        <w:t>benefit</w:t>
      </w:r>
      <w:r w:rsidR="00491178" w:rsidRPr="00B74153">
        <w:rPr>
          <w:color w:val="000000" w:themeColor="text1"/>
          <w:lang w:val="en-GB"/>
        </w:rPr>
        <w:t xml:space="preserve"> </w:t>
      </w:r>
      <w:r w:rsidR="006A12E8" w:rsidRPr="00B74153">
        <w:rPr>
          <w:color w:val="000000" w:themeColor="text1"/>
          <w:lang w:val="en-GB"/>
        </w:rPr>
        <w:t xml:space="preserve">to </w:t>
      </w:r>
      <w:r w:rsidR="00B47915" w:rsidRPr="00B74153">
        <w:rPr>
          <w:color w:val="000000" w:themeColor="text1"/>
          <w:lang w:val="en-GB"/>
        </w:rPr>
        <w:t xml:space="preserve">the </w:t>
      </w:r>
      <w:r w:rsidR="006A12E8" w:rsidRPr="00B74153">
        <w:rPr>
          <w:color w:val="000000" w:themeColor="text1"/>
          <w:lang w:val="en-GB"/>
        </w:rPr>
        <w:t>communities</w:t>
      </w:r>
      <w:r w:rsidR="00883452" w:rsidRPr="00B74153">
        <w:rPr>
          <w:color w:val="000000" w:themeColor="text1"/>
          <w:lang w:val="en-GB"/>
        </w:rPr>
        <w:t>.</w:t>
      </w:r>
      <w:r w:rsidR="00491178" w:rsidRPr="00B74153">
        <w:rPr>
          <w:color w:val="000000" w:themeColor="text1"/>
          <w:lang w:val="en-GB"/>
        </w:rPr>
        <w:t xml:space="preserve"> </w:t>
      </w:r>
    </w:p>
    <w:p w14:paraId="7EB0457F" w14:textId="77777777" w:rsidR="00503F32" w:rsidRPr="00B74153" w:rsidRDefault="00503F32" w:rsidP="00883452">
      <w:pPr>
        <w:spacing w:line="276" w:lineRule="auto"/>
        <w:jc w:val="both"/>
        <w:rPr>
          <w:color w:val="000000" w:themeColor="text1"/>
          <w:lang w:val="en-GB"/>
        </w:rPr>
      </w:pPr>
    </w:p>
    <w:p w14:paraId="4B67269A" w14:textId="1CE0D7C8" w:rsidR="00491178" w:rsidRPr="00B74153" w:rsidRDefault="00A418D5" w:rsidP="00883452">
      <w:pPr>
        <w:spacing w:line="276" w:lineRule="auto"/>
        <w:jc w:val="both"/>
        <w:rPr>
          <w:color w:val="000000" w:themeColor="text1"/>
          <w:lang w:val="en-GB"/>
        </w:rPr>
      </w:pPr>
      <w:r>
        <w:rPr>
          <w:color w:val="000000" w:themeColor="text1"/>
          <w:lang w:val="en-GB"/>
        </w:rPr>
        <w:t>However, at the national level the analysis</w:t>
      </w:r>
      <w:r w:rsidR="00491178" w:rsidRPr="00B74153">
        <w:rPr>
          <w:color w:val="000000" w:themeColor="text1"/>
          <w:lang w:val="en-GB"/>
        </w:rPr>
        <w:t xml:space="preserve"> of </w:t>
      </w:r>
      <w:r w:rsidRPr="00B74153">
        <w:rPr>
          <w:color w:val="000000" w:themeColor="text1"/>
          <w:lang w:val="en-GB"/>
        </w:rPr>
        <w:t>Ministry of Health and Child Care</w:t>
      </w:r>
      <w:r>
        <w:rPr>
          <w:color w:val="000000" w:themeColor="text1"/>
          <w:lang w:val="en-GB"/>
        </w:rPr>
        <w:t xml:space="preserve"> </w:t>
      </w:r>
      <w:r w:rsidR="00491178" w:rsidRPr="00B74153">
        <w:rPr>
          <w:color w:val="000000" w:themeColor="text1"/>
          <w:lang w:val="en-GB"/>
        </w:rPr>
        <w:t xml:space="preserve">budget </w:t>
      </w:r>
      <w:r>
        <w:rPr>
          <w:color w:val="000000" w:themeColor="text1"/>
          <w:lang w:val="en-GB"/>
        </w:rPr>
        <w:t xml:space="preserve">has revealed that there are no specific allocations to eye care.  This means that unless this is addressed, the Government will </w:t>
      </w:r>
      <w:r w:rsidR="00F227D4">
        <w:rPr>
          <w:color w:val="000000" w:themeColor="text1"/>
          <w:lang w:val="en-GB"/>
        </w:rPr>
        <w:t>continue</w:t>
      </w:r>
      <w:r>
        <w:rPr>
          <w:color w:val="000000" w:themeColor="text1"/>
          <w:lang w:val="en-GB"/>
        </w:rPr>
        <w:t xml:space="preserve"> to have limited</w:t>
      </w:r>
      <w:r w:rsidR="00491178" w:rsidRPr="00B74153">
        <w:rPr>
          <w:color w:val="000000" w:themeColor="text1"/>
          <w:lang w:val="en-GB"/>
        </w:rPr>
        <w:t xml:space="preserve"> capacity to </w:t>
      </w:r>
      <w:r>
        <w:rPr>
          <w:color w:val="000000" w:themeColor="text1"/>
          <w:lang w:val="en-GB"/>
        </w:rPr>
        <w:t>strengthen and sustain eye health</w:t>
      </w:r>
      <w:r w:rsidR="00491178" w:rsidRPr="00B74153">
        <w:rPr>
          <w:color w:val="000000" w:themeColor="text1"/>
          <w:lang w:val="en-GB"/>
        </w:rPr>
        <w:t xml:space="preserve"> </w:t>
      </w:r>
      <w:r>
        <w:rPr>
          <w:color w:val="000000" w:themeColor="text1"/>
          <w:lang w:val="en-GB"/>
        </w:rPr>
        <w:t xml:space="preserve">delivery system in the country.  </w:t>
      </w:r>
      <w:r w:rsidR="00491178" w:rsidRPr="00B74153">
        <w:rPr>
          <w:color w:val="000000" w:themeColor="text1"/>
          <w:lang w:val="en-GB"/>
        </w:rPr>
        <w:t xml:space="preserve"> </w:t>
      </w:r>
    </w:p>
    <w:p w14:paraId="4F40B963" w14:textId="77777777" w:rsidR="00720917" w:rsidRPr="00B74153" w:rsidRDefault="00720917" w:rsidP="00883452">
      <w:pPr>
        <w:spacing w:line="276" w:lineRule="auto"/>
        <w:jc w:val="both"/>
        <w:rPr>
          <w:b/>
          <w:color w:val="000000" w:themeColor="text1"/>
          <w:lang w:val="en-GB"/>
        </w:rPr>
      </w:pPr>
    </w:p>
    <w:p w14:paraId="19752631" w14:textId="4BA0C52D" w:rsidR="00380273" w:rsidRPr="00B74153" w:rsidRDefault="007E4B0E" w:rsidP="00A209AB">
      <w:pPr>
        <w:pStyle w:val="Heading3"/>
        <w:rPr>
          <w:lang w:val="en-GB"/>
        </w:rPr>
      </w:pPr>
      <w:bookmarkStart w:id="100" w:name="_Toc491930701"/>
      <w:r w:rsidRPr="00B74153">
        <w:rPr>
          <w:rFonts w:ascii="Times New Roman" w:hAnsi="Times New Roman" w:cs="Times New Roman"/>
          <w:lang w:val="en-GB"/>
        </w:rPr>
        <w:t xml:space="preserve">Project Sustainability at </w:t>
      </w:r>
      <w:r w:rsidR="00380273" w:rsidRPr="00B74153">
        <w:rPr>
          <w:rFonts w:ascii="Times New Roman" w:hAnsi="Times New Roman" w:cs="Times New Roman"/>
          <w:lang w:val="en-GB"/>
        </w:rPr>
        <w:t>Community level</w:t>
      </w:r>
      <w:bookmarkEnd w:id="100"/>
    </w:p>
    <w:p w14:paraId="41409C7D" w14:textId="7ED75FD9" w:rsidR="00E13AA4" w:rsidRPr="00B74153" w:rsidRDefault="00883452" w:rsidP="00883452">
      <w:pPr>
        <w:spacing w:line="276" w:lineRule="auto"/>
        <w:jc w:val="both"/>
        <w:rPr>
          <w:color w:val="000000" w:themeColor="text1"/>
          <w:lang w:val="en-GB"/>
        </w:rPr>
      </w:pPr>
      <w:r w:rsidRPr="00B74153">
        <w:rPr>
          <w:color w:val="000000" w:themeColor="text1"/>
          <w:lang w:val="en-GB"/>
        </w:rPr>
        <w:t>The</w:t>
      </w:r>
      <w:r w:rsidR="003C2195" w:rsidRPr="00B74153">
        <w:rPr>
          <w:color w:val="000000" w:themeColor="text1"/>
          <w:lang w:val="en-GB"/>
        </w:rPr>
        <w:t xml:space="preserve"> use of VHWs as</w:t>
      </w:r>
      <w:r w:rsidR="00491178" w:rsidRPr="00B74153">
        <w:rPr>
          <w:color w:val="000000" w:themeColor="text1"/>
          <w:lang w:val="en-GB"/>
        </w:rPr>
        <w:t xml:space="preserve"> primary eye healthcare </w:t>
      </w:r>
      <w:r w:rsidRPr="00B74153">
        <w:rPr>
          <w:color w:val="000000" w:themeColor="text1"/>
          <w:lang w:val="en-GB"/>
        </w:rPr>
        <w:t xml:space="preserve">facilitators, </w:t>
      </w:r>
      <w:r w:rsidR="003C2195" w:rsidRPr="00B74153">
        <w:rPr>
          <w:color w:val="000000" w:themeColor="text1"/>
          <w:lang w:val="en-GB"/>
        </w:rPr>
        <w:t xml:space="preserve">will not only contribute towards project efficiency and effectiveness </w:t>
      </w:r>
      <w:r w:rsidR="006A12E8" w:rsidRPr="00B74153">
        <w:rPr>
          <w:color w:val="000000" w:themeColor="text1"/>
          <w:lang w:val="en-GB"/>
        </w:rPr>
        <w:t xml:space="preserve">at grassroots level </w:t>
      </w:r>
      <w:r w:rsidR="003C2195" w:rsidRPr="00B74153">
        <w:rPr>
          <w:color w:val="000000" w:themeColor="text1"/>
          <w:lang w:val="en-GB"/>
        </w:rPr>
        <w:t>but also contribute</w:t>
      </w:r>
      <w:r w:rsidR="00B47915" w:rsidRPr="00B74153">
        <w:rPr>
          <w:color w:val="000000" w:themeColor="text1"/>
          <w:lang w:val="en-GB"/>
        </w:rPr>
        <w:t>s</w:t>
      </w:r>
      <w:r w:rsidR="00491178" w:rsidRPr="00B74153">
        <w:rPr>
          <w:color w:val="000000" w:themeColor="text1"/>
          <w:lang w:val="en-GB"/>
        </w:rPr>
        <w:t xml:space="preserve"> towards project sustainability</w:t>
      </w:r>
      <w:r w:rsidR="006A12E8" w:rsidRPr="00B74153">
        <w:rPr>
          <w:color w:val="000000" w:themeColor="text1"/>
          <w:lang w:val="en-GB"/>
        </w:rPr>
        <w:t>.</w:t>
      </w:r>
      <w:r w:rsidR="00491178" w:rsidRPr="00B74153">
        <w:rPr>
          <w:color w:val="000000" w:themeColor="text1"/>
          <w:lang w:val="en-GB"/>
        </w:rPr>
        <w:t xml:space="preserve"> </w:t>
      </w:r>
      <w:r w:rsidR="006A12E8" w:rsidRPr="00B74153">
        <w:rPr>
          <w:color w:val="000000" w:themeColor="text1"/>
          <w:lang w:val="en-GB"/>
        </w:rPr>
        <w:t xml:space="preserve">This is </w:t>
      </w:r>
      <w:r w:rsidR="00B47915" w:rsidRPr="00B74153">
        <w:rPr>
          <w:color w:val="000000" w:themeColor="text1"/>
          <w:lang w:val="en-GB"/>
        </w:rPr>
        <w:t xml:space="preserve">so because, </w:t>
      </w:r>
      <w:r w:rsidR="00491178" w:rsidRPr="00B74153">
        <w:rPr>
          <w:color w:val="000000" w:themeColor="text1"/>
          <w:lang w:val="en-GB"/>
        </w:rPr>
        <w:t xml:space="preserve">they will continue offering their services even if the project comes to an end. </w:t>
      </w:r>
      <w:r w:rsidR="00ED0317" w:rsidRPr="00B74153">
        <w:rPr>
          <w:color w:val="000000" w:themeColor="text1"/>
          <w:lang w:val="en-GB"/>
        </w:rPr>
        <w:t xml:space="preserve">During the evaluation, some bottlenecks </w:t>
      </w:r>
      <w:r w:rsidR="006A12E8" w:rsidRPr="00B74153">
        <w:rPr>
          <w:color w:val="000000" w:themeColor="text1"/>
          <w:lang w:val="en-GB"/>
        </w:rPr>
        <w:t xml:space="preserve">for VHWs’ work </w:t>
      </w:r>
      <w:r w:rsidR="00ED0317" w:rsidRPr="00B74153">
        <w:rPr>
          <w:color w:val="000000" w:themeColor="text1"/>
          <w:lang w:val="en-GB"/>
        </w:rPr>
        <w:t>were also identified</w:t>
      </w:r>
      <w:r w:rsidR="007057E9" w:rsidRPr="00B74153">
        <w:rPr>
          <w:color w:val="000000" w:themeColor="text1"/>
          <w:lang w:val="en-GB"/>
        </w:rPr>
        <w:t xml:space="preserve">, and these have the </w:t>
      </w:r>
      <w:r w:rsidR="006A12E8" w:rsidRPr="00B74153">
        <w:rPr>
          <w:color w:val="000000" w:themeColor="text1"/>
          <w:lang w:val="en-GB"/>
        </w:rPr>
        <w:t>potential</w:t>
      </w:r>
      <w:r w:rsidR="007057E9" w:rsidRPr="00B74153">
        <w:rPr>
          <w:color w:val="000000" w:themeColor="text1"/>
          <w:lang w:val="en-GB"/>
        </w:rPr>
        <w:t xml:space="preserve"> of</w:t>
      </w:r>
      <w:r w:rsidR="006A12E8" w:rsidRPr="00B74153">
        <w:rPr>
          <w:color w:val="000000" w:themeColor="text1"/>
          <w:lang w:val="en-GB"/>
        </w:rPr>
        <w:t xml:space="preserve"> reduc</w:t>
      </w:r>
      <w:r w:rsidR="007057E9" w:rsidRPr="00B74153">
        <w:rPr>
          <w:color w:val="000000" w:themeColor="text1"/>
          <w:lang w:val="en-GB"/>
        </w:rPr>
        <w:t xml:space="preserve">ing and </w:t>
      </w:r>
      <w:r w:rsidR="006A12E8" w:rsidRPr="00B74153">
        <w:rPr>
          <w:color w:val="000000" w:themeColor="text1"/>
          <w:lang w:val="en-GB"/>
        </w:rPr>
        <w:t>sustain</w:t>
      </w:r>
      <w:r w:rsidR="007057E9" w:rsidRPr="00B74153">
        <w:rPr>
          <w:color w:val="000000" w:themeColor="text1"/>
          <w:lang w:val="en-GB"/>
        </w:rPr>
        <w:t>ing</w:t>
      </w:r>
      <w:r w:rsidR="006A12E8" w:rsidRPr="00B74153">
        <w:rPr>
          <w:color w:val="000000" w:themeColor="text1"/>
          <w:lang w:val="en-GB"/>
        </w:rPr>
        <w:t xml:space="preserve"> the achievements to date</w:t>
      </w:r>
      <w:r w:rsidR="007057E9" w:rsidRPr="00B74153">
        <w:rPr>
          <w:color w:val="000000" w:themeColor="text1"/>
          <w:lang w:val="en-GB"/>
        </w:rPr>
        <w:t xml:space="preserve">. Figure </w:t>
      </w:r>
      <w:r w:rsidR="00C14F2E" w:rsidRPr="00B74153">
        <w:rPr>
          <w:color w:val="000000" w:themeColor="text1"/>
          <w:lang w:val="en-GB"/>
        </w:rPr>
        <w:t>1</w:t>
      </w:r>
      <w:r w:rsidR="00EE34EF" w:rsidRPr="00B74153">
        <w:rPr>
          <w:color w:val="000000" w:themeColor="text1"/>
          <w:lang w:val="en-GB"/>
        </w:rPr>
        <w:t>3</w:t>
      </w:r>
      <w:r w:rsidR="007057E9" w:rsidRPr="00B74153">
        <w:rPr>
          <w:color w:val="000000" w:themeColor="text1"/>
          <w:lang w:val="en-GB"/>
        </w:rPr>
        <w:t xml:space="preserve"> below summarises these bottl</w:t>
      </w:r>
      <w:r w:rsidR="00125330">
        <w:rPr>
          <w:color w:val="000000" w:themeColor="text1"/>
          <w:lang w:val="en-GB"/>
        </w:rPr>
        <w:t>enecks</w:t>
      </w:r>
      <w:r w:rsidR="00ED0317" w:rsidRPr="00B74153">
        <w:rPr>
          <w:color w:val="000000" w:themeColor="text1"/>
          <w:lang w:val="en-GB"/>
        </w:rPr>
        <w:t xml:space="preserve">.  </w:t>
      </w:r>
    </w:p>
    <w:p w14:paraId="261FAECF" w14:textId="77777777" w:rsidR="0051358A" w:rsidRPr="00B74153" w:rsidRDefault="009F717B" w:rsidP="00382C99">
      <w:pPr>
        <w:keepNext/>
        <w:spacing w:line="276" w:lineRule="auto"/>
        <w:jc w:val="both"/>
        <w:rPr>
          <w:lang w:val="en-GB"/>
        </w:rPr>
      </w:pPr>
      <w:r w:rsidRPr="00B74153">
        <w:rPr>
          <w:noProof/>
          <w:lang w:val="en-ZW" w:eastAsia="en-ZW"/>
        </w:rPr>
        <w:lastRenderedPageBreak/>
        <w:drawing>
          <wp:inline distT="0" distB="0" distL="0" distR="0" wp14:anchorId="0F5EC837" wp14:editId="3E38D1E0">
            <wp:extent cx="4981699" cy="2529205"/>
            <wp:effectExtent l="19050" t="19050" r="9525" b="234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6C04944" w14:textId="4E6075AA" w:rsidR="000C60E1" w:rsidRPr="00B74153" w:rsidRDefault="0051358A" w:rsidP="00382C99">
      <w:pPr>
        <w:pStyle w:val="Caption"/>
        <w:jc w:val="both"/>
        <w:rPr>
          <w:color w:val="000000" w:themeColor="text1"/>
        </w:rPr>
      </w:pPr>
      <w:bookmarkStart w:id="101" w:name="_Toc491930627"/>
      <w:r w:rsidRPr="00B74153">
        <w:t xml:space="preserve">Figure </w:t>
      </w:r>
      <w:r w:rsidRPr="00B74153">
        <w:fldChar w:fldCharType="begin"/>
      </w:r>
      <w:r w:rsidRPr="00B74153">
        <w:instrText xml:space="preserve"> SEQ Figure \* ARABIC </w:instrText>
      </w:r>
      <w:r w:rsidRPr="00B74153">
        <w:fldChar w:fldCharType="separate"/>
      </w:r>
      <w:r w:rsidR="00382C99">
        <w:rPr>
          <w:noProof/>
        </w:rPr>
        <w:t>13</w:t>
      </w:r>
      <w:r w:rsidRPr="00B74153">
        <w:fldChar w:fldCharType="end"/>
      </w:r>
      <w:r w:rsidRPr="00B74153">
        <w:t>: Challenges hindering the work of VHWs</w:t>
      </w:r>
      <w:bookmarkEnd w:id="101"/>
    </w:p>
    <w:p w14:paraId="0984341E" w14:textId="77777777" w:rsidR="000C60E1" w:rsidRPr="00B74153" w:rsidRDefault="000C60E1" w:rsidP="00382C99">
      <w:pPr>
        <w:keepNext/>
        <w:spacing w:line="276" w:lineRule="auto"/>
        <w:jc w:val="both"/>
        <w:rPr>
          <w:color w:val="000000" w:themeColor="text1"/>
          <w:lang w:val="en-GB"/>
        </w:rPr>
      </w:pPr>
    </w:p>
    <w:p w14:paraId="2FD021EA" w14:textId="48CB9BBE" w:rsidR="008556A1" w:rsidRPr="00B74153" w:rsidRDefault="008C487F" w:rsidP="00883452">
      <w:pPr>
        <w:spacing w:line="276" w:lineRule="auto"/>
        <w:jc w:val="both"/>
        <w:rPr>
          <w:lang w:val="en-GB"/>
        </w:rPr>
      </w:pPr>
      <w:r w:rsidRPr="00B74153">
        <w:rPr>
          <w:color w:val="000000" w:themeColor="text1"/>
          <w:lang w:val="en-GB"/>
        </w:rPr>
        <w:t xml:space="preserve">Top on the list </w:t>
      </w:r>
      <w:r w:rsidR="00125330">
        <w:rPr>
          <w:color w:val="000000" w:themeColor="text1"/>
          <w:lang w:val="en-GB"/>
        </w:rPr>
        <w:t>of challenges hindering the work of VHWs is</w:t>
      </w:r>
      <w:r w:rsidRPr="00B74153">
        <w:rPr>
          <w:color w:val="000000" w:themeColor="text1"/>
          <w:lang w:val="en-GB"/>
        </w:rPr>
        <w:t xml:space="preserve"> the knowledge or information gap which should be quickly addressed</w:t>
      </w:r>
      <w:r w:rsidR="00ED0317" w:rsidRPr="00B74153">
        <w:rPr>
          <w:color w:val="000000" w:themeColor="text1"/>
          <w:lang w:val="en-GB"/>
        </w:rPr>
        <w:t xml:space="preserve"> by the project</w:t>
      </w:r>
      <w:r w:rsidRPr="00B74153">
        <w:rPr>
          <w:color w:val="000000" w:themeColor="text1"/>
          <w:lang w:val="en-GB"/>
        </w:rPr>
        <w:t xml:space="preserve"> through a more structured </w:t>
      </w:r>
      <w:r w:rsidR="00ED0317" w:rsidRPr="00B74153">
        <w:rPr>
          <w:color w:val="000000" w:themeColor="text1"/>
          <w:lang w:val="en-GB"/>
        </w:rPr>
        <w:t xml:space="preserve">and comprehensive </w:t>
      </w:r>
      <w:r w:rsidRPr="00B74153">
        <w:rPr>
          <w:color w:val="000000" w:themeColor="text1"/>
          <w:lang w:val="en-GB"/>
        </w:rPr>
        <w:t>training.</w:t>
      </w:r>
      <w:r w:rsidR="00E13AA4" w:rsidRPr="00B74153">
        <w:rPr>
          <w:color w:val="000000" w:themeColor="text1"/>
          <w:lang w:val="en-GB"/>
        </w:rPr>
        <w:t xml:space="preserve"> </w:t>
      </w:r>
      <w:r w:rsidR="00503F32" w:rsidRPr="00B74153">
        <w:rPr>
          <w:color w:val="000000" w:themeColor="text1"/>
          <w:lang w:val="en-GB"/>
        </w:rPr>
        <w:t xml:space="preserve">In </w:t>
      </w:r>
      <w:r w:rsidR="008556A1" w:rsidRPr="00B74153">
        <w:rPr>
          <w:color w:val="000000" w:themeColor="text1"/>
          <w:lang w:val="en-GB"/>
        </w:rPr>
        <w:t>Manicaland the following are some of the quotable quotes “</w:t>
      </w:r>
      <w:r w:rsidR="003247FF">
        <w:rPr>
          <w:i/>
          <w:color w:val="000000" w:themeColor="text1"/>
          <w:lang w:val="en-GB"/>
        </w:rPr>
        <w:t>Handina k</w:t>
      </w:r>
      <w:r w:rsidR="008556A1" w:rsidRPr="00B74153">
        <w:rPr>
          <w:i/>
          <w:color w:val="000000" w:themeColor="text1"/>
          <w:lang w:val="en-GB"/>
        </w:rPr>
        <w:t>uibva</w:t>
      </w:r>
      <w:r w:rsidR="008556A1" w:rsidRPr="00B74153">
        <w:rPr>
          <w:color w:val="000000" w:themeColor="text1"/>
          <w:lang w:val="en-GB"/>
        </w:rPr>
        <w:t>”</w:t>
      </w:r>
      <w:r w:rsidRPr="00B74153">
        <w:rPr>
          <w:color w:val="000000" w:themeColor="text1"/>
          <w:lang w:val="en-GB"/>
        </w:rPr>
        <w:t xml:space="preserve"> </w:t>
      </w:r>
      <w:r w:rsidR="006A12E8" w:rsidRPr="00B74153">
        <w:rPr>
          <w:color w:val="000000" w:themeColor="text1"/>
          <w:lang w:val="en-GB"/>
        </w:rPr>
        <w:t>(my knowledge is at a very low level).   A</w:t>
      </w:r>
      <w:r w:rsidR="00B50641" w:rsidRPr="00B74153">
        <w:rPr>
          <w:color w:val="000000" w:themeColor="text1"/>
          <w:lang w:val="en-GB"/>
        </w:rPr>
        <w:t>nother lady from St Augustine had this to say “</w:t>
      </w:r>
      <w:r w:rsidR="00B50641" w:rsidRPr="00B74153">
        <w:rPr>
          <w:i/>
          <w:color w:val="000000" w:themeColor="text1"/>
          <w:lang w:val="en-GB"/>
        </w:rPr>
        <w:t xml:space="preserve">Tine vanhu </w:t>
      </w:r>
      <w:r w:rsidR="00B50641" w:rsidRPr="00B74153">
        <w:rPr>
          <w:i/>
          <w:lang w:val="en-GB"/>
        </w:rPr>
        <w:t>vakawanda vanorwara nemaziso asi isir</w:t>
      </w:r>
      <w:r w:rsidR="003247FF">
        <w:rPr>
          <w:i/>
          <w:lang w:val="en-GB"/>
        </w:rPr>
        <w:t>i tsanga, asi kuti towabatsira s</w:t>
      </w:r>
      <w:r w:rsidR="00B50641" w:rsidRPr="00B74153">
        <w:rPr>
          <w:i/>
          <w:lang w:val="en-GB"/>
        </w:rPr>
        <w:t>eiko ndozvonetsa</w:t>
      </w:r>
      <w:r w:rsidR="00B50641" w:rsidRPr="00B74153">
        <w:rPr>
          <w:lang w:val="en-GB"/>
        </w:rPr>
        <w:t>”</w:t>
      </w:r>
      <w:r w:rsidR="006A12E8" w:rsidRPr="00B74153">
        <w:rPr>
          <w:lang w:val="en-GB"/>
        </w:rPr>
        <w:t xml:space="preserve"> (</w:t>
      </w:r>
      <w:r w:rsidR="0063173A" w:rsidRPr="00B74153">
        <w:rPr>
          <w:lang w:val="en-GB"/>
        </w:rPr>
        <w:t>There are s</w:t>
      </w:r>
      <w:r w:rsidR="006A12E8" w:rsidRPr="00B74153">
        <w:rPr>
          <w:lang w:val="en-GB"/>
        </w:rPr>
        <w:t xml:space="preserve">ome people who have eye </w:t>
      </w:r>
      <w:r w:rsidR="003247FF" w:rsidRPr="00B74153">
        <w:rPr>
          <w:lang w:val="en-GB"/>
        </w:rPr>
        <w:t>problems which</w:t>
      </w:r>
      <w:r w:rsidR="0063173A" w:rsidRPr="00B74153">
        <w:rPr>
          <w:lang w:val="en-GB"/>
        </w:rPr>
        <w:t xml:space="preserve"> are </w:t>
      </w:r>
      <w:r w:rsidR="006A12E8" w:rsidRPr="00B74153">
        <w:rPr>
          <w:lang w:val="en-GB"/>
        </w:rPr>
        <w:t>not necessarily cataract but we do not know how to help)</w:t>
      </w:r>
      <w:r w:rsidR="00503F32" w:rsidRPr="00B74153">
        <w:rPr>
          <w:lang w:val="en-GB"/>
        </w:rPr>
        <w:t>.</w:t>
      </w:r>
      <w:r w:rsidR="00B50641" w:rsidRPr="00B74153">
        <w:rPr>
          <w:lang w:val="en-GB"/>
        </w:rPr>
        <w:t xml:space="preserve"> </w:t>
      </w:r>
    </w:p>
    <w:p w14:paraId="13AECF69" w14:textId="77777777" w:rsidR="003756F9" w:rsidRPr="00B74153" w:rsidRDefault="003756F9" w:rsidP="00883452">
      <w:pPr>
        <w:spacing w:line="276" w:lineRule="auto"/>
        <w:jc w:val="both"/>
        <w:rPr>
          <w:color w:val="000000" w:themeColor="text1"/>
          <w:lang w:val="en-GB"/>
        </w:rPr>
      </w:pPr>
    </w:p>
    <w:p w14:paraId="3457A971" w14:textId="39FBEE8E" w:rsidR="003C2195" w:rsidRPr="00B74153" w:rsidRDefault="004F4D89" w:rsidP="00883452">
      <w:pPr>
        <w:spacing w:line="276" w:lineRule="auto"/>
        <w:jc w:val="both"/>
        <w:rPr>
          <w:color w:val="000000" w:themeColor="text1"/>
          <w:lang w:val="en-GB"/>
        </w:rPr>
      </w:pPr>
      <w:r w:rsidRPr="00B74153">
        <w:rPr>
          <w:color w:val="000000" w:themeColor="text1"/>
          <w:lang w:val="en-GB"/>
        </w:rPr>
        <w:t xml:space="preserve">If the </w:t>
      </w:r>
      <w:r w:rsidR="003756F9" w:rsidRPr="00B74153">
        <w:rPr>
          <w:color w:val="000000" w:themeColor="text1"/>
          <w:lang w:val="en-GB"/>
        </w:rPr>
        <w:t>above-mentioned</w:t>
      </w:r>
      <w:r w:rsidRPr="00B74153">
        <w:rPr>
          <w:color w:val="000000" w:themeColor="text1"/>
          <w:lang w:val="en-GB"/>
        </w:rPr>
        <w:t xml:space="preserve"> bottlenecks</w:t>
      </w:r>
      <w:r w:rsidR="00731D09" w:rsidRPr="00B74153">
        <w:rPr>
          <w:color w:val="000000" w:themeColor="text1"/>
          <w:lang w:val="en-GB"/>
        </w:rPr>
        <w:t xml:space="preserve"> are addressed</w:t>
      </w:r>
      <w:r w:rsidRPr="00B74153">
        <w:rPr>
          <w:color w:val="000000" w:themeColor="text1"/>
          <w:lang w:val="en-GB"/>
        </w:rPr>
        <w:t xml:space="preserve">, the project </w:t>
      </w:r>
      <w:r w:rsidR="007E4B0E" w:rsidRPr="00B74153">
        <w:rPr>
          <w:color w:val="000000" w:themeColor="text1"/>
          <w:lang w:val="en-GB"/>
        </w:rPr>
        <w:t xml:space="preserve">has the </w:t>
      </w:r>
      <w:r w:rsidR="00720917" w:rsidRPr="00B74153">
        <w:rPr>
          <w:color w:val="000000" w:themeColor="text1"/>
          <w:lang w:val="en-GB"/>
        </w:rPr>
        <w:t xml:space="preserve">potential of </w:t>
      </w:r>
      <w:r w:rsidR="00731D09" w:rsidRPr="00B74153">
        <w:rPr>
          <w:color w:val="000000" w:themeColor="text1"/>
          <w:lang w:val="en-GB"/>
        </w:rPr>
        <w:t xml:space="preserve">reaching out and benefit more people in the areas of operation. </w:t>
      </w:r>
    </w:p>
    <w:p w14:paraId="220C13AB" w14:textId="77777777" w:rsidR="004F4D89" w:rsidRPr="00B74153" w:rsidRDefault="004F4D89" w:rsidP="00883452">
      <w:pPr>
        <w:spacing w:line="276" w:lineRule="auto"/>
        <w:jc w:val="both"/>
        <w:rPr>
          <w:color w:val="000000" w:themeColor="text1"/>
          <w:lang w:val="en-GB"/>
        </w:rPr>
      </w:pPr>
    </w:p>
    <w:p w14:paraId="445B42C4" w14:textId="77777777" w:rsidR="000C60E1" w:rsidRPr="00B74153" w:rsidRDefault="000C60E1" w:rsidP="000C60E1">
      <w:pPr>
        <w:pStyle w:val="Heading3"/>
        <w:rPr>
          <w:lang w:val="en-GB"/>
        </w:rPr>
      </w:pPr>
      <w:bookmarkStart w:id="102" w:name="_Toc491930702"/>
      <w:r w:rsidRPr="00B74153">
        <w:rPr>
          <w:rFonts w:ascii="Times New Roman" w:hAnsi="Times New Roman" w:cs="Times New Roman"/>
          <w:lang w:val="en-GB"/>
        </w:rPr>
        <w:t>Project Sustainability at Individual level</w:t>
      </w:r>
      <w:bookmarkEnd w:id="102"/>
    </w:p>
    <w:p w14:paraId="7C1D2327" w14:textId="2500F136" w:rsidR="00FB63FB" w:rsidRPr="00B74153" w:rsidRDefault="000C60E1" w:rsidP="00883452">
      <w:pPr>
        <w:spacing w:line="276" w:lineRule="auto"/>
        <w:jc w:val="both"/>
        <w:rPr>
          <w:color w:val="000000" w:themeColor="text1"/>
          <w:lang w:val="en-GB"/>
        </w:rPr>
      </w:pPr>
      <w:r w:rsidRPr="00B74153">
        <w:rPr>
          <w:color w:val="000000" w:themeColor="text1"/>
          <w:lang w:val="en-GB"/>
        </w:rPr>
        <w:t xml:space="preserve">Given that the cataract removal is a long-term solution to the problem, </w:t>
      </w:r>
      <w:r w:rsidR="00312956" w:rsidRPr="00B74153">
        <w:rPr>
          <w:color w:val="000000" w:themeColor="text1"/>
          <w:lang w:val="en-GB"/>
        </w:rPr>
        <w:t>the individual</w:t>
      </w:r>
      <w:r w:rsidR="0024283C" w:rsidRPr="00B74153">
        <w:rPr>
          <w:color w:val="000000" w:themeColor="text1"/>
          <w:lang w:val="en-GB"/>
        </w:rPr>
        <w:t xml:space="preserve"> </w:t>
      </w:r>
      <w:r w:rsidR="00312956" w:rsidRPr="00B74153">
        <w:rPr>
          <w:color w:val="000000" w:themeColor="text1"/>
          <w:lang w:val="en-GB"/>
        </w:rPr>
        <w:t>beneficiaries are</w:t>
      </w:r>
      <w:r w:rsidRPr="00B74153">
        <w:rPr>
          <w:color w:val="000000" w:themeColor="text1"/>
          <w:lang w:val="en-GB"/>
        </w:rPr>
        <w:t xml:space="preserve"> likely to live the rest of their lives without challenges of visual impairments.  Viewed from this paradigm, the project has provided a sustainable solution to the individual. Those individuals who received correctional treatment through provision of subsidised spectacles are likely to require replacements should their eye lenses weaken further or if the spectacles break or are lost.  The individuals are </w:t>
      </w:r>
      <w:r w:rsidR="00312956" w:rsidRPr="00B74153">
        <w:rPr>
          <w:color w:val="000000" w:themeColor="text1"/>
          <w:lang w:val="en-GB"/>
        </w:rPr>
        <w:t>less likely</w:t>
      </w:r>
      <w:r w:rsidRPr="00B74153">
        <w:rPr>
          <w:color w:val="000000" w:themeColor="text1"/>
          <w:lang w:val="en-GB"/>
        </w:rPr>
        <w:t xml:space="preserve"> to </w:t>
      </w:r>
      <w:r w:rsidR="0024283C" w:rsidRPr="00B74153">
        <w:rPr>
          <w:color w:val="000000" w:themeColor="text1"/>
          <w:lang w:val="en-GB"/>
        </w:rPr>
        <w:t xml:space="preserve">have the financial ability to </w:t>
      </w:r>
      <w:r w:rsidRPr="00B74153">
        <w:rPr>
          <w:color w:val="000000" w:themeColor="text1"/>
          <w:lang w:val="en-GB"/>
        </w:rPr>
        <w:t xml:space="preserve">secure replacement spectacles without support from government as </w:t>
      </w:r>
      <w:r w:rsidR="00FB63FB" w:rsidRPr="00B74153">
        <w:rPr>
          <w:color w:val="000000" w:themeColor="text1"/>
          <w:lang w:val="en-GB"/>
        </w:rPr>
        <w:t>discussed in</w:t>
      </w:r>
      <w:r w:rsidRPr="00B74153">
        <w:rPr>
          <w:color w:val="000000" w:themeColor="text1"/>
          <w:lang w:val="en-GB"/>
        </w:rPr>
        <w:t xml:space="preserve"> section 3.10.2.</w:t>
      </w:r>
      <w:r w:rsidR="00FB63FB" w:rsidRPr="00B74153">
        <w:rPr>
          <w:color w:val="000000" w:themeColor="text1"/>
          <w:lang w:val="en-GB"/>
        </w:rPr>
        <w:t xml:space="preserve"> </w:t>
      </w:r>
    </w:p>
    <w:p w14:paraId="04DA9A17" w14:textId="77777777" w:rsidR="00FB63FB" w:rsidRPr="00B74153" w:rsidRDefault="00FB63FB" w:rsidP="00883452">
      <w:pPr>
        <w:spacing w:line="276" w:lineRule="auto"/>
        <w:jc w:val="both"/>
        <w:rPr>
          <w:color w:val="000000" w:themeColor="text1"/>
          <w:lang w:val="en-GB"/>
        </w:rPr>
      </w:pPr>
    </w:p>
    <w:p w14:paraId="51560ED7" w14:textId="752E874F" w:rsidR="000C60E1" w:rsidRPr="00B74153" w:rsidRDefault="00FB63FB" w:rsidP="00883452">
      <w:pPr>
        <w:spacing w:line="276" w:lineRule="auto"/>
        <w:jc w:val="both"/>
        <w:rPr>
          <w:color w:val="000000" w:themeColor="text1"/>
          <w:lang w:val="en-GB"/>
        </w:rPr>
      </w:pPr>
      <w:r w:rsidRPr="00B74153">
        <w:rPr>
          <w:color w:val="000000" w:themeColor="text1"/>
          <w:lang w:val="en-GB"/>
        </w:rPr>
        <w:t xml:space="preserve">Strategies for ensuring sustainability at all levels need to be strengthened in the final lap of </w:t>
      </w:r>
      <w:r w:rsidR="0024283C" w:rsidRPr="00B74153">
        <w:rPr>
          <w:color w:val="000000" w:themeColor="text1"/>
          <w:lang w:val="en-GB"/>
        </w:rPr>
        <w:t xml:space="preserve">the </w:t>
      </w:r>
      <w:r w:rsidRPr="00B74153">
        <w:rPr>
          <w:color w:val="000000" w:themeColor="text1"/>
          <w:lang w:val="en-GB"/>
        </w:rPr>
        <w:t xml:space="preserve">project implementation. </w:t>
      </w:r>
    </w:p>
    <w:p w14:paraId="6D842791" w14:textId="77777777" w:rsidR="000C60E1" w:rsidRPr="00B74153" w:rsidRDefault="000C60E1" w:rsidP="00883452">
      <w:pPr>
        <w:spacing w:line="276" w:lineRule="auto"/>
        <w:jc w:val="both"/>
        <w:rPr>
          <w:color w:val="000000" w:themeColor="text1"/>
          <w:lang w:val="en-GB"/>
        </w:rPr>
      </w:pPr>
    </w:p>
    <w:p w14:paraId="01EEE13D" w14:textId="1245A239" w:rsidR="002D42D9" w:rsidRDefault="004F4D89" w:rsidP="00B82425">
      <w:pPr>
        <w:pStyle w:val="Heading1"/>
        <w:pageBreakBefore/>
        <w:numPr>
          <w:ilvl w:val="0"/>
          <w:numId w:val="0"/>
        </w:numPr>
        <w:spacing w:before="0"/>
        <w:ind w:left="432"/>
        <w:jc w:val="center"/>
        <w:rPr>
          <w:rFonts w:ascii="Times New Roman" w:hAnsi="Times New Roman" w:cs="Times New Roman"/>
          <w:sz w:val="24"/>
          <w:szCs w:val="24"/>
          <w:lang w:val="en-GB"/>
        </w:rPr>
      </w:pPr>
      <w:bookmarkStart w:id="103" w:name="_Toc34539096"/>
      <w:bookmarkStart w:id="104" w:name="_Toc491930703"/>
      <w:r w:rsidRPr="00B74153">
        <w:rPr>
          <w:rFonts w:ascii="Times New Roman" w:hAnsi="Times New Roman" w:cs="Times New Roman"/>
          <w:sz w:val="24"/>
          <w:szCs w:val="24"/>
          <w:lang w:val="en-GB"/>
        </w:rPr>
        <w:lastRenderedPageBreak/>
        <w:t>S</w:t>
      </w:r>
      <w:r w:rsidR="002D42D9" w:rsidRPr="00B74153">
        <w:rPr>
          <w:rFonts w:ascii="Times New Roman" w:hAnsi="Times New Roman" w:cs="Times New Roman"/>
          <w:sz w:val="24"/>
          <w:szCs w:val="24"/>
          <w:lang w:val="en-GB"/>
        </w:rPr>
        <w:t>ECTION FOUR</w:t>
      </w:r>
      <w:bookmarkEnd w:id="103"/>
      <w:bookmarkEnd w:id="104"/>
    </w:p>
    <w:p w14:paraId="56C066BF" w14:textId="77777777" w:rsidR="00B82425" w:rsidRPr="00B82425" w:rsidRDefault="00B82425" w:rsidP="00B82425">
      <w:pPr>
        <w:rPr>
          <w:lang w:val="en-GB"/>
        </w:rPr>
      </w:pPr>
    </w:p>
    <w:p w14:paraId="44438281" w14:textId="368DC889" w:rsidR="002D42D9" w:rsidRDefault="002D42D9" w:rsidP="00B82425">
      <w:pPr>
        <w:pStyle w:val="Heading1"/>
        <w:spacing w:before="0"/>
        <w:jc w:val="center"/>
        <w:rPr>
          <w:rFonts w:ascii="Times New Roman" w:hAnsi="Times New Roman" w:cs="Times New Roman"/>
          <w:sz w:val="24"/>
          <w:szCs w:val="24"/>
          <w:lang w:val="en-GB"/>
        </w:rPr>
      </w:pPr>
      <w:bookmarkStart w:id="105" w:name="_Toc34539097"/>
      <w:bookmarkStart w:id="106" w:name="_Toc491930704"/>
      <w:r w:rsidRPr="00B74153">
        <w:rPr>
          <w:rFonts w:ascii="Times New Roman" w:hAnsi="Times New Roman" w:cs="Times New Roman"/>
          <w:sz w:val="24"/>
          <w:szCs w:val="24"/>
          <w:lang w:val="en-GB"/>
        </w:rPr>
        <w:t>CONCLUSION AND RECOMMENDATIONS</w:t>
      </w:r>
      <w:bookmarkEnd w:id="105"/>
      <w:bookmarkEnd w:id="106"/>
    </w:p>
    <w:p w14:paraId="242A1446" w14:textId="77777777" w:rsidR="00B82425" w:rsidRPr="00B82425" w:rsidRDefault="00B82425" w:rsidP="00B82425">
      <w:pPr>
        <w:rPr>
          <w:lang w:val="en-GB"/>
        </w:rPr>
      </w:pPr>
    </w:p>
    <w:p w14:paraId="6CF2622F" w14:textId="415F3EB0" w:rsidR="002D42D9" w:rsidRPr="00B74153" w:rsidRDefault="002D42D9" w:rsidP="00B82425">
      <w:pPr>
        <w:pStyle w:val="Heading2"/>
        <w:spacing w:before="0"/>
        <w:rPr>
          <w:rFonts w:ascii="Times New Roman" w:hAnsi="Times New Roman" w:cs="Times New Roman"/>
          <w:sz w:val="24"/>
          <w:szCs w:val="24"/>
          <w:lang w:val="en-GB"/>
        </w:rPr>
      </w:pPr>
      <w:bookmarkStart w:id="107" w:name="_Toc34539098"/>
      <w:bookmarkStart w:id="108" w:name="_Toc491930705"/>
      <w:r w:rsidRPr="00B74153">
        <w:rPr>
          <w:rFonts w:ascii="Times New Roman" w:hAnsi="Times New Roman" w:cs="Times New Roman"/>
          <w:sz w:val="24"/>
          <w:szCs w:val="24"/>
          <w:lang w:val="en-GB"/>
        </w:rPr>
        <w:t>Conclusion</w:t>
      </w:r>
      <w:bookmarkEnd w:id="107"/>
      <w:bookmarkEnd w:id="108"/>
    </w:p>
    <w:p w14:paraId="29AD9552" w14:textId="77777777" w:rsidR="00E86DC8" w:rsidRPr="00B74153" w:rsidRDefault="00E86DC8" w:rsidP="00BA1EDD">
      <w:pPr>
        <w:jc w:val="both"/>
        <w:rPr>
          <w:lang w:val="en-GB"/>
        </w:rPr>
      </w:pPr>
    </w:p>
    <w:p w14:paraId="7BBD5479" w14:textId="7D38C306" w:rsidR="00A06815" w:rsidRPr="00B74153" w:rsidRDefault="00775F5D" w:rsidP="009001A1">
      <w:pPr>
        <w:jc w:val="both"/>
        <w:rPr>
          <w:lang w:val="en-GB"/>
        </w:rPr>
      </w:pPr>
      <w:r w:rsidRPr="00B74153">
        <w:rPr>
          <w:lang w:val="en-GB"/>
        </w:rPr>
        <w:t>The findings presented in the previous section reveal that the</w:t>
      </w:r>
      <w:r w:rsidR="009001A1" w:rsidRPr="00B74153">
        <w:rPr>
          <w:lang w:val="en-GB"/>
        </w:rPr>
        <w:t xml:space="preserve"> SiB project has managed to increase the number of people accessing </w:t>
      </w:r>
      <w:r w:rsidR="00910049" w:rsidRPr="00B74153">
        <w:rPr>
          <w:lang w:val="en-GB"/>
        </w:rPr>
        <w:t xml:space="preserve">eye-care </w:t>
      </w:r>
      <w:r w:rsidRPr="00B74153">
        <w:rPr>
          <w:lang w:val="en-GB"/>
        </w:rPr>
        <w:t xml:space="preserve">services due to the community </w:t>
      </w:r>
      <w:r w:rsidR="002F23DF">
        <w:rPr>
          <w:lang w:val="en-GB"/>
        </w:rPr>
        <w:t>s</w:t>
      </w:r>
      <w:r w:rsidRPr="00B74153">
        <w:rPr>
          <w:lang w:val="en-GB"/>
        </w:rPr>
        <w:t>ensitization conducted</w:t>
      </w:r>
      <w:r w:rsidR="000D52AE" w:rsidRPr="00B74153">
        <w:rPr>
          <w:lang w:val="en-GB"/>
        </w:rPr>
        <w:t>, refurbishments at health facilities</w:t>
      </w:r>
      <w:r w:rsidR="002F23DF">
        <w:rPr>
          <w:lang w:val="en-GB"/>
        </w:rPr>
        <w:t>,</w:t>
      </w:r>
      <w:r w:rsidR="00FE3C20" w:rsidRPr="00B74153">
        <w:rPr>
          <w:lang w:val="en-GB"/>
        </w:rPr>
        <w:t xml:space="preserve"> </w:t>
      </w:r>
      <w:r w:rsidR="000D52AE" w:rsidRPr="00B74153">
        <w:rPr>
          <w:lang w:val="en-GB"/>
        </w:rPr>
        <w:t>availability of vehicles, patients’ management syste</w:t>
      </w:r>
      <w:r w:rsidR="003247FF">
        <w:rPr>
          <w:lang w:val="en-GB"/>
        </w:rPr>
        <w:t>m, trained health personnel and</w:t>
      </w:r>
      <w:r w:rsidR="00910049" w:rsidRPr="00B74153">
        <w:rPr>
          <w:lang w:val="en-GB"/>
        </w:rPr>
        <w:t xml:space="preserve"> </w:t>
      </w:r>
      <w:r w:rsidR="00A15465" w:rsidRPr="00B74153">
        <w:rPr>
          <w:lang w:val="en-GB"/>
        </w:rPr>
        <w:t xml:space="preserve">subsidised </w:t>
      </w:r>
      <w:r w:rsidRPr="00B74153">
        <w:rPr>
          <w:lang w:val="en-GB"/>
        </w:rPr>
        <w:t>costs</w:t>
      </w:r>
      <w:r w:rsidR="00A15465" w:rsidRPr="00B74153">
        <w:rPr>
          <w:lang w:val="en-GB"/>
        </w:rPr>
        <w:t xml:space="preserve">. </w:t>
      </w:r>
    </w:p>
    <w:p w14:paraId="6D224EBE" w14:textId="77777777" w:rsidR="000D52AE" w:rsidRPr="00B74153" w:rsidRDefault="000D52AE" w:rsidP="009001A1">
      <w:pPr>
        <w:jc w:val="both"/>
        <w:rPr>
          <w:color w:val="FF0000"/>
          <w:lang w:val="en-GB"/>
        </w:rPr>
      </w:pPr>
    </w:p>
    <w:p w14:paraId="295E97C6" w14:textId="5DEC4AF4" w:rsidR="00AE5A94" w:rsidRPr="00B74153" w:rsidRDefault="00833C8D" w:rsidP="00833C8D">
      <w:pPr>
        <w:jc w:val="both"/>
        <w:rPr>
          <w:color w:val="FF0000"/>
          <w:lang w:val="en-GB"/>
        </w:rPr>
      </w:pPr>
      <w:r w:rsidRPr="00B74153">
        <w:rPr>
          <w:color w:val="000000" w:themeColor="text1"/>
          <w:lang w:val="en-GB"/>
        </w:rPr>
        <w:t xml:space="preserve">The SIB project´s </w:t>
      </w:r>
      <w:r w:rsidR="00AE5A94" w:rsidRPr="00B74153">
        <w:rPr>
          <w:color w:val="000000" w:themeColor="text1"/>
          <w:lang w:val="en-GB"/>
        </w:rPr>
        <w:t xml:space="preserve">financial </w:t>
      </w:r>
      <w:r w:rsidRPr="00B74153">
        <w:rPr>
          <w:color w:val="000000" w:themeColor="text1"/>
          <w:lang w:val="en-GB"/>
        </w:rPr>
        <w:t>resources are being managed well by CBM Zimbabwe</w:t>
      </w:r>
      <w:r w:rsidR="00D92636" w:rsidRPr="00B74153">
        <w:rPr>
          <w:color w:val="000000" w:themeColor="text1"/>
          <w:lang w:val="en-GB"/>
        </w:rPr>
        <w:t>´s</w:t>
      </w:r>
      <w:r w:rsidR="000D52AE" w:rsidRPr="00B74153">
        <w:rPr>
          <w:color w:val="000000" w:themeColor="text1"/>
          <w:lang w:val="en-GB"/>
        </w:rPr>
        <w:t xml:space="preserve"> national office as evidenced in the a</w:t>
      </w:r>
      <w:r w:rsidRPr="00B74153">
        <w:rPr>
          <w:color w:val="000000" w:themeColor="text1"/>
          <w:lang w:val="en-GB"/>
        </w:rPr>
        <w:t xml:space="preserve">udit report </w:t>
      </w:r>
      <w:r w:rsidR="00D92636" w:rsidRPr="00B74153">
        <w:rPr>
          <w:color w:val="000000" w:themeColor="text1"/>
          <w:lang w:val="en-GB"/>
        </w:rPr>
        <w:t xml:space="preserve">from </w:t>
      </w:r>
      <w:r w:rsidR="00667A7C" w:rsidRPr="00B74153">
        <w:rPr>
          <w:color w:val="000000" w:themeColor="text1"/>
          <w:lang w:val="en-GB"/>
        </w:rPr>
        <w:t>KPMG dated 31</w:t>
      </w:r>
      <w:r w:rsidR="00667A7C" w:rsidRPr="00B74153">
        <w:rPr>
          <w:color w:val="000000" w:themeColor="text1"/>
          <w:vertAlign w:val="superscript"/>
          <w:lang w:val="en-GB"/>
        </w:rPr>
        <w:t>st</w:t>
      </w:r>
      <w:r w:rsidR="00667A7C" w:rsidRPr="00B74153">
        <w:rPr>
          <w:color w:val="000000" w:themeColor="text1"/>
          <w:lang w:val="en-GB"/>
        </w:rPr>
        <w:t xml:space="preserve"> December 2015</w:t>
      </w:r>
      <w:r w:rsidR="00D92636" w:rsidRPr="00B74153">
        <w:rPr>
          <w:color w:val="000000" w:themeColor="text1"/>
          <w:lang w:val="en-GB"/>
        </w:rPr>
        <w:t xml:space="preserve"> which was shared with the </w:t>
      </w:r>
      <w:r w:rsidR="000D52AE" w:rsidRPr="00B74153">
        <w:rPr>
          <w:color w:val="000000" w:themeColor="text1"/>
          <w:lang w:val="en-GB"/>
        </w:rPr>
        <w:t>evaluation team</w:t>
      </w:r>
      <w:r w:rsidR="00667A7C" w:rsidRPr="00B74153">
        <w:rPr>
          <w:color w:val="000000" w:themeColor="text1"/>
          <w:lang w:val="en-GB"/>
        </w:rPr>
        <w:t>.</w:t>
      </w:r>
      <w:r w:rsidR="00AE5A94" w:rsidRPr="00B74153">
        <w:rPr>
          <w:lang w:val="en-GB"/>
        </w:rPr>
        <w:t xml:space="preserve"> </w:t>
      </w:r>
    </w:p>
    <w:p w14:paraId="2CF15D79" w14:textId="77777777" w:rsidR="00AE5A94" w:rsidRPr="00B74153" w:rsidRDefault="00AE5A94" w:rsidP="00833C8D">
      <w:pPr>
        <w:jc w:val="both"/>
        <w:rPr>
          <w:color w:val="FF0000"/>
          <w:lang w:val="en-GB"/>
        </w:rPr>
      </w:pPr>
    </w:p>
    <w:p w14:paraId="429BBCEE" w14:textId="63840227" w:rsidR="00C22D10" w:rsidRPr="00B74153" w:rsidRDefault="00667A7C" w:rsidP="00A209AB">
      <w:pPr>
        <w:pStyle w:val="Heading2"/>
        <w:rPr>
          <w:lang w:val="en-GB"/>
        </w:rPr>
      </w:pPr>
      <w:r w:rsidRPr="00B74153">
        <w:rPr>
          <w:rFonts w:ascii="Times New Roman" w:hAnsi="Times New Roman" w:cs="Times New Roman"/>
          <w:sz w:val="24"/>
          <w:szCs w:val="24"/>
          <w:lang w:val="en-GB"/>
        </w:rPr>
        <w:t xml:space="preserve"> </w:t>
      </w:r>
      <w:bookmarkStart w:id="109" w:name="_Toc491930706"/>
      <w:r w:rsidR="008C0E71" w:rsidRPr="00B74153">
        <w:rPr>
          <w:rFonts w:ascii="Times New Roman" w:hAnsi="Times New Roman" w:cs="Times New Roman"/>
          <w:sz w:val="24"/>
          <w:szCs w:val="24"/>
          <w:lang w:val="en-GB"/>
        </w:rPr>
        <w:t xml:space="preserve">Overall Programme </w:t>
      </w:r>
      <w:r w:rsidR="00983594" w:rsidRPr="00B74153">
        <w:rPr>
          <w:rFonts w:ascii="Times New Roman" w:hAnsi="Times New Roman" w:cs="Times New Roman"/>
          <w:sz w:val="24"/>
          <w:szCs w:val="24"/>
          <w:lang w:val="en-GB"/>
        </w:rPr>
        <w:t>Recommendations</w:t>
      </w:r>
      <w:r w:rsidR="008C0E71" w:rsidRPr="00B74153">
        <w:rPr>
          <w:rFonts w:ascii="Times New Roman" w:hAnsi="Times New Roman" w:cs="Times New Roman"/>
          <w:sz w:val="24"/>
          <w:szCs w:val="24"/>
          <w:lang w:val="en-GB"/>
        </w:rPr>
        <w:t>.</w:t>
      </w:r>
      <w:bookmarkEnd w:id="109"/>
      <w:r w:rsidR="00983594" w:rsidRPr="00B74153">
        <w:rPr>
          <w:rFonts w:ascii="Times New Roman" w:hAnsi="Times New Roman" w:cs="Times New Roman"/>
          <w:sz w:val="24"/>
          <w:szCs w:val="24"/>
          <w:lang w:val="en-GB"/>
        </w:rPr>
        <w:t xml:space="preserve"> </w:t>
      </w:r>
      <w:r w:rsidR="00C22D10" w:rsidRPr="00B74153">
        <w:rPr>
          <w:rFonts w:ascii="Times New Roman" w:hAnsi="Times New Roman" w:cs="Times New Roman"/>
          <w:sz w:val="24"/>
          <w:szCs w:val="24"/>
          <w:lang w:val="en-GB"/>
        </w:rPr>
        <w:t xml:space="preserve"> </w:t>
      </w:r>
    </w:p>
    <w:p w14:paraId="6BABC55C" w14:textId="77777777" w:rsidR="00C22D10" w:rsidRPr="00B74153" w:rsidRDefault="00C22D10" w:rsidP="00C22D10">
      <w:pPr>
        <w:rPr>
          <w:lang w:val="en-GB"/>
        </w:rPr>
      </w:pPr>
    </w:p>
    <w:p w14:paraId="37BF3E87" w14:textId="77777777" w:rsidR="00756FD3" w:rsidRPr="00B74153" w:rsidRDefault="00756FD3" w:rsidP="000A3F38">
      <w:pPr>
        <w:pStyle w:val="ListParagraph"/>
        <w:numPr>
          <w:ilvl w:val="0"/>
          <w:numId w:val="4"/>
        </w:numPr>
        <w:rPr>
          <w:i/>
          <w:lang w:val="en-GB"/>
        </w:rPr>
      </w:pPr>
      <w:r w:rsidRPr="00B74153">
        <w:rPr>
          <w:i/>
          <w:lang w:val="en-GB"/>
        </w:rPr>
        <w:t>Patients Management System.</w:t>
      </w:r>
    </w:p>
    <w:p w14:paraId="3ECE8E4B" w14:textId="0EBFE09B" w:rsidR="00756FD3" w:rsidRPr="00B74153" w:rsidRDefault="00756FD3" w:rsidP="00C4188F">
      <w:pPr>
        <w:pStyle w:val="ListParagraph"/>
        <w:ind w:left="360"/>
        <w:jc w:val="both"/>
        <w:rPr>
          <w:lang w:val="en-GB"/>
        </w:rPr>
      </w:pPr>
      <w:r w:rsidRPr="00B74153">
        <w:rPr>
          <w:lang w:val="en-GB"/>
        </w:rPr>
        <w:t xml:space="preserve">The </w:t>
      </w:r>
      <w:r w:rsidR="000D52AE" w:rsidRPr="00B74153">
        <w:rPr>
          <w:lang w:val="en-GB"/>
        </w:rPr>
        <w:t>evaluation</w:t>
      </w:r>
      <w:r w:rsidRPr="00B74153">
        <w:rPr>
          <w:lang w:val="en-GB"/>
        </w:rPr>
        <w:t xml:space="preserve"> team is proposing that the current Patient Management System, be upgraded, </w:t>
      </w:r>
      <w:r w:rsidR="000D52AE" w:rsidRPr="00B74153">
        <w:rPr>
          <w:lang w:val="en-GB"/>
        </w:rPr>
        <w:t>integrated</w:t>
      </w:r>
      <w:r w:rsidRPr="00B74153">
        <w:rPr>
          <w:lang w:val="en-GB"/>
        </w:rPr>
        <w:t xml:space="preserve"> </w:t>
      </w:r>
      <w:r w:rsidR="000D52AE" w:rsidRPr="00B74153">
        <w:rPr>
          <w:lang w:val="en-GB"/>
        </w:rPr>
        <w:t>in</w:t>
      </w:r>
      <w:r w:rsidRPr="00B74153">
        <w:rPr>
          <w:lang w:val="en-GB"/>
        </w:rPr>
        <w:t xml:space="preserve"> other processes </w:t>
      </w:r>
      <w:r w:rsidR="000D52AE" w:rsidRPr="00B74153">
        <w:rPr>
          <w:lang w:val="en-GB"/>
        </w:rPr>
        <w:t>such as</w:t>
      </w:r>
      <w:r w:rsidRPr="00B74153">
        <w:rPr>
          <w:lang w:val="en-GB"/>
        </w:rPr>
        <w:t xml:space="preserve"> </w:t>
      </w:r>
      <w:r w:rsidR="00953BC8" w:rsidRPr="00B74153">
        <w:rPr>
          <w:lang w:val="en-GB"/>
        </w:rPr>
        <w:t>p</w:t>
      </w:r>
      <w:r w:rsidRPr="00B74153">
        <w:rPr>
          <w:lang w:val="en-GB"/>
        </w:rPr>
        <w:t xml:space="preserve">atients registration, </w:t>
      </w:r>
      <w:r w:rsidR="00953BC8" w:rsidRPr="00B74153">
        <w:rPr>
          <w:lang w:val="en-GB"/>
        </w:rPr>
        <w:t>c</w:t>
      </w:r>
      <w:r w:rsidRPr="00B74153">
        <w:rPr>
          <w:lang w:val="en-GB"/>
        </w:rPr>
        <w:t xml:space="preserve">onsultation, theatre, pharmacy, discharge and reviews as illustrated in Figure </w:t>
      </w:r>
      <w:r w:rsidR="009061E6" w:rsidRPr="00B74153">
        <w:rPr>
          <w:lang w:val="en-GB"/>
        </w:rPr>
        <w:t xml:space="preserve">14 </w:t>
      </w:r>
      <w:r w:rsidRPr="00B74153">
        <w:rPr>
          <w:lang w:val="en-GB"/>
        </w:rPr>
        <w:t xml:space="preserve">below. This is </w:t>
      </w:r>
      <w:r w:rsidR="00953BC8" w:rsidRPr="00B74153">
        <w:rPr>
          <w:lang w:val="en-GB"/>
        </w:rPr>
        <w:t xml:space="preserve">one </w:t>
      </w:r>
      <w:r w:rsidRPr="00B74153">
        <w:rPr>
          <w:lang w:val="en-GB"/>
        </w:rPr>
        <w:t>way the project can maintain accurate and real-time information which can be useful in generating project reports</w:t>
      </w:r>
      <w:r w:rsidR="00953BC8" w:rsidRPr="00B74153">
        <w:rPr>
          <w:lang w:val="en-GB"/>
        </w:rPr>
        <w:t xml:space="preserve"> for decision support</w:t>
      </w:r>
      <w:r w:rsidRPr="00B74153">
        <w:rPr>
          <w:lang w:val="en-GB"/>
        </w:rPr>
        <w:t xml:space="preserve">. More so, this proposed upgrade should incorporate the Ministry of </w:t>
      </w:r>
      <w:r w:rsidR="00953BC8" w:rsidRPr="00B74153">
        <w:rPr>
          <w:lang w:val="en-GB"/>
        </w:rPr>
        <w:t>H</w:t>
      </w:r>
      <w:r w:rsidRPr="00B74153">
        <w:rPr>
          <w:lang w:val="en-GB"/>
        </w:rPr>
        <w:t>ealth</w:t>
      </w:r>
      <w:r w:rsidR="000D52AE" w:rsidRPr="00B74153">
        <w:rPr>
          <w:lang w:val="en-GB"/>
        </w:rPr>
        <w:t xml:space="preserve"> and Child Care</w:t>
      </w:r>
      <w:r w:rsidRPr="00B74153">
        <w:rPr>
          <w:lang w:val="en-GB"/>
        </w:rPr>
        <w:t xml:space="preserve"> </w:t>
      </w:r>
      <w:r w:rsidR="000D52AE" w:rsidRPr="00B74153">
        <w:rPr>
          <w:lang w:val="en-GB"/>
        </w:rPr>
        <w:t>to meet the</w:t>
      </w:r>
      <w:r w:rsidRPr="00B74153">
        <w:rPr>
          <w:lang w:val="en-GB"/>
        </w:rPr>
        <w:t xml:space="preserve"> SiB M&amp;E requirements</w:t>
      </w:r>
      <w:r w:rsidR="005D5998" w:rsidRPr="00B74153">
        <w:rPr>
          <w:lang w:val="en-GB"/>
        </w:rPr>
        <w:t>.</w:t>
      </w:r>
      <w:r w:rsidRPr="00B74153">
        <w:rPr>
          <w:lang w:val="en-GB"/>
        </w:rPr>
        <w:t xml:space="preserve"> </w:t>
      </w:r>
    </w:p>
    <w:p w14:paraId="1535B781" w14:textId="77777777" w:rsidR="00756FD3" w:rsidRPr="00B74153" w:rsidRDefault="00756FD3" w:rsidP="00756FD3">
      <w:pPr>
        <w:pStyle w:val="ListParagraph"/>
        <w:ind w:left="360"/>
        <w:jc w:val="both"/>
        <w:rPr>
          <w:lang w:val="en-GB"/>
        </w:rPr>
      </w:pPr>
    </w:p>
    <w:p w14:paraId="48CD84B0" w14:textId="07744EFE" w:rsidR="00756FD3" w:rsidRPr="00B74153" w:rsidRDefault="00756FD3" w:rsidP="00756FD3">
      <w:pPr>
        <w:pStyle w:val="ListParagraph"/>
        <w:ind w:left="360"/>
        <w:jc w:val="both"/>
        <w:rPr>
          <w:lang w:val="en-GB"/>
        </w:rPr>
      </w:pPr>
      <w:r w:rsidRPr="00B74153">
        <w:rPr>
          <w:lang w:val="en-GB"/>
        </w:rPr>
        <w:t xml:space="preserve">Resources permitting, the proposed system </w:t>
      </w:r>
      <w:r w:rsidR="005D5998" w:rsidRPr="00B74153">
        <w:rPr>
          <w:lang w:val="en-GB"/>
        </w:rPr>
        <w:t xml:space="preserve">upgrade </w:t>
      </w:r>
      <w:r w:rsidRPr="00B74153">
        <w:rPr>
          <w:lang w:val="en-GB"/>
        </w:rPr>
        <w:t>can also come along with a mobile application which can be used for referral processes by VHWs and Nurses at local clinic</w:t>
      </w:r>
      <w:r w:rsidR="005D5998" w:rsidRPr="00B74153">
        <w:rPr>
          <w:lang w:val="en-GB"/>
        </w:rPr>
        <w:t>s</w:t>
      </w:r>
      <w:r w:rsidRPr="00B74153">
        <w:rPr>
          <w:lang w:val="en-GB"/>
        </w:rPr>
        <w:t xml:space="preserve">. Automation of the system will give a true picture of the number of cataract cases in the entire project sites. Figure </w:t>
      </w:r>
      <w:r w:rsidR="00C14F2E" w:rsidRPr="00B74153">
        <w:rPr>
          <w:lang w:val="en-GB"/>
        </w:rPr>
        <w:t>1</w:t>
      </w:r>
      <w:r w:rsidR="009061E6" w:rsidRPr="00B74153">
        <w:rPr>
          <w:lang w:val="en-GB"/>
        </w:rPr>
        <w:t>4</w:t>
      </w:r>
      <w:r w:rsidRPr="00B74153">
        <w:rPr>
          <w:lang w:val="en-GB"/>
        </w:rPr>
        <w:t xml:space="preserve"> is a diagrammatic presentation of the proposed system.</w:t>
      </w:r>
    </w:p>
    <w:p w14:paraId="38398D79" w14:textId="77777777" w:rsidR="00C4188F" w:rsidRPr="00B74153" w:rsidRDefault="00C4188F" w:rsidP="00756FD3">
      <w:pPr>
        <w:pStyle w:val="ListParagraph"/>
        <w:ind w:left="360"/>
        <w:jc w:val="both"/>
        <w:rPr>
          <w:lang w:val="en-GB"/>
        </w:rPr>
      </w:pPr>
    </w:p>
    <w:p w14:paraId="5BC44557" w14:textId="77777777" w:rsidR="003D3591" w:rsidRPr="00B74153" w:rsidRDefault="00C4188F" w:rsidP="00125330">
      <w:pPr>
        <w:pStyle w:val="ListParagraph"/>
        <w:keepNext/>
        <w:ind w:left="360"/>
        <w:jc w:val="both"/>
        <w:rPr>
          <w:lang w:val="en-GB"/>
        </w:rPr>
      </w:pPr>
      <w:r w:rsidRPr="00B74153">
        <w:rPr>
          <w:noProof/>
          <w:lang w:val="en-ZW" w:eastAsia="en-ZW"/>
        </w:rPr>
        <w:drawing>
          <wp:inline distT="0" distB="0" distL="0" distR="0" wp14:anchorId="1EC49BA6" wp14:editId="65796BA1">
            <wp:extent cx="4727513" cy="2635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31089" cy="2637244"/>
                    </a:xfrm>
                    <a:prstGeom prst="rect">
                      <a:avLst/>
                    </a:prstGeom>
                    <a:noFill/>
                  </pic:spPr>
                </pic:pic>
              </a:graphicData>
            </a:graphic>
          </wp:inline>
        </w:drawing>
      </w:r>
    </w:p>
    <w:p w14:paraId="0F682FF4" w14:textId="073D1B7E" w:rsidR="00756FD3" w:rsidRPr="00B74153" w:rsidRDefault="003D3591" w:rsidP="00125330">
      <w:pPr>
        <w:pStyle w:val="Caption"/>
        <w:jc w:val="both"/>
      </w:pPr>
      <w:bookmarkStart w:id="110" w:name="_Toc491930628"/>
      <w:r w:rsidRPr="00B74153">
        <w:t xml:space="preserve">Figure </w:t>
      </w:r>
      <w:r w:rsidRPr="00B74153">
        <w:fldChar w:fldCharType="begin"/>
      </w:r>
      <w:r w:rsidRPr="00B74153">
        <w:instrText xml:space="preserve"> SEQ Figure \* ARABIC </w:instrText>
      </w:r>
      <w:r w:rsidRPr="00B74153">
        <w:fldChar w:fldCharType="separate"/>
      </w:r>
      <w:r w:rsidR="00125330">
        <w:rPr>
          <w:noProof/>
        </w:rPr>
        <w:t>14</w:t>
      </w:r>
      <w:r w:rsidRPr="00B74153">
        <w:fldChar w:fldCharType="end"/>
      </w:r>
      <w:r w:rsidRPr="00B74153">
        <w:t>: Illustration of the current and proposed SIB upgraded system.</w:t>
      </w:r>
      <w:bookmarkEnd w:id="110"/>
    </w:p>
    <w:p w14:paraId="598D4DEC" w14:textId="0CC396C9" w:rsidR="00C4188F" w:rsidRPr="00B74153" w:rsidRDefault="00756FD3" w:rsidP="00C4188F">
      <w:pPr>
        <w:pStyle w:val="Caption"/>
        <w:jc w:val="both"/>
      </w:pPr>
      <w:r w:rsidRPr="00B74153">
        <w:t xml:space="preserve">  </w:t>
      </w:r>
    </w:p>
    <w:p w14:paraId="1CF32E07" w14:textId="77777777" w:rsidR="00C4188F" w:rsidRPr="00B74153" w:rsidRDefault="00C4188F" w:rsidP="00C4188F">
      <w:pPr>
        <w:spacing w:after="142" w:line="276" w:lineRule="auto"/>
        <w:ind w:right="-9"/>
        <w:jc w:val="center"/>
        <w:rPr>
          <w:color w:val="4F81BD" w:themeColor="accent1"/>
          <w:lang w:val="en-GB" w:eastAsia="en-ZW"/>
        </w:rPr>
      </w:pPr>
      <w:r w:rsidRPr="00B74153">
        <w:rPr>
          <w:color w:val="4F81BD" w:themeColor="accent1"/>
          <w:lang w:val="en-GB" w:eastAsia="en-ZW"/>
        </w:rPr>
        <w:t>Source: SiB Evaluation Data, June 2017</w:t>
      </w:r>
    </w:p>
    <w:p w14:paraId="60DF67F3" w14:textId="52CC0742" w:rsidR="003756F9" w:rsidRPr="00B74153" w:rsidRDefault="003756F9" w:rsidP="00A209AB">
      <w:pPr>
        <w:pStyle w:val="ListParagraph"/>
        <w:keepNext/>
        <w:ind w:left="360"/>
        <w:jc w:val="both"/>
        <w:rPr>
          <w:lang w:val="en-GB"/>
        </w:rPr>
      </w:pPr>
    </w:p>
    <w:p w14:paraId="1FEDF529" w14:textId="0E20051D" w:rsidR="00742742" w:rsidRPr="00B74153" w:rsidRDefault="00C4188F" w:rsidP="000A3F38">
      <w:pPr>
        <w:pStyle w:val="ListParagraph"/>
        <w:numPr>
          <w:ilvl w:val="0"/>
          <w:numId w:val="4"/>
        </w:numPr>
        <w:jc w:val="both"/>
        <w:rPr>
          <w:i/>
          <w:color w:val="000000" w:themeColor="text1"/>
          <w:lang w:val="en-GB"/>
        </w:rPr>
      </w:pPr>
      <w:r w:rsidRPr="00B74153">
        <w:rPr>
          <w:i/>
          <w:color w:val="000000" w:themeColor="text1"/>
          <w:lang w:val="en-GB"/>
        </w:rPr>
        <w:t>OPNs and VHWs’ i</w:t>
      </w:r>
      <w:r w:rsidR="00742742" w:rsidRPr="00B74153">
        <w:rPr>
          <w:i/>
          <w:color w:val="000000" w:themeColor="text1"/>
          <w:lang w:val="en-GB"/>
        </w:rPr>
        <w:t xml:space="preserve">ncentives </w:t>
      </w:r>
    </w:p>
    <w:p w14:paraId="06E2EEA7" w14:textId="7E0A73AC" w:rsidR="00817B84" w:rsidRPr="00B74153" w:rsidRDefault="00B93DCA" w:rsidP="00371BAD">
      <w:pPr>
        <w:jc w:val="both"/>
        <w:rPr>
          <w:color w:val="000000" w:themeColor="text1"/>
          <w:lang w:val="en-GB"/>
        </w:rPr>
      </w:pPr>
      <w:r w:rsidRPr="00B74153">
        <w:rPr>
          <w:color w:val="000000" w:themeColor="text1"/>
          <w:lang w:val="en-GB"/>
        </w:rPr>
        <w:t xml:space="preserve">The </w:t>
      </w:r>
      <w:r w:rsidR="00C4188F" w:rsidRPr="00B74153">
        <w:rPr>
          <w:color w:val="000000" w:themeColor="text1"/>
          <w:lang w:val="en-GB"/>
        </w:rPr>
        <w:t>Si</w:t>
      </w:r>
      <w:r w:rsidR="00E86DC8" w:rsidRPr="00B74153">
        <w:rPr>
          <w:color w:val="000000" w:themeColor="text1"/>
          <w:lang w:val="en-GB"/>
        </w:rPr>
        <w:t xml:space="preserve">B </w:t>
      </w:r>
      <w:r w:rsidR="00742742" w:rsidRPr="00B74153">
        <w:rPr>
          <w:color w:val="000000" w:themeColor="text1"/>
          <w:lang w:val="en-GB"/>
        </w:rPr>
        <w:t xml:space="preserve">Project </w:t>
      </w:r>
      <w:r w:rsidR="00E86DC8" w:rsidRPr="00B74153">
        <w:rPr>
          <w:color w:val="000000" w:themeColor="text1"/>
          <w:lang w:val="en-GB"/>
        </w:rPr>
        <w:t xml:space="preserve">management </w:t>
      </w:r>
      <w:r w:rsidRPr="00B74153">
        <w:rPr>
          <w:color w:val="000000" w:themeColor="text1"/>
          <w:lang w:val="en-GB"/>
        </w:rPr>
        <w:t xml:space="preserve">should </w:t>
      </w:r>
      <w:r w:rsidR="00742742" w:rsidRPr="00B74153">
        <w:rPr>
          <w:color w:val="000000" w:themeColor="text1"/>
          <w:lang w:val="en-GB"/>
        </w:rPr>
        <w:t xml:space="preserve">consider strategies </w:t>
      </w:r>
      <w:r w:rsidR="00926E3C" w:rsidRPr="00B74153">
        <w:rPr>
          <w:color w:val="000000" w:themeColor="text1"/>
          <w:lang w:val="en-GB"/>
        </w:rPr>
        <w:t>for incentivising</w:t>
      </w:r>
      <w:r w:rsidRPr="00B74153">
        <w:rPr>
          <w:color w:val="000000" w:themeColor="text1"/>
          <w:lang w:val="en-GB"/>
        </w:rPr>
        <w:t xml:space="preserve"> project </w:t>
      </w:r>
      <w:r w:rsidR="00EB78D0" w:rsidRPr="00B74153">
        <w:rPr>
          <w:color w:val="000000" w:themeColor="text1"/>
          <w:lang w:val="en-GB"/>
        </w:rPr>
        <w:t xml:space="preserve">staff </w:t>
      </w:r>
      <w:r w:rsidR="00783ABB" w:rsidRPr="00B74153">
        <w:rPr>
          <w:color w:val="000000" w:themeColor="text1"/>
          <w:lang w:val="en-GB"/>
        </w:rPr>
        <w:t>(</w:t>
      </w:r>
      <w:r w:rsidR="00817B84" w:rsidRPr="00B74153">
        <w:rPr>
          <w:color w:val="000000" w:themeColor="text1"/>
          <w:lang w:val="en-GB"/>
        </w:rPr>
        <w:t>Project Coordinator</w:t>
      </w:r>
      <w:r w:rsidR="00C4188F" w:rsidRPr="00B74153">
        <w:rPr>
          <w:color w:val="000000" w:themeColor="text1"/>
          <w:lang w:val="en-GB"/>
        </w:rPr>
        <w:t>s at all the three centres, OPN</w:t>
      </w:r>
      <w:r w:rsidR="00817B84" w:rsidRPr="00B74153">
        <w:rPr>
          <w:color w:val="000000" w:themeColor="text1"/>
          <w:lang w:val="en-GB"/>
        </w:rPr>
        <w:t xml:space="preserve">s and </w:t>
      </w:r>
      <w:r w:rsidRPr="00B74153">
        <w:rPr>
          <w:color w:val="000000" w:themeColor="text1"/>
          <w:lang w:val="en-GB"/>
        </w:rPr>
        <w:t>village health workers</w:t>
      </w:r>
      <w:r w:rsidR="00783ABB" w:rsidRPr="00B74153">
        <w:rPr>
          <w:color w:val="000000" w:themeColor="text1"/>
          <w:lang w:val="en-GB"/>
        </w:rPr>
        <w:t>)</w:t>
      </w:r>
      <w:r w:rsidRPr="00B74153">
        <w:rPr>
          <w:color w:val="000000" w:themeColor="text1"/>
          <w:lang w:val="en-GB"/>
        </w:rPr>
        <w:t xml:space="preserve"> so that they give maximum </w:t>
      </w:r>
      <w:r w:rsidR="00783ABB" w:rsidRPr="00B74153">
        <w:rPr>
          <w:color w:val="000000" w:themeColor="text1"/>
          <w:lang w:val="en-GB"/>
        </w:rPr>
        <w:t xml:space="preserve">support to the project. </w:t>
      </w:r>
      <w:r w:rsidR="00926E3C" w:rsidRPr="00B74153">
        <w:rPr>
          <w:color w:val="000000" w:themeColor="text1"/>
          <w:lang w:val="en-GB"/>
        </w:rPr>
        <w:t>In the case of VHWs,</w:t>
      </w:r>
      <w:r w:rsidR="008665E0" w:rsidRPr="00B74153">
        <w:rPr>
          <w:color w:val="000000" w:themeColor="text1"/>
          <w:lang w:val="en-GB"/>
        </w:rPr>
        <w:t xml:space="preserve"> </w:t>
      </w:r>
      <w:r w:rsidR="00BA26DA" w:rsidRPr="00B74153">
        <w:rPr>
          <w:color w:val="000000" w:themeColor="text1"/>
          <w:lang w:val="en-GB"/>
        </w:rPr>
        <w:t xml:space="preserve">supplying </w:t>
      </w:r>
      <w:r w:rsidR="008665E0" w:rsidRPr="00B74153">
        <w:rPr>
          <w:color w:val="000000" w:themeColor="text1"/>
          <w:lang w:val="en-GB"/>
        </w:rPr>
        <w:t xml:space="preserve">shirts, </w:t>
      </w:r>
      <w:r w:rsidR="00953BC8" w:rsidRPr="00B74153">
        <w:rPr>
          <w:color w:val="000000" w:themeColor="text1"/>
          <w:lang w:val="en-GB"/>
        </w:rPr>
        <w:t>b</w:t>
      </w:r>
      <w:r w:rsidR="008665E0" w:rsidRPr="00B74153">
        <w:rPr>
          <w:color w:val="000000" w:themeColor="text1"/>
          <w:lang w:val="en-GB"/>
        </w:rPr>
        <w:t>ags &amp;</w:t>
      </w:r>
      <w:r w:rsidR="00783ABB" w:rsidRPr="00B74153">
        <w:rPr>
          <w:color w:val="000000" w:themeColor="text1"/>
          <w:lang w:val="en-GB"/>
        </w:rPr>
        <w:t xml:space="preserve"> </w:t>
      </w:r>
      <w:r w:rsidR="00953BC8" w:rsidRPr="00B74153">
        <w:rPr>
          <w:color w:val="000000" w:themeColor="text1"/>
          <w:lang w:val="en-GB"/>
        </w:rPr>
        <w:t>h</w:t>
      </w:r>
      <w:r w:rsidR="00926E3C" w:rsidRPr="00B74153">
        <w:rPr>
          <w:color w:val="000000" w:themeColor="text1"/>
          <w:lang w:val="en-GB"/>
        </w:rPr>
        <w:t>ats</w:t>
      </w:r>
      <w:r w:rsidR="00C4188F" w:rsidRPr="00B74153">
        <w:rPr>
          <w:color w:val="000000" w:themeColor="text1"/>
          <w:lang w:val="en-GB"/>
        </w:rPr>
        <w:t xml:space="preserve"> will improve their visibility and confidence.</w:t>
      </w:r>
      <w:r w:rsidR="00BA26DA" w:rsidRPr="00B74153">
        <w:rPr>
          <w:color w:val="000000" w:themeColor="text1"/>
          <w:lang w:val="en-GB"/>
        </w:rPr>
        <w:t xml:space="preserve"> </w:t>
      </w:r>
    </w:p>
    <w:p w14:paraId="17A734D5" w14:textId="77777777" w:rsidR="00401A25" w:rsidRPr="00B74153" w:rsidRDefault="00401A25" w:rsidP="00371BAD">
      <w:pPr>
        <w:jc w:val="both"/>
        <w:rPr>
          <w:color w:val="000000" w:themeColor="text1"/>
          <w:lang w:val="en-GB"/>
        </w:rPr>
      </w:pPr>
    </w:p>
    <w:p w14:paraId="6C6B5BBC" w14:textId="77777777" w:rsidR="00401A25" w:rsidRPr="00B74153" w:rsidRDefault="00401A25" w:rsidP="000A3F38">
      <w:pPr>
        <w:pStyle w:val="ListParagraph"/>
        <w:numPr>
          <w:ilvl w:val="0"/>
          <w:numId w:val="4"/>
        </w:numPr>
        <w:jc w:val="both"/>
        <w:rPr>
          <w:i/>
          <w:color w:val="000000" w:themeColor="text1"/>
          <w:lang w:val="en-GB"/>
        </w:rPr>
      </w:pPr>
      <w:r w:rsidRPr="00B74153">
        <w:rPr>
          <w:i/>
          <w:color w:val="000000" w:themeColor="text1"/>
          <w:lang w:val="en-GB"/>
        </w:rPr>
        <w:t>VHW´s as primary health facilitators.</w:t>
      </w:r>
    </w:p>
    <w:p w14:paraId="6DAB1B81" w14:textId="717DE592" w:rsidR="00401A25" w:rsidRDefault="00401A25" w:rsidP="00401A25">
      <w:pPr>
        <w:jc w:val="both"/>
        <w:rPr>
          <w:color w:val="000000" w:themeColor="text1"/>
          <w:lang w:val="en-GB"/>
        </w:rPr>
      </w:pPr>
      <w:r w:rsidRPr="00B74153">
        <w:rPr>
          <w:color w:val="000000" w:themeColor="text1"/>
          <w:lang w:val="en-GB"/>
        </w:rPr>
        <w:t xml:space="preserve">The use of the VHWs as primary eye health care facilitators was identified as a noble strategy. </w:t>
      </w:r>
      <w:r w:rsidR="006C78B0" w:rsidRPr="00B74153">
        <w:rPr>
          <w:color w:val="000000" w:themeColor="text1"/>
          <w:lang w:val="en-GB"/>
        </w:rPr>
        <w:t xml:space="preserve">In order for them </w:t>
      </w:r>
      <w:r w:rsidRPr="00B74153">
        <w:rPr>
          <w:color w:val="000000" w:themeColor="text1"/>
          <w:lang w:val="en-GB"/>
        </w:rPr>
        <w:t xml:space="preserve">to be effective in their work, the following strategies </w:t>
      </w:r>
      <w:r w:rsidR="006C78B0" w:rsidRPr="00B74153">
        <w:rPr>
          <w:color w:val="000000" w:themeColor="text1"/>
          <w:lang w:val="en-GB"/>
        </w:rPr>
        <w:t>could be conside</w:t>
      </w:r>
      <w:r w:rsidR="00B82425">
        <w:rPr>
          <w:color w:val="000000" w:themeColor="text1"/>
          <w:lang w:val="en-GB"/>
        </w:rPr>
        <w:t>red to strengthen their role in the project</w:t>
      </w:r>
      <w:r w:rsidR="006C78B0" w:rsidRPr="00B74153">
        <w:rPr>
          <w:color w:val="000000" w:themeColor="text1"/>
          <w:lang w:val="en-GB"/>
        </w:rPr>
        <w:t>:</w:t>
      </w:r>
    </w:p>
    <w:p w14:paraId="242DBC35" w14:textId="77777777" w:rsidR="00B82425" w:rsidRPr="00B74153" w:rsidRDefault="00B82425" w:rsidP="00401A25">
      <w:pPr>
        <w:jc w:val="both"/>
        <w:rPr>
          <w:color w:val="000000" w:themeColor="text1"/>
          <w:lang w:val="en-GB"/>
        </w:rPr>
      </w:pPr>
    </w:p>
    <w:p w14:paraId="584B0665" w14:textId="45AFFD26" w:rsidR="00401A25" w:rsidRPr="00B74153" w:rsidRDefault="00401A25" w:rsidP="00C6409C">
      <w:pPr>
        <w:pStyle w:val="ListParagraph"/>
        <w:ind w:left="284"/>
        <w:jc w:val="both"/>
        <w:rPr>
          <w:color w:val="000000" w:themeColor="text1"/>
          <w:lang w:val="en-GB"/>
        </w:rPr>
      </w:pPr>
      <w:r w:rsidRPr="00B74153">
        <w:rPr>
          <w:color w:val="000000" w:themeColor="text1"/>
          <w:lang w:val="en-GB"/>
        </w:rPr>
        <w:t xml:space="preserve">Firstly, </w:t>
      </w:r>
      <w:r w:rsidR="006C78B0" w:rsidRPr="00B74153">
        <w:rPr>
          <w:color w:val="000000" w:themeColor="text1"/>
          <w:lang w:val="en-GB"/>
        </w:rPr>
        <w:t>to</w:t>
      </w:r>
      <w:r w:rsidRPr="00B74153">
        <w:rPr>
          <w:color w:val="000000" w:themeColor="text1"/>
          <w:lang w:val="en-GB"/>
        </w:rPr>
        <w:t xml:space="preserve"> design a comprehensive training program for </w:t>
      </w:r>
      <w:r w:rsidR="006C78B0" w:rsidRPr="00B74153">
        <w:rPr>
          <w:color w:val="000000" w:themeColor="text1"/>
          <w:lang w:val="en-GB"/>
        </w:rPr>
        <w:t>VHWs</w:t>
      </w:r>
      <w:r w:rsidRPr="00B74153">
        <w:rPr>
          <w:color w:val="000000" w:themeColor="text1"/>
          <w:lang w:val="en-GB"/>
        </w:rPr>
        <w:t xml:space="preserve"> and roll it out in the three provinces. </w:t>
      </w:r>
    </w:p>
    <w:p w14:paraId="564EC1A8" w14:textId="77777777" w:rsidR="00401A25" w:rsidRPr="00B74153" w:rsidRDefault="00401A25" w:rsidP="00C6409C">
      <w:pPr>
        <w:pStyle w:val="ListParagraph"/>
        <w:ind w:left="284"/>
        <w:jc w:val="both"/>
        <w:rPr>
          <w:color w:val="000000" w:themeColor="text1"/>
          <w:lang w:val="en-GB"/>
        </w:rPr>
      </w:pPr>
    </w:p>
    <w:p w14:paraId="4B3A7E64" w14:textId="7D22D27B" w:rsidR="00401A25" w:rsidRPr="00B74153" w:rsidRDefault="00401A25" w:rsidP="00C6409C">
      <w:pPr>
        <w:pStyle w:val="ListParagraph"/>
        <w:ind w:left="284"/>
        <w:jc w:val="both"/>
        <w:rPr>
          <w:color w:val="000000" w:themeColor="text1"/>
          <w:lang w:val="en-GB"/>
        </w:rPr>
      </w:pPr>
      <w:r w:rsidRPr="00B74153">
        <w:rPr>
          <w:color w:val="000000" w:themeColor="text1"/>
          <w:lang w:val="en-GB"/>
        </w:rPr>
        <w:t>Secondly, the roles and responsibilities for these VHWs should be clearly defined and communicated</w:t>
      </w:r>
      <w:r w:rsidR="004B0122" w:rsidRPr="00B74153">
        <w:rPr>
          <w:color w:val="000000" w:themeColor="text1"/>
          <w:lang w:val="en-GB"/>
        </w:rPr>
        <w:t xml:space="preserve"> in line with the requirements of the Ministry of Health and Child Care</w:t>
      </w:r>
      <w:r w:rsidR="0078792C" w:rsidRPr="00B74153">
        <w:rPr>
          <w:color w:val="000000" w:themeColor="text1"/>
          <w:lang w:val="en-GB"/>
        </w:rPr>
        <w:t xml:space="preserve">.  Also to </w:t>
      </w:r>
      <w:r w:rsidRPr="00B74153">
        <w:rPr>
          <w:color w:val="000000" w:themeColor="text1"/>
          <w:lang w:val="en-GB"/>
        </w:rPr>
        <w:t>equip</w:t>
      </w:r>
      <w:r w:rsidR="0078792C" w:rsidRPr="00B74153">
        <w:rPr>
          <w:color w:val="000000" w:themeColor="text1"/>
          <w:lang w:val="en-GB"/>
        </w:rPr>
        <w:t xml:space="preserve"> them </w:t>
      </w:r>
      <w:r w:rsidRPr="00B74153">
        <w:rPr>
          <w:color w:val="000000" w:themeColor="text1"/>
          <w:lang w:val="en-GB"/>
        </w:rPr>
        <w:t xml:space="preserve">with relevant data collection </w:t>
      </w:r>
      <w:r w:rsidR="0078792C" w:rsidRPr="00B74153">
        <w:rPr>
          <w:color w:val="000000" w:themeColor="text1"/>
          <w:lang w:val="en-GB"/>
        </w:rPr>
        <w:t>tools to ensure ongoing monitoring of the activities</w:t>
      </w:r>
      <w:r w:rsidRPr="00B74153">
        <w:rPr>
          <w:color w:val="000000" w:themeColor="text1"/>
          <w:lang w:val="en-GB"/>
        </w:rPr>
        <w:t xml:space="preserve">. Some of the </w:t>
      </w:r>
      <w:r w:rsidR="0078792C" w:rsidRPr="00B74153">
        <w:rPr>
          <w:color w:val="000000" w:themeColor="text1"/>
          <w:lang w:val="en-GB"/>
        </w:rPr>
        <w:t>data to be collected could include but not limited to the following: -</w:t>
      </w:r>
      <w:r w:rsidRPr="00B74153">
        <w:rPr>
          <w:color w:val="000000" w:themeColor="text1"/>
          <w:lang w:val="en-GB"/>
        </w:rPr>
        <w:t xml:space="preserve"> 1) The number of community awareness meetings; 2) The number of people that attended the awareness meetings</w:t>
      </w:r>
      <w:r w:rsidR="0078792C" w:rsidRPr="00B74153">
        <w:rPr>
          <w:color w:val="000000" w:themeColor="text1"/>
          <w:lang w:val="en-GB"/>
        </w:rPr>
        <w:t>; 3</w:t>
      </w:r>
      <w:r w:rsidRPr="00B74153">
        <w:rPr>
          <w:color w:val="000000" w:themeColor="text1"/>
          <w:lang w:val="en-GB"/>
        </w:rPr>
        <w:t xml:space="preserve">) The number of people with eye challenges segregated by age group; 4) The number of people that are ready to undergo the required eye procedures as per SIB requirements. </w:t>
      </w:r>
      <w:r w:rsidR="006C78B0" w:rsidRPr="00B74153">
        <w:rPr>
          <w:color w:val="000000" w:themeColor="text1"/>
          <w:lang w:val="en-GB"/>
        </w:rPr>
        <w:t xml:space="preserve"> </w:t>
      </w:r>
      <w:r w:rsidRPr="00B74153">
        <w:rPr>
          <w:color w:val="000000" w:themeColor="text1"/>
          <w:lang w:val="en-GB"/>
        </w:rPr>
        <w:t>If the VHWs are well capacitated, they can help the project greatly from mobilisation to reporting. They can play a critical role in all the proposed eye camps, by ensuring that enough number</w:t>
      </w:r>
      <w:r w:rsidR="0078792C" w:rsidRPr="00B74153">
        <w:rPr>
          <w:color w:val="000000" w:themeColor="text1"/>
          <w:lang w:val="en-GB"/>
        </w:rPr>
        <w:t>s</w:t>
      </w:r>
      <w:r w:rsidRPr="00B74153">
        <w:rPr>
          <w:color w:val="000000" w:themeColor="text1"/>
          <w:lang w:val="en-GB"/>
        </w:rPr>
        <w:t xml:space="preserve"> are mobilised prior to an eye camp being commissioned.</w:t>
      </w:r>
    </w:p>
    <w:p w14:paraId="059963A7" w14:textId="77777777" w:rsidR="00401A25" w:rsidRPr="00B74153" w:rsidRDefault="00401A25" w:rsidP="00C6409C">
      <w:pPr>
        <w:pStyle w:val="ListParagraph"/>
        <w:ind w:left="284"/>
        <w:jc w:val="both"/>
        <w:rPr>
          <w:color w:val="000000" w:themeColor="text1"/>
          <w:lang w:val="en-GB"/>
        </w:rPr>
      </w:pPr>
    </w:p>
    <w:p w14:paraId="1E0F9188" w14:textId="43FDEF47" w:rsidR="00401A25" w:rsidRPr="00B74153" w:rsidRDefault="00401A25" w:rsidP="00C6409C">
      <w:pPr>
        <w:pStyle w:val="ListParagraph"/>
        <w:ind w:left="284"/>
        <w:jc w:val="both"/>
        <w:rPr>
          <w:color w:val="000000" w:themeColor="text1"/>
          <w:lang w:val="en-GB"/>
        </w:rPr>
      </w:pPr>
      <w:r w:rsidRPr="00B74153">
        <w:rPr>
          <w:color w:val="000000" w:themeColor="text1"/>
          <w:lang w:val="en-GB"/>
        </w:rPr>
        <w:t xml:space="preserve">Lastly the project should put in place a monitoring and evaluation mechanism </w:t>
      </w:r>
      <w:r w:rsidR="00E570DF">
        <w:rPr>
          <w:color w:val="000000" w:themeColor="text1"/>
          <w:lang w:val="en-GB"/>
        </w:rPr>
        <w:t>to track the work of the trained</w:t>
      </w:r>
      <w:r w:rsidRPr="00B74153">
        <w:rPr>
          <w:color w:val="000000" w:themeColor="text1"/>
          <w:lang w:val="en-GB"/>
        </w:rPr>
        <w:t xml:space="preserve"> VHWs </w:t>
      </w:r>
      <w:r w:rsidR="00E570DF">
        <w:rPr>
          <w:color w:val="000000" w:themeColor="text1"/>
          <w:lang w:val="en-GB"/>
        </w:rPr>
        <w:t xml:space="preserve">in the communities in line with the project intentions/objectives. </w:t>
      </w:r>
      <w:r w:rsidRPr="00B74153">
        <w:rPr>
          <w:color w:val="000000" w:themeColor="text1"/>
          <w:lang w:val="en-GB"/>
        </w:rPr>
        <w:t xml:space="preserve"> </w:t>
      </w:r>
      <w:r w:rsidR="00E570DF">
        <w:rPr>
          <w:color w:val="000000" w:themeColor="text1"/>
          <w:lang w:val="en-GB"/>
        </w:rPr>
        <w:t xml:space="preserve">For example, OPNs should conduct monitoring visits during community </w:t>
      </w:r>
      <w:r w:rsidR="00381757">
        <w:rPr>
          <w:color w:val="000000" w:themeColor="text1"/>
          <w:lang w:val="en-GB"/>
        </w:rPr>
        <w:t xml:space="preserve">eye </w:t>
      </w:r>
      <w:r w:rsidR="00E570DF">
        <w:rPr>
          <w:color w:val="000000" w:themeColor="text1"/>
          <w:lang w:val="en-GB"/>
        </w:rPr>
        <w:t xml:space="preserve">health awareness meetings facilitated by VHWs to ascertain the quality </w:t>
      </w:r>
      <w:r w:rsidR="00381757">
        <w:rPr>
          <w:color w:val="000000" w:themeColor="text1"/>
          <w:lang w:val="en-GB"/>
        </w:rPr>
        <w:t>of</w:t>
      </w:r>
      <w:r w:rsidR="00E570DF">
        <w:rPr>
          <w:color w:val="000000" w:themeColor="text1"/>
          <w:lang w:val="en-GB"/>
        </w:rPr>
        <w:t xml:space="preserve"> information shared to the community members.</w:t>
      </w:r>
    </w:p>
    <w:p w14:paraId="4AEA3E74" w14:textId="77777777" w:rsidR="00C62787" w:rsidRPr="00B74153" w:rsidRDefault="00C62787" w:rsidP="00371BAD">
      <w:pPr>
        <w:jc w:val="both"/>
        <w:rPr>
          <w:color w:val="000000" w:themeColor="text1"/>
          <w:lang w:val="en-GB"/>
        </w:rPr>
      </w:pPr>
    </w:p>
    <w:p w14:paraId="176AD46A" w14:textId="77777777" w:rsidR="00A315EF" w:rsidRPr="00B74153" w:rsidRDefault="00BA26DA" w:rsidP="000A3F38">
      <w:pPr>
        <w:pStyle w:val="ListParagraph"/>
        <w:numPr>
          <w:ilvl w:val="0"/>
          <w:numId w:val="4"/>
        </w:numPr>
        <w:jc w:val="both"/>
        <w:rPr>
          <w:i/>
          <w:color w:val="000000" w:themeColor="text1"/>
          <w:lang w:val="en-GB"/>
        </w:rPr>
      </w:pPr>
      <w:r w:rsidRPr="00B74153">
        <w:rPr>
          <w:i/>
          <w:color w:val="000000" w:themeColor="text1"/>
          <w:lang w:val="en-GB"/>
        </w:rPr>
        <w:t>Strategies for achieving the outstanding targets.</w:t>
      </w:r>
    </w:p>
    <w:p w14:paraId="7863AC0A" w14:textId="3CFA611B" w:rsidR="00756FD3" w:rsidRDefault="0078792C" w:rsidP="00371BAD">
      <w:pPr>
        <w:jc w:val="both"/>
        <w:rPr>
          <w:color w:val="000000" w:themeColor="text1"/>
          <w:lang w:val="en-GB"/>
        </w:rPr>
      </w:pPr>
      <w:r w:rsidRPr="00B74153">
        <w:rPr>
          <w:color w:val="000000" w:themeColor="text1"/>
          <w:lang w:val="en-GB"/>
        </w:rPr>
        <w:t>The</w:t>
      </w:r>
      <w:r w:rsidR="0019094A" w:rsidRPr="00B74153">
        <w:rPr>
          <w:color w:val="000000" w:themeColor="text1"/>
          <w:lang w:val="en-GB"/>
        </w:rPr>
        <w:t xml:space="preserve"> </w:t>
      </w:r>
      <w:r w:rsidR="00756FD3" w:rsidRPr="00B74153">
        <w:rPr>
          <w:color w:val="000000" w:themeColor="text1"/>
          <w:lang w:val="en-GB"/>
        </w:rPr>
        <w:t xml:space="preserve">SiB project </w:t>
      </w:r>
      <w:r w:rsidRPr="00B74153">
        <w:rPr>
          <w:color w:val="000000" w:themeColor="text1"/>
          <w:lang w:val="en-GB"/>
        </w:rPr>
        <w:t xml:space="preserve">should consider the following strategies </w:t>
      </w:r>
      <w:r w:rsidR="00756FD3" w:rsidRPr="00B74153">
        <w:rPr>
          <w:color w:val="000000" w:themeColor="text1"/>
          <w:lang w:val="en-GB"/>
        </w:rPr>
        <w:t>to achieve the outstanding targets wi</w:t>
      </w:r>
      <w:r w:rsidRPr="00B74153">
        <w:rPr>
          <w:color w:val="000000" w:themeColor="text1"/>
          <w:lang w:val="en-GB"/>
        </w:rPr>
        <w:t>thin the remaining timeframe:</w:t>
      </w:r>
      <w:r w:rsidR="00953BC8" w:rsidRPr="00B74153">
        <w:rPr>
          <w:color w:val="000000" w:themeColor="text1"/>
          <w:lang w:val="en-GB"/>
        </w:rPr>
        <w:t xml:space="preserve"> </w:t>
      </w:r>
    </w:p>
    <w:p w14:paraId="6C6C2126" w14:textId="77777777" w:rsidR="00125330" w:rsidRPr="00B74153" w:rsidRDefault="00125330" w:rsidP="00371BAD">
      <w:pPr>
        <w:jc w:val="both"/>
        <w:rPr>
          <w:color w:val="000000" w:themeColor="text1"/>
          <w:lang w:val="en-GB"/>
        </w:rPr>
      </w:pPr>
    </w:p>
    <w:p w14:paraId="22CBEB0E" w14:textId="605E8DE4" w:rsidR="00E923EF" w:rsidRPr="00B74153" w:rsidRDefault="004232A2" w:rsidP="000A3F38">
      <w:pPr>
        <w:pStyle w:val="ListParagraph"/>
        <w:numPr>
          <w:ilvl w:val="0"/>
          <w:numId w:val="10"/>
        </w:numPr>
        <w:jc w:val="both"/>
        <w:rPr>
          <w:color w:val="000000" w:themeColor="text1"/>
          <w:lang w:val="en-GB"/>
        </w:rPr>
      </w:pPr>
      <w:r w:rsidRPr="00B74153">
        <w:rPr>
          <w:color w:val="000000" w:themeColor="text1"/>
          <w:lang w:val="en-GB"/>
        </w:rPr>
        <w:t>The number of eye camps s</w:t>
      </w:r>
      <w:r w:rsidR="00756FD3" w:rsidRPr="00B74153">
        <w:rPr>
          <w:color w:val="000000" w:themeColor="text1"/>
          <w:lang w:val="en-GB"/>
        </w:rPr>
        <w:t xml:space="preserve">hould </w:t>
      </w:r>
      <w:r w:rsidRPr="00B74153">
        <w:rPr>
          <w:color w:val="000000" w:themeColor="text1"/>
          <w:lang w:val="en-GB"/>
        </w:rPr>
        <w:t xml:space="preserve">be </w:t>
      </w:r>
      <w:r w:rsidR="00756FD3" w:rsidRPr="00B74153">
        <w:rPr>
          <w:color w:val="000000" w:themeColor="text1"/>
          <w:lang w:val="en-GB"/>
        </w:rPr>
        <w:t>increase</w:t>
      </w:r>
      <w:r w:rsidRPr="00B74153">
        <w:rPr>
          <w:color w:val="000000" w:themeColor="text1"/>
          <w:lang w:val="en-GB"/>
        </w:rPr>
        <w:t xml:space="preserve">d as they have proved </w:t>
      </w:r>
      <w:r w:rsidR="00756FD3" w:rsidRPr="00B74153">
        <w:rPr>
          <w:color w:val="000000" w:themeColor="text1"/>
          <w:lang w:val="en-GB"/>
        </w:rPr>
        <w:t xml:space="preserve">not only </w:t>
      </w:r>
      <w:r w:rsidRPr="00B74153">
        <w:rPr>
          <w:color w:val="000000" w:themeColor="text1"/>
          <w:lang w:val="en-GB"/>
        </w:rPr>
        <w:t xml:space="preserve">to be </w:t>
      </w:r>
      <w:r w:rsidR="00756FD3" w:rsidRPr="00B74153">
        <w:rPr>
          <w:color w:val="000000" w:themeColor="text1"/>
          <w:lang w:val="en-GB"/>
        </w:rPr>
        <w:t xml:space="preserve">efficient, but </w:t>
      </w:r>
      <w:r w:rsidRPr="00B74153">
        <w:rPr>
          <w:color w:val="000000" w:themeColor="text1"/>
          <w:lang w:val="en-GB"/>
        </w:rPr>
        <w:t xml:space="preserve">are </w:t>
      </w:r>
      <w:r w:rsidR="00C4188F" w:rsidRPr="00B74153">
        <w:rPr>
          <w:color w:val="000000" w:themeColor="text1"/>
          <w:lang w:val="en-GB"/>
        </w:rPr>
        <w:t>also an</w:t>
      </w:r>
      <w:r w:rsidRPr="00B74153">
        <w:rPr>
          <w:color w:val="000000" w:themeColor="text1"/>
          <w:lang w:val="en-GB"/>
        </w:rPr>
        <w:t xml:space="preserve"> </w:t>
      </w:r>
      <w:r w:rsidR="00756FD3" w:rsidRPr="00B74153">
        <w:rPr>
          <w:color w:val="000000" w:themeColor="text1"/>
          <w:lang w:val="en-GB"/>
        </w:rPr>
        <w:t>effective</w:t>
      </w:r>
      <w:r w:rsidRPr="00B74153">
        <w:rPr>
          <w:color w:val="000000" w:themeColor="text1"/>
          <w:lang w:val="en-GB"/>
        </w:rPr>
        <w:t xml:space="preserve"> way of reaching out to more people including those that are economically vulnerable since these </w:t>
      </w:r>
      <w:r w:rsidR="00953BC8" w:rsidRPr="00B74153">
        <w:rPr>
          <w:color w:val="000000" w:themeColor="text1"/>
          <w:lang w:val="en-GB"/>
        </w:rPr>
        <w:t>have lower</w:t>
      </w:r>
      <w:r w:rsidRPr="00B74153">
        <w:rPr>
          <w:color w:val="000000" w:themeColor="text1"/>
          <w:lang w:val="en-GB"/>
        </w:rPr>
        <w:t xml:space="preserve"> </w:t>
      </w:r>
      <w:r w:rsidR="00C4188F" w:rsidRPr="00B74153">
        <w:rPr>
          <w:color w:val="000000" w:themeColor="text1"/>
          <w:lang w:val="en-GB"/>
        </w:rPr>
        <w:t>costs</w:t>
      </w:r>
      <w:r w:rsidR="00E923EF" w:rsidRPr="00B74153">
        <w:rPr>
          <w:color w:val="000000" w:themeColor="text1"/>
          <w:lang w:val="en-GB"/>
        </w:rPr>
        <w:t>.</w:t>
      </w:r>
    </w:p>
    <w:p w14:paraId="04052F76" w14:textId="193F11E5" w:rsidR="00E923EF" w:rsidRPr="00B74153" w:rsidRDefault="00E923EF" w:rsidP="000A3F38">
      <w:pPr>
        <w:pStyle w:val="ListParagraph"/>
        <w:numPr>
          <w:ilvl w:val="0"/>
          <w:numId w:val="10"/>
        </w:numPr>
        <w:jc w:val="both"/>
        <w:rPr>
          <w:color w:val="000000" w:themeColor="text1"/>
          <w:lang w:val="en-GB"/>
        </w:rPr>
      </w:pPr>
      <w:r w:rsidRPr="00B74153">
        <w:rPr>
          <w:color w:val="000000" w:themeColor="text1"/>
          <w:lang w:val="en-GB"/>
        </w:rPr>
        <w:t>At Sakubva eye Hospital, the project should consider getting ano</w:t>
      </w:r>
      <w:r w:rsidR="00C4188F" w:rsidRPr="00B74153">
        <w:rPr>
          <w:color w:val="000000" w:themeColor="text1"/>
          <w:lang w:val="en-GB"/>
        </w:rPr>
        <w:t>ther Ophthalmic Doctor to comple</w:t>
      </w:r>
      <w:r w:rsidRPr="00B74153">
        <w:rPr>
          <w:color w:val="000000" w:themeColor="text1"/>
          <w:lang w:val="en-GB"/>
        </w:rPr>
        <w:t xml:space="preserve">ment the current Doctor who can no longer cope with demand.  </w:t>
      </w:r>
      <w:r w:rsidR="00401A25" w:rsidRPr="00B74153">
        <w:rPr>
          <w:color w:val="000000" w:themeColor="text1"/>
          <w:lang w:val="en-GB"/>
        </w:rPr>
        <w:t>The suggested</w:t>
      </w:r>
      <w:r w:rsidRPr="00B74153">
        <w:rPr>
          <w:color w:val="000000" w:themeColor="text1"/>
          <w:lang w:val="en-GB"/>
        </w:rPr>
        <w:t xml:space="preserve"> assistant Ophthalmic Doctor could also support the eye camp program.</w:t>
      </w:r>
    </w:p>
    <w:p w14:paraId="2F09ED38" w14:textId="77777777" w:rsidR="00C62787" w:rsidRPr="00B74153" w:rsidRDefault="00C62787" w:rsidP="007D30FA">
      <w:pPr>
        <w:jc w:val="both"/>
        <w:rPr>
          <w:color w:val="000000" w:themeColor="text1"/>
          <w:lang w:val="en-GB"/>
        </w:rPr>
      </w:pPr>
    </w:p>
    <w:p w14:paraId="2ADE53AA" w14:textId="67182419" w:rsidR="00C62787" w:rsidRPr="00B74153" w:rsidRDefault="00C62787" w:rsidP="000A3F38">
      <w:pPr>
        <w:pStyle w:val="ListParagraph"/>
        <w:numPr>
          <w:ilvl w:val="0"/>
          <w:numId w:val="4"/>
        </w:numPr>
        <w:jc w:val="both"/>
        <w:rPr>
          <w:i/>
          <w:color w:val="000000" w:themeColor="text1"/>
          <w:lang w:val="en-GB"/>
        </w:rPr>
      </w:pPr>
      <w:r w:rsidRPr="00B74153">
        <w:rPr>
          <w:i/>
          <w:color w:val="000000" w:themeColor="text1"/>
          <w:lang w:val="en-GB"/>
        </w:rPr>
        <w:t xml:space="preserve">Involvement of </w:t>
      </w:r>
      <w:r w:rsidR="0078792C" w:rsidRPr="00B74153">
        <w:rPr>
          <w:i/>
          <w:color w:val="000000" w:themeColor="text1"/>
          <w:lang w:val="en-GB"/>
        </w:rPr>
        <w:t xml:space="preserve">Community Traditional and </w:t>
      </w:r>
      <w:r w:rsidR="00953BC8" w:rsidRPr="00B74153">
        <w:rPr>
          <w:i/>
          <w:color w:val="000000" w:themeColor="text1"/>
          <w:lang w:val="en-GB"/>
        </w:rPr>
        <w:t>Religious</w:t>
      </w:r>
      <w:r w:rsidR="00B82425">
        <w:rPr>
          <w:i/>
          <w:color w:val="000000" w:themeColor="text1"/>
          <w:lang w:val="en-GB"/>
        </w:rPr>
        <w:t xml:space="preserve"> leaders</w:t>
      </w:r>
    </w:p>
    <w:p w14:paraId="2E3C5DD3" w14:textId="13FC24D9" w:rsidR="00C62787" w:rsidRPr="00B74153" w:rsidRDefault="00C62787" w:rsidP="00C62787">
      <w:pPr>
        <w:jc w:val="both"/>
        <w:rPr>
          <w:color w:val="000000" w:themeColor="text1"/>
          <w:lang w:val="en-GB"/>
        </w:rPr>
      </w:pPr>
      <w:r w:rsidRPr="00B74153">
        <w:rPr>
          <w:color w:val="000000" w:themeColor="text1"/>
          <w:lang w:val="en-GB"/>
        </w:rPr>
        <w:t xml:space="preserve">If the project is </w:t>
      </w:r>
      <w:r w:rsidR="0078792C" w:rsidRPr="00B74153">
        <w:rPr>
          <w:color w:val="000000" w:themeColor="text1"/>
          <w:lang w:val="en-GB"/>
        </w:rPr>
        <w:t xml:space="preserve">to be </w:t>
      </w:r>
      <w:r w:rsidRPr="00B74153">
        <w:rPr>
          <w:color w:val="000000" w:themeColor="text1"/>
          <w:lang w:val="en-GB"/>
        </w:rPr>
        <w:t xml:space="preserve">effectively reach out to many people </w:t>
      </w:r>
      <w:r w:rsidR="0078792C" w:rsidRPr="00B74153">
        <w:rPr>
          <w:color w:val="000000" w:themeColor="text1"/>
          <w:lang w:val="en-GB"/>
        </w:rPr>
        <w:t>as well as</w:t>
      </w:r>
      <w:r w:rsidRPr="00B74153">
        <w:rPr>
          <w:color w:val="000000" w:themeColor="text1"/>
          <w:lang w:val="en-GB"/>
        </w:rPr>
        <w:t xml:space="preserve"> </w:t>
      </w:r>
      <w:r w:rsidR="0078792C" w:rsidRPr="00B74153">
        <w:rPr>
          <w:color w:val="000000" w:themeColor="text1"/>
          <w:lang w:val="en-GB"/>
        </w:rPr>
        <w:t>to address traditional harmful eye care practices, consider involving</w:t>
      </w:r>
      <w:r w:rsidRPr="00B74153">
        <w:rPr>
          <w:color w:val="000000" w:themeColor="text1"/>
          <w:lang w:val="en-GB"/>
        </w:rPr>
        <w:t xml:space="preserve"> the </w:t>
      </w:r>
      <w:r w:rsidR="0078792C" w:rsidRPr="00B74153">
        <w:rPr>
          <w:color w:val="000000" w:themeColor="text1"/>
          <w:lang w:val="en-GB"/>
        </w:rPr>
        <w:t xml:space="preserve">community </w:t>
      </w:r>
      <w:r w:rsidRPr="00B74153">
        <w:rPr>
          <w:color w:val="000000" w:themeColor="text1"/>
          <w:lang w:val="en-GB"/>
        </w:rPr>
        <w:t xml:space="preserve">gate keepers (Kraal </w:t>
      </w:r>
      <w:r w:rsidR="0001657D" w:rsidRPr="00B74153">
        <w:rPr>
          <w:color w:val="000000" w:themeColor="text1"/>
          <w:lang w:val="en-GB"/>
        </w:rPr>
        <w:t>H</w:t>
      </w:r>
      <w:r w:rsidRPr="00B74153">
        <w:rPr>
          <w:color w:val="000000" w:themeColor="text1"/>
          <w:lang w:val="en-GB"/>
        </w:rPr>
        <w:t>eads, Chief</w:t>
      </w:r>
      <w:r w:rsidR="0001657D" w:rsidRPr="00B74153">
        <w:rPr>
          <w:color w:val="000000" w:themeColor="text1"/>
          <w:lang w:val="en-GB"/>
        </w:rPr>
        <w:t>s, Religious Leaders, Business People</w:t>
      </w:r>
      <w:r w:rsidRPr="00B74153">
        <w:rPr>
          <w:color w:val="000000" w:themeColor="text1"/>
          <w:lang w:val="en-GB"/>
        </w:rPr>
        <w:t xml:space="preserve"> and other influential </w:t>
      </w:r>
      <w:r w:rsidR="0001657D" w:rsidRPr="00B74153">
        <w:rPr>
          <w:color w:val="000000" w:themeColor="text1"/>
          <w:lang w:val="en-GB"/>
        </w:rPr>
        <w:t xml:space="preserve">community </w:t>
      </w:r>
      <w:r w:rsidR="0078792C" w:rsidRPr="00B74153">
        <w:rPr>
          <w:color w:val="000000" w:themeColor="text1"/>
          <w:lang w:val="en-GB"/>
        </w:rPr>
        <w:t xml:space="preserve">leaders) </w:t>
      </w:r>
      <w:r w:rsidR="0041048C" w:rsidRPr="00B74153">
        <w:rPr>
          <w:color w:val="000000" w:themeColor="text1"/>
          <w:lang w:val="en-GB"/>
        </w:rPr>
        <w:t>to strengthen inclusive project approach</w:t>
      </w:r>
      <w:r w:rsidRPr="00B74153">
        <w:rPr>
          <w:color w:val="000000" w:themeColor="text1"/>
          <w:lang w:val="en-GB"/>
        </w:rPr>
        <w:t xml:space="preserve">. Such an approach will help increase community acceptance and ownership and this could also increase the number of people demanding for services. </w:t>
      </w:r>
      <w:r w:rsidR="0041048C" w:rsidRPr="00B74153">
        <w:rPr>
          <w:color w:val="000000" w:themeColor="text1"/>
          <w:lang w:val="en-GB"/>
        </w:rPr>
        <w:t>Furthermore,</w:t>
      </w:r>
      <w:r w:rsidRPr="00B74153">
        <w:rPr>
          <w:color w:val="000000" w:themeColor="text1"/>
          <w:lang w:val="en-GB"/>
        </w:rPr>
        <w:t xml:space="preserve"> the number of people using </w:t>
      </w:r>
      <w:r w:rsidR="00316C51" w:rsidRPr="00B74153">
        <w:rPr>
          <w:color w:val="000000" w:themeColor="text1"/>
          <w:lang w:val="en-GB"/>
        </w:rPr>
        <w:lastRenderedPageBreak/>
        <w:t xml:space="preserve">harmful </w:t>
      </w:r>
      <w:r w:rsidRPr="00B74153">
        <w:rPr>
          <w:color w:val="000000" w:themeColor="text1"/>
          <w:lang w:val="en-GB"/>
        </w:rPr>
        <w:t xml:space="preserve">traditional </w:t>
      </w:r>
      <w:r w:rsidR="00316C51" w:rsidRPr="00B74153">
        <w:rPr>
          <w:color w:val="000000" w:themeColor="text1"/>
          <w:lang w:val="en-GB"/>
        </w:rPr>
        <w:t>practices can also be reduced greatly as people will become more enlightened.</w:t>
      </w:r>
    </w:p>
    <w:p w14:paraId="555BEDFD" w14:textId="77777777" w:rsidR="00C62787" w:rsidRPr="00B74153" w:rsidRDefault="00C62787" w:rsidP="007D30FA">
      <w:pPr>
        <w:jc w:val="both"/>
        <w:rPr>
          <w:color w:val="000000" w:themeColor="text1"/>
          <w:lang w:val="en-GB"/>
        </w:rPr>
      </w:pPr>
    </w:p>
    <w:p w14:paraId="42C5DABA" w14:textId="77777777" w:rsidR="00803D9A" w:rsidRPr="00B74153" w:rsidRDefault="00803D9A" w:rsidP="000A3F38">
      <w:pPr>
        <w:pStyle w:val="ListParagraph"/>
        <w:numPr>
          <w:ilvl w:val="0"/>
          <w:numId w:val="4"/>
        </w:numPr>
        <w:jc w:val="both"/>
        <w:rPr>
          <w:i/>
          <w:color w:val="000000" w:themeColor="text1"/>
          <w:lang w:val="en-GB"/>
        </w:rPr>
      </w:pPr>
      <w:r w:rsidRPr="00B74153">
        <w:rPr>
          <w:i/>
          <w:color w:val="000000" w:themeColor="text1"/>
          <w:lang w:val="en-GB" w:eastAsia="en-ZW"/>
        </w:rPr>
        <w:t>Renovations at Sakubva</w:t>
      </w:r>
    </w:p>
    <w:p w14:paraId="28FB7494" w14:textId="4E12F49A" w:rsidR="00521DD2" w:rsidRPr="00B74153" w:rsidRDefault="0033499C" w:rsidP="002471EF">
      <w:pPr>
        <w:jc w:val="both"/>
        <w:rPr>
          <w:color w:val="000000" w:themeColor="text1"/>
          <w:lang w:val="en-GB" w:eastAsia="en-ZW"/>
        </w:rPr>
      </w:pPr>
      <w:r w:rsidRPr="00B74153">
        <w:rPr>
          <w:color w:val="000000" w:themeColor="text1"/>
          <w:lang w:val="en-GB" w:eastAsia="en-ZW"/>
        </w:rPr>
        <w:t>F</w:t>
      </w:r>
      <w:r w:rsidR="0064753B" w:rsidRPr="00B74153">
        <w:rPr>
          <w:color w:val="000000" w:themeColor="text1"/>
          <w:lang w:val="en-GB" w:eastAsia="en-ZW"/>
        </w:rPr>
        <w:t xml:space="preserve">urther </w:t>
      </w:r>
      <w:r w:rsidRPr="00B74153">
        <w:rPr>
          <w:color w:val="000000" w:themeColor="text1"/>
          <w:lang w:val="en-GB" w:eastAsia="en-ZW"/>
        </w:rPr>
        <w:t>refurbishments/modifications</w:t>
      </w:r>
      <w:r w:rsidR="0064753B" w:rsidRPr="00B74153">
        <w:rPr>
          <w:color w:val="000000" w:themeColor="text1"/>
          <w:lang w:val="en-GB" w:eastAsia="en-ZW"/>
        </w:rPr>
        <w:t xml:space="preserve"> are still require</w:t>
      </w:r>
      <w:r w:rsidRPr="00B74153">
        <w:rPr>
          <w:color w:val="000000" w:themeColor="text1"/>
          <w:lang w:val="en-GB" w:eastAsia="en-ZW"/>
        </w:rPr>
        <w:t>d at Sakubva Hospital.</w:t>
      </w:r>
      <w:r w:rsidR="00E053E6" w:rsidRPr="00B74153">
        <w:rPr>
          <w:color w:val="000000" w:themeColor="text1"/>
          <w:lang w:val="en-GB" w:eastAsia="en-ZW"/>
        </w:rPr>
        <w:t xml:space="preserve"> The two theatres</w:t>
      </w:r>
      <w:r w:rsidR="0001657D" w:rsidRPr="00B74153">
        <w:rPr>
          <w:color w:val="000000" w:themeColor="text1"/>
          <w:lang w:val="en-GB" w:eastAsia="en-ZW"/>
        </w:rPr>
        <w:t xml:space="preserve"> (Maternity and Eye theatre</w:t>
      </w:r>
      <w:r w:rsidRPr="00B74153">
        <w:rPr>
          <w:color w:val="000000" w:themeColor="text1"/>
          <w:lang w:val="en-GB" w:eastAsia="en-ZW"/>
        </w:rPr>
        <w:t>s</w:t>
      </w:r>
      <w:r w:rsidR="0001657D" w:rsidRPr="00B74153">
        <w:rPr>
          <w:color w:val="000000" w:themeColor="text1"/>
          <w:lang w:val="en-GB" w:eastAsia="en-ZW"/>
        </w:rPr>
        <w:t>)</w:t>
      </w:r>
      <w:r w:rsidR="00E053E6" w:rsidRPr="00B74153">
        <w:rPr>
          <w:color w:val="000000" w:themeColor="text1"/>
          <w:lang w:val="en-GB" w:eastAsia="en-ZW"/>
        </w:rPr>
        <w:t xml:space="preserve"> should be totally separated by creating </w:t>
      </w:r>
      <w:r w:rsidRPr="00B74153">
        <w:rPr>
          <w:color w:val="000000" w:themeColor="text1"/>
          <w:lang w:val="en-GB" w:eastAsia="en-ZW"/>
        </w:rPr>
        <w:t xml:space="preserve">a </w:t>
      </w:r>
      <w:r w:rsidR="00E053E6" w:rsidRPr="00B74153">
        <w:rPr>
          <w:color w:val="000000" w:themeColor="text1"/>
          <w:lang w:val="en-GB" w:eastAsia="en-ZW"/>
        </w:rPr>
        <w:t xml:space="preserve">separate entry </w:t>
      </w:r>
      <w:r w:rsidR="00930C13" w:rsidRPr="00B74153">
        <w:rPr>
          <w:color w:val="000000" w:themeColor="text1"/>
          <w:lang w:val="en-GB" w:eastAsia="en-ZW"/>
        </w:rPr>
        <w:t>points</w:t>
      </w:r>
      <w:r w:rsidRPr="00B74153">
        <w:rPr>
          <w:color w:val="000000" w:themeColor="text1"/>
          <w:lang w:val="en-GB" w:eastAsia="en-ZW"/>
        </w:rPr>
        <w:t xml:space="preserve">.  This </w:t>
      </w:r>
      <w:r w:rsidR="00E053E6" w:rsidRPr="00B74153">
        <w:rPr>
          <w:color w:val="000000" w:themeColor="text1"/>
          <w:lang w:val="en-GB" w:eastAsia="en-ZW"/>
        </w:rPr>
        <w:t xml:space="preserve">proposal will reduce interference </w:t>
      </w:r>
      <w:r w:rsidRPr="00B74153">
        <w:rPr>
          <w:color w:val="000000" w:themeColor="text1"/>
          <w:lang w:val="en-GB" w:eastAsia="en-ZW"/>
        </w:rPr>
        <w:t>and improve privacy</w:t>
      </w:r>
      <w:r w:rsidR="00E053E6" w:rsidRPr="00B74153">
        <w:rPr>
          <w:color w:val="000000" w:themeColor="text1"/>
          <w:lang w:val="en-GB" w:eastAsia="en-ZW"/>
        </w:rPr>
        <w:t xml:space="preserve"> </w:t>
      </w:r>
      <w:r w:rsidRPr="00B74153">
        <w:rPr>
          <w:color w:val="000000" w:themeColor="text1"/>
          <w:lang w:val="en-GB" w:eastAsia="en-ZW"/>
        </w:rPr>
        <w:t xml:space="preserve">when services are offered in the two theatres. </w:t>
      </w:r>
    </w:p>
    <w:p w14:paraId="24566BD6" w14:textId="77777777" w:rsidR="0033499C" w:rsidRPr="00B74153" w:rsidRDefault="0033499C" w:rsidP="002471EF">
      <w:pPr>
        <w:jc w:val="both"/>
        <w:rPr>
          <w:lang w:val="en-GB"/>
        </w:rPr>
      </w:pPr>
    </w:p>
    <w:p w14:paraId="51B415E0" w14:textId="77777777" w:rsidR="00D42827" w:rsidRPr="00B74153" w:rsidRDefault="00D42827" w:rsidP="000A3F38">
      <w:pPr>
        <w:pStyle w:val="ListParagraph"/>
        <w:numPr>
          <w:ilvl w:val="0"/>
          <w:numId w:val="4"/>
        </w:numPr>
        <w:jc w:val="both"/>
        <w:rPr>
          <w:i/>
          <w:color w:val="000000" w:themeColor="text1"/>
          <w:lang w:val="en-GB"/>
        </w:rPr>
      </w:pPr>
      <w:r w:rsidRPr="00B74153">
        <w:rPr>
          <w:i/>
          <w:lang w:val="en-GB"/>
        </w:rPr>
        <w:t>SKH Referral Challenges</w:t>
      </w:r>
    </w:p>
    <w:p w14:paraId="04B8107D" w14:textId="41B7D6E8" w:rsidR="00930C13" w:rsidRPr="00B74153" w:rsidRDefault="0033499C" w:rsidP="00D42827">
      <w:pPr>
        <w:jc w:val="both"/>
        <w:rPr>
          <w:lang w:val="en-GB"/>
        </w:rPr>
      </w:pPr>
      <w:r w:rsidRPr="00B74153">
        <w:rPr>
          <w:lang w:val="en-GB"/>
        </w:rPr>
        <w:t>While</w:t>
      </w:r>
      <w:r w:rsidR="00D42827" w:rsidRPr="00B74153">
        <w:rPr>
          <w:lang w:val="en-GB"/>
        </w:rPr>
        <w:t xml:space="preserve"> use of </w:t>
      </w:r>
      <w:r w:rsidR="003627C2" w:rsidRPr="00B74153">
        <w:rPr>
          <w:lang w:val="en-GB"/>
        </w:rPr>
        <w:t xml:space="preserve">SKH </w:t>
      </w:r>
      <w:r w:rsidR="005400F4" w:rsidRPr="00B74153">
        <w:rPr>
          <w:lang w:val="en-GB"/>
        </w:rPr>
        <w:t xml:space="preserve">is providing quality eye care services for the children, the challenge is that some people who come far away from Harare and are poor find it difficult to raise money for transport, </w:t>
      </w:r>
      <w:r w:rsidR="002973CD" w:rsidRPr="00B74153">
        <w:rPr>
          <w:lang w:val="en-GB"/>
        </w:rPr>
        <w:t>accommodation</w:t>
      </w:r>
      <w:r w:rsidR="005400F4" w:rsidRPr="00B74153">
        <w:rPr>
          <w:lang w:val="en-GB"/>
        </w:rPr>
        <w:t xml:space="preserve"> and food when they bring their children for eye care services</w:t>
      </w:r>
      <w:r w:rsidR="002973CD" w:rsidRPr="00B74153">
        <w:rPr>
          <w:lang w:val="en-GB"/>
        </w:rPr>
        <w:t xml:space="preserve">. </w:t>
      </w:r>
      <w:r w:rsidR="000837D3" w:rsidRPr="00B74153">
        <w:rPr>
          <w:lang w:val="en-GB"/>
        </w:rPr>
        <w:t>The</w:t>
      </w:r>
      <w:r w:rsidR="00381757">
        <w:rPr>
          <w:lang w:val="en-GB"/>
        </w:rPr>
        <w:t>refore, it is recommended that</w:t>
      </w:r>
      <w:r w:rsidR="000837D3" w:rsidRPr="00B74153">
        <w:rPr>
          <w:lang w:val="en-GB"/>
        </w:rPr>
        <w:t xml:space="preserve"> MoHCC </w:t>
      </w:r>
      <w:r w:rsidR="003627C2" w:rsidRPr="00B74153">
        <w:rPr>
          <w:lang w:val="en-GB"/>
        </w:rPr>
        <w:t xml:space="preserve">should look into </w:t>
      </w:r>
      <w:r w:rsidR="000837D3" w:rsidRPr="00B74153">
        <w:rPr>
          <w:lang w:val="en-GB"/>
        </w:rPr>
        <w:t>establishing referral paediatric eye care hospitals in other parts of the country</w:t>
      </w:r>
      <w:r w:rsidR="00381757">
        <w:rPr>
          <w:lang w:val="en-GB"/>
        </w:rPr>
        <w:t xml:space="preserve"> towards strengthening inclusivity in health care delivery</w:t>
      </w:r>
      <w:r w:rsidR="000837D3" w:rsidRPr="00B74153">
        <w:rPr>
          <w:lang w:val="en-GB"/>
        </w:rPr>
        <w:t>.</w:t>
      </w:r>
      <w:r w:rsidR="003627C2" w:rsidRPr="00B74153">
        <w:rPr>
          <w:lang w:val="en-GB"/>
        </w:rPr>
        <w:t xml:space="preserve"> </w:t>
      </w:r>
    </w:p>
    <w:p w14:paraId="245D4448" w14:textId="77777777" w:rsidR="00910049" w:rsidRPr="00B74153" w:rsidRDefault="00910049" w:rsidP="00D42827">
      <w:pPr>
        <w:jc w:val="both"/>
        <w:rPr>
          <w:color w:val="000000" w:themeColor="text1"/>
          <w:lang w:val="en-GB"/>
        </w:rPr>
      </w:pPr>
    </w:p>
    <w:p w14:paraId="291152D4" w14:textId="77777777" w:rsidR="00EC1D5F" w:rsidRPr="00B74153" w:rsidRDefault="00EC1D5F" w:rsidP="000A3F38">
      <w:pPr>
        <w:pStyle w:val="ListParagraph"/>
        <w:numPr>
          <w:ilvl w:val="0"/>
          <w:numId w:val="4"/>
        </w:numPr>
        <w:jc w:val="both"/>
        <w:rPr>
          <w:i/>
          <w:lang w:val="en-GB"/>
        </w:rPr>
      </w:pPr>
      <w:r w:rsidRPr="00B74153">
        <w:rPr>
          <w:i/>
          <w:lang w:val="en-GB"/>
        </w:rPr>
        <w:t xml:space="preserve">IEC materials </w:t>
      </w:r>
    </w:p>
    <w:p w14:paraId="18A34C3C" w14:textId="54C6BE76" w:rsidR="00EC1D5F" w:rsidRPr="00B74153" w:rsidRDefault="00EC1D5F" w:rsidP="00EC1D5F">
      <w:pPr>
        <w:jc w:val="both"/>
        <w:rPr>
          <w:lang w:val="en-GB"/>
        </w:rPr>
      </w:pPr>
      <w:r w:rsidRPr="00B74153">
        <w:rPr>
          <w:lang w:val="en-GB"/>
        </w:rPr>
        <w:t xml:space="preserve">In relation to the IEC Materials, the SiB project should consider the </w:t>
      </w:r>
      <w:r w:rsidR="0001657D" w:rsidRPr="00B74153">
        <w:rPr>
          <w:lang w:val="en-GB"/>
        </w:rPr>
        <w:t>following:</w:t>
      </w:r>
    </w:p>
    <w:p w14:paraId="4BB05CA2" w14:textId="2BDB7F03" w:rsidR="00FF5E6F" w:rsidRPr="00B74153" w:rsidRDefault="00EC1D5F" w:rsidP="000A3F38">
      <w:pPr>
        <w:pStyle w:val="ListParagraph"/>
        <w:numPr>
          <w:ilvl w:val="0"/>
          <w:numId w:val="5"/>
        </w:numPr>
        <w:jc w:val="both"/>
        <w:rPr>
          <w:lang w:val="en-GB"/>
        </w:rPr>
      </w:pPr>
      <w:r w:rsidRPr="00B74153">
        <w:rPr>
          <w:lang w:val="en-GB"/>
        </w:rPr>
        <w:t xml:space="preserve">The distribution of the </w:t>
      </w:r>
      <w:r w:rsidR="00FF5E6F" w:rsidRPr="00B74153">
        <w:rPr>
          <w:lang w:val="en-GB"/>
        </w:rPr>
        <w:t>materials</w:t>
      </w:r>
      <w:r w:rsidRPr="00B74153">
        <w:rPr>
          <w:lang w:val="en-GB"/>
        </w:rPr>
        <w:t xml:space="preserve"> should not be confined to health facilities</w:t>
      </w:r>
      <w:r w:rsidR="00FF5E6F" w:rsidRPr="00B74153">
        <w:rPr>
          <w:lang w:val="en-GB"/>
        </w:rPr>
        <w:t xml:space="preserve"> (Hospitals &amp; </w:t>
      </w:r>
      <w:r w:rsidR="0001657D" w:rsidRPr="00B74153">
        <w:rPr>
          <w:lang w:val="en-GB"/>
        </w:rPr>
        <w:t>C</w:t>
      </w:r>
      <w:r w:rsidR="00FF5E6F" w:rsidRPr="00B74153">
        <w:rPr>
          <w:lang w:val="en-GB"/>
        </w:rPr>
        <w:t xml:space="preserve">linics), but should also consider other </w:t>
      </w:r>
      <w:r w:rsidR="000837D3" w:rsidRPr="00B74153">
        <w:rPr>
          <w:lang w:val="en-GB"/>
        </w:rPr>
        <w:t xml:space="preserve">strategic </w:t>
      </w:r>
      <w:r w:rsidR="00FF5E6F" w:rsidRPr="00B74153">
        <w:rPr>
          <w:lang w:val="en-GB"/>
        </w:rPr>
        <w:t xml:space="preserve">locations such as </w:t>
      </w:r>
      <w:r w:rsidR="0001657D" w:rsidRPr="00B74153">
        <w:rPr>
          <w:lang w:val="en-GB"/>
        </w:rPr>
        <w:t>S</w:t>
      </w:r>
      <w:r w:rsidR="00FF5E6F" w:rsidRPr="00B74153">
        <w:rPr>
          <w:lang w:val="en-GB"/>
        </w:rPr>
        <w:t xml:space="preserve">hopping centres, </w:t>
      </w:r>
      <w:r w:rsidR="0001657D" w:rsidRPr="00B74153">
        <w:rPr>
          <w:lang w:val="en-GB"/>
        </w:rPr>
        <w:t>C</w:t>
      </w:r>
      <w:r w:rsidR="00FF5E6F" w:rsidRPr="00B74153">
        <w:rPr>
          <w:lang w:val="en-GB"/>
        </w:rPr>
        <w:t>ommunity halls</w:t>
      </w:r>
      <w:r w:rsidR="0001657D" w:rsidRPr="00B74153">
        <w:rPr>
          <w:lang w:val="en-GB"/>
        </w:rPr>
        <w:t>, Churches</w:t>
      </w:r>
      <w:r w:rsidR="00FF5E6F" w:rsidRPr="00B74153">
        <w:rPr>
          <w:lang w:val="en-GB"/>
        </w:rPr>
        <w:t xml:space="preserve"> and any other sites which are frequented by most people.</w:t>
      </w:r>
    </w:p>
    <w:p w14:paraId="47DE8D97" w14:textId="258C2D74" w:rsidR="000A5C4C" w:rsidRPr="00B74153" w:rsidRDefault="00FF5E6F" w:rsidP="000A3F38">
      <w:pPr>
        <w:pStyle w:val="ListParagraph"/>
        <w:numPr>
          <w:ilvl w:val="0"/>
          <w:numId w:val="5"/>
        </w:numPr>
        <w:jc w:val="both"/>
        <w:rPr>
          <w:lang w:val="en-GB"/>
        </w:rPr>
      </w:pPr>
      <w:r w:rsidRPr="00B74153">
        <w:rPr>
          <w:lang w:val="en-GB"/>
        </w:rPr>
        <w:t>The project should consider producing specific IEC materials that will aid VHWs when conducting their community awareness meetings and trainings. Such materials should be big enough so that larger audiences can see with ease</w:t>
      </w:r>
      <w:r w:rsidR="000837D3" w:rsidRPr="00B74153">
        <w:rPr>
          <w:lang w:val="en-GB"/>
        </w:rPr>
        <w:t xml:space="preserve"> when in a workshop setup.</w:t>
      </w:r>
      <w:r w:rsidR="00756FD3" w:rsidRPr="00B74153">
        <w:rPr>
          <w:lang w:val="en-GB"/>
        </w:rPr>
        <w:t xml:space="preserve"> </w:t>
      </w:r>
    </w:p>
    <w:sectPr w:rsidR="000A5C4C" w:rsidRPr="00B74153" w:rsidSect="00B62A1B">
      <w:pgSz w:w="11906" w:h="16838"/>
      <w:pgMar w:top="902" w:right="1797" w:bottom="1440" w:left="1797"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21DF03" w14:textId="77777777" w:rsidR="00B62A1B" w:rsidRDefault="00B62A1B" w:rsidP="00983594">
      <w:r>
        <w:separator/>
      </w:r>
    </w:p>
  </w:endnote>
  <w:endnote w:type="continuationSeparator" w:id="0">
    <w:p w14:paraId="6C347BDC" w14:textId="77777777" w:rsidR="00B62A1B" w:rsidRDefault="00B62A1B" w:rsidP="00983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10.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0892482"/>
      <w:docPartObj>
        <w:docPartGallery w:val="Page Numbers (Bottom of Page)"/>
        <w:docPartUnique/>
      </w:docPartObj>
    </w:sdtPr>
    <w:sdtEndPr/>
    <w:sdtContent>
      <w:p w14:paraId="1978FE25" w14:textId="2F888914" w:rsidR="00B62A1B" w:rsidRDefault="00B62A1B">
        <w:pPr>
          <w:pStyle w:val="Footer"/>
          <w:jc w:val="right"/>
        </w:pPr>
        <w:r>
          <w:t xml:space="preserve">Page | </w:t>
        </w:r>
        <w:r>
          <w:fldChar w:fldCharType="begin"/>
        </w:r>
        <w:r>
          <w:instrText xml:space="preserve"> PAGE   \* MERGEFORMAT </w:instrText>
        </w:r>
        <w:r>
          <w:fldChar w:fldCharType="separate"/>
        </w:r>
        <w:r w:rsidR="00225D40">
          <w:rPr>
            <w:noProof/>
          </w:rPr>
          <w:t>iii</w:t>
        </w:r>
        <w:r>
          <w:rPr>
            <w:noProof/>
          </w:rPr>
          <w:fldChar w:fldCharType="end"/>
        </w:r>
        <w:r>
          <w:t xml:space="preserve"> </w:t>
        </w:r>
      </w:p>
    </w:sdtContent>
  </w:sdt>
  <w:p w14:paraId="51BA7F72" w14:textId="77777777" w:rsidR="00B62A1B" w:rsidRDefault="00B62A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73768" w14:textId="77777777" w:rsidR="00B62A1B" w:rsidRDefault="00B62A1B" w:rsidP="00983594">
      <w:r>
        <w:separator/>
      </w:r>
    </w:p>
  </w:footnote>
  <w:footnote w:type="continuationSeparator" w:id="0">
    <w:p w14:paraId="3E0A12F3" w14:textId="77777777" w:rsidR="00B62A1B" w:rsidRDefault="00B62A1B" w:rsidP="00983594">
      <w:r>
        <w:continuationSeparator/>
      </w:r>
    </w:p>
  </w:footnote>
  <w:footnote w:id="1">
    <w:p w14:paraId="396976BF" w14:textId="77777777" w:rsidR="00B62A1B" w:rsidRPr="00C739E2" w:rsidRDefault="00B62A1B" w:rsidP="00B8114E">
      <w:pPr>
        <w:pStyle w:val="FootnoteText"/>
        <w:rPr>
          <w:lang w:val="en-ZW"/>
        </w:rPr>
      </w:pPr>
      <w:r>
        <w:rPr>
          <w:rStyle w:val="FootnoteReference"/>
        </w:rPr>
        <w:footnoteRef/>
      </w:r>
      <w:r>
        <w:t xml:space="preserve"> </w:t>
      </w:r>
      <w:r w:rsidRPr="00C739E2">
        <w:rPr>
          <w:sz w:val="18"/>
          <w:lang w:val="en-ZW"/>
        </w:rPr>
        <w:t xml:space="preserve">Project starts on </w:t>
      </w:r>
      <w:r w:rsidRPr="00C739E2">
        <w:rPr>
          <w:sz w:val="18"/>
        </w:rPr>
        <w:t xml:space="preserve">1st October 2014 ends on 30th September 2017 (see </w:t>
      </w:r>
      <w:r w:rsidRPr="00C739E2">
        <w:rPr>
          <w:sz w:val="18"/>
          <w:lang w:val="en-ZW"/>
        </w:rPr>
        <w:t>Seeing is Believing – Project Proposal in the Project Summary section, page 1)</w:t>
      </w:r>
    </w:p>
  </w:footnote>
  <w:footnote w:id="2">
    <w:p w14:paraId="7D166912" w14:textId="77777777" w:rsidR="00B62A1B" w:rsidRPr="00BE6C56" w:rsidRDefault="00B62A1B" w:rsidP="00D92251">
      <w:pPr>
        <w:pStyle w:val="FootnoteText"/>
        <w:rPr>
          <w:lang w:val="en-ZW"/>
        </w:rPr>
      </w:pPr>
      <w:r>
        <w:rPr>
          <w:rStyle w:val="FootnoteReference"/>
        </w:rPr>
        <w:footnoteRef/>
      </w:r>
      <w:r>
        <w:t xml:space="preserve"> </w:t>
      </w:r>
      <w:r>
        <w:rPr>
          <w:lang w:val="en-ZW"/>
        </w:rPr>
        <w:t>14 VHWs interviewed were not trained for SiB Project</w:t>
      </w:r>
    </w:p>
  </w:footnote>
  <w:footnote w:id="3">
    <w:p w14:paraId="47978D63" w14:textId="77777777" w:rsidR="00B62A1B" w:rsidRDefault="00B62A1B" w:rsidP="005C590D">
      <w:pPr>
        <w:pStyle w:val="FootnoteText"/>
      </w:pPr>
      <w:r>
        <w:rPr>
          <w:rStyle w:val="FootnoteReference"/>
        </w:rPr>
        <w:footnoteRef/>
      </w:r>
      <w:hyperlink r:id="rId1" w:history="1">
        <w:r w:rsidRPr="00646067">
          <w:rPr>
            <w:rStyle w:val="Hyperlink"/>
            <w:rFonts w:ascii="Arial Narrow" w:hAnsi="Arial Narrow" w:cs="Arial"/>
            <w:sz w:val="23"/>
            <w:szCs w:val="23"/>
          </w:rPr>
          <w:t>www.raosoft.com/samplesize.html</w:t>
        </w:r>
      </w:hyperlink>
    </w:p>
  </w:footnote>
  <w:footnote w:id="4">
    <w:p w14:paraId="55376CD6" w14:textId="6985626A" w:rsidR="00B62A1B" w:rsidRPr="008000E7" w:rsidRDefault="00B62A1B">
      <w:pPr>
        <w:pStyle w:val="FootnoteText"/>
        <w:rPr>
          <w:lang w:val="en-ZW"/>
        </w:rPr>
      </w:pPr>
      <w:r>
        <w:rPr>
          <w:rStyle w:val="FootnoteReference"/>
        </w:rPr>
        <w:footnoteRef/>
      </w:r>
      <w:r>
        <w:t xml:space="preserve"> </w:t>
      </w:r>
      <w:r>
        <w:rPr>
          <w:lang w:val="en-ZW"/>
        </w:rPr>
        <w:t>Note that the cost per patient analysed here does not include other costs such as salaries of health personnel and other related costs.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A"/>
    <w:multiLevelType w:val="singleLevel"/>
    <w:tmpl w:val="0000000A"/>
    <w:name w:val="WW8Num18"/>
    <w:lvl w:ilvl="0">
      <w:start w:val="1"/>
      <w:numFmt w:val="bullet"/>
      <w:lvlText w:val=""/>
      <w:lvlJc w:val="left"/>
      <w:pPr>
        <w:tabs>
          <w:tab w:val="num" w:pos="0"/>
        </w:tabs>
        <w:ind w:left="720" w:hanging="360"/>
      </w:pPr>
      <w:rPr>
        <w:rFonts w:ascii="Symbol" w:hAnsi="Symbol"/>
      </w:rPr>
    </w:lvl>
  </w:abstractNum>
  <w:abstractNum w:abstractNumId="1">
    <w:nsid w:val="0000001A"/>
    <w:multiLevelType w:val="singleLevel"/>
    <w:tmpl w:val="0000001A"/>
    <w:name w:val="WW8Num38"/>
    <w:lvl w:ilvl="0">
      <w:start w:val="1"/>
      <w:numFmt w:val="lowerLetter"/>
      <w:lvlText w:val="%1)"/>
      <w:lvlJc w:val="left"/>
      <w:pPr>
        <w:tabs>
          <w:tab w:val="num" w:pos="0"/>
        </w:tabs>
        <w:ind w:left="360" w:hanging="360"/>
      </w:pPr>
    </w:lvl>
  </w:abstractNum>
  <w:abstractNum w:abstractNumId="2">
    <w:nsid w:val="05C167EB"/>
    <w:multiLevelType w:val="hybridMultilevel"/>
    <w:tmpl w:val="F1421AEA"/>
    <w:lvl w:ilvl="0" w:tplc="30090019">
      <w:start w:val="1"/>
      <w:numFmt w:val="lowerLetter"/>
      <w:lvlText w:val="%1."/>
      <w:lvlJc w:val="left"/>
      <w:pPr>
        <w:ind w:left="720" w:hanging="360"/>
      </w:pPr>
      <w:rPr>
        <w:rFont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
    <w:nsid w:val="0A61694A"/>
    <w:multiLevelType w:val="hybridMultilevel"/>
    <w:tmpl w:val="17E030AE"/>
    <w:lvl w:ilvl="0" w:tplc="3009001B">
      <w:start w:val="1"/>
      <w:numFmt w:val="lowerRoman"/>
      <w:lvlText w:val="%1."/>
      <w:lvlJc w:val="righ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
    <w:nsid w:val="1A6B39EE"/>
    <w:multiLevelType w:val="hybridMultilevel"/>
    <w:tmpl w:val="8D6022AC"/>
    <w:lvl w:ilvl="0" w:tplc="30090001">
      <w:start w:val="1"/>
      <w:numFmt w:val="bullet"/>
      <w:lvlText w:val=""/>
      <w:lvlJc w:val="left"/>
      <w:pPr>
        <w:ind w:left="360" w:hanging="360"/>
      </w:pPr>
      <w:rPr>
        <w:rFonts w:ascii="Symbol" w:hAnsi="Symbol" w:hint="default"/>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5">
    <w:nsid w:val="1DFF015F"/>
    <w:multiLevelType w:val="hybridMultilevel"/>
    <w:tmpl w:val="91E22DB4"/>
    <w:lvl w:ilvl="0" w:tplc="30090019">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6">
    <w:nsid w:val="27B50D31"/>
    <w:multiLevelType w:val="multilevel"/>
    <w:tmpl w:val="AAE45C1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2A7A4899"/>
    <w:multiLevelType w:val="hybridMultilevel"/>
    <w:tmpl w:val="B6CAF628"/>
    <w:lvl w:ilvl="0" w:tplc="3009000D">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8">
    <w:nsid w:val="2BBB60F4"/>
    <w:multiLevelType w:val="hybridMultilevel"/>
    <w:tmpl w:val="D658669C"/>
    <w:lvl w:ilvl="0" w:tplc="3009000D">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9">
    <w:nsid w:val="2BCA1991"/>
    <w:multiLevelType w:val="hybridMultilevel"/>
    <w:tmpl w:val="00984616"/>
    <w:lvl w:ilvl="0" w:tplc="3009001B">
      <w:start w:val="1"/>
      <w:numFmt w:val="lowerRoman"/>
      <w:lvlText w:val="%1."/>
      <w:lvlJc w:val="righ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0">
    <w:nsid w:val="3A86726F"/>
    <w:multiLevelType w:val="hybridMultilevel"/>
    <w:tmpl w:val="E9782E56"/>
    <w:lvl w:ilvl="0" w:tplc="3009000D">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1">
    <w:nsid w:val="3E934C00"/>
    <w:multiLevelType w:val="hybridMultilevel"/>
    <w:tmpl w:val="C234E76C"/>
    <w:lvl w:ilvl="0" w:tplc="30090019">
      <w:start w:val="1"/>
      <w:numFmt w:val="lowerLetter"/>
      <w:lvlText w:val="%1."/>
      <w:lvlJc w:val="left"/>
      <w:pPr>
        <w:ind w:left="360" w:hanging="360"/>
      </w:p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12">
    <w:nsid w:val="437050AF"/>
    <w:multiLevelType w:val="hybridMultilevel"/>
    <w:tmpl w:val="B142BFD4"/>
    <w:lvl w:ilvl="0" w:tplc="30090011">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3">
    <w:nsid w:val="53A112D9"/>
    <w:multiLevelType w:val="hybridMultilevel"/>
    <w:tmpl w:val="CA302FB8"/>
    <w:lvl w:ilvl="0" w:tplc="30090019">
      <w:start w:val="1"/>
      <w:numFmt w:val="lowerLetter"/>
      <w:lvlText w:val="%1."/>
      <w:lvlJc w:val="left"/>
      <w:pPr>
        <w:ind w:left="360" w:hanging="360"/>
      </w:pPr>
      <w:rPr>
        <w:rFonts w:hint="default"/>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14">
    <w:nsid w:val="674456D0"/>
    <w:multiLevelType w:val="hybridMultilevel"/>
    <w:tmpl w:val="450AEEE8"/>
    <w:lvl w:ilvl="0" w:tplc="30090019">
      <w:start w:val="1"/>
      <w:numFmt w:val="lowerLetter"/>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6D13A8"/>
    <w:multiLevelType w:val="hybridMultilevel"/>
    <w:tmpl w:val="C964B3E8"/>
    <w:lvl w:ilvl="0" w:tplc="30090019">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6">
    <w:nsid w:val="7D8B2435"/>
    <w:multiLevelType w:val="hybridMultilevel"/>
    <w:tmpl w:val="7254953C"/>
    <w:lvl w:ilvl="0" w:tplc="00000009">
      <w:start w:val="1"/>
      <w:numFmt w:val="lowerLetter"/>
      <w:lvlText w:val="%1)"/>
      <w:lvlJc w:val="left"/>
      <w:pPr>
        <w:ind w:left="360" w:hanging="360"/>
      </w:p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num w:numId="1">
    <w:abstractNumId w:val="4"/>
  </w:num>
  <w:num w:numId="2">
    <w:abstractNumId w:val="6"/>
  </w:num>
  <w:num w:numId="3">
    <w:abstractNumId w:val="1"/>
  </w:num>
  <w:num w:numId="4">
    <w:abstractNumId w:val="16"/>
  </w:num>
  <w:num w:numId="5">
    <w:abstractNumId w:val="5"/>
  </w:num>
  <w:num w:numId="6">
    <w:abstractNumId w:val="14"/>
  </w:num>
  <w:num w:numId="7">
    <w:abstractNumId w:val="11"/>
  </w:num>
  <w:num w:numId="8">
    <w:abstractNumId w:val="12"/>
  </w:num>
  <w:num w:numId="9">
    <w:abstractNumId w:val="2"/>
  </w:num>
  <w:num w:numId="10">
    <w:abstractNumId w:val="9"/>
  </w:num>
  <w:num w:numId="11">
    <w:abstractNumId w:val="3"/>
  </w:num>
  <w:num w:numId="12">
    <w:abstractNumId w:val="13"/>
  </w:num>
  <w:num w:numId="13">
    <w:abstractNumId w:val="10"/>
  </w:num>
  <w:num w:numId="14">
    <w:abstractNumId w:val="8"/>
  </w:num>
  <w:num w:numId="15">
    <w:abstractNumId w:val="7"/>
  </w:num>
  <w:num w:numId="16">
    <w:abstractNumId w:val="15"/>
  </w:num>
  <w:num w:numId="17">
    <w:abstractNumId w:val="6"/>
  </w:num>
  <w:num w:numId="18">
    <w:abstractNumId w:val="6"/>
  </w:num>
  <w:num w:numId="19">
    <w:abstractNumId w:val="6"/>
  </w:num>
  <w:num w:numId="20">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Y1MTQyNzcyNjU2NzJS0lEKTi0uzszPAykwNKsFAJTzJj4tAAAA"/>
  </w:docVars>
  <w:rsids>
    <w:rsidRoot w:val="00C22D10"/>
    <w:rsid w:val="00000D4B"/>
    <w:rsid w:val="00005D73"/>
    <w:rsid w:val="000123FC"/>
    <w:rsid w:val="000124B1"/>
    <w:rsid w:val="00012E48"/>
    <w:rsid w:val="00012EAE"/>
    <w:rsid w:val="0001509B"/>
    <w:rsid w:val="0001657D"/>
    <w:rsid w:val="000173C9"/>
    <w:rsid w:val="000215C5"/>
    <w:rsid w:val="00021AB6"/>
    <w:rsid w:val="00022489"/>
    <w:rsid w:val="0002352F"/>
    <w:rsid w:val="00023647"/>
    <w:rsid w:val="0002556E"/>
    <w:rsid w:val="000270C7"/>
    <w:rsid w:val="00030276"/>
    <w:rsid w:val="00031A3D"/>
    <w:rsid w:val="000328E6"/>
    <w:rsid w:val="00032B02"/>
    <w:rsid w:val="00035E0F"/>
    <w:rsid w:val="0003685D"/>
    <w:rsid w:val="00036873"/>
    <w:rsid w:val="0004301A"/>
    <w:rsid w:val="00045DFD"/>
    <w:rsid w:val="00047F97"/>
    <w:rsid w:val="000517BA"/>
    <w:rsid w:val="00052AC4"/>
    <w:rsid w:val="00053800"/>
    <w:rsid w:val="00055171"/>
    <w:rsid w:val="00055DA3"/>
    <w:rsid w:val="00057C7D"/>
    <w:rsid w:val="00062768"/>
    <w:rsid w:val="00062F25"/>
    <w:rsid w:val="00065313"/>
    <w:rsid w:val="0006670B"/>
    <w:rsid w:val="00067917"/>
    <w:rsid w:val="00070FF2"/>
    <w:rsid w:val="00071B52"/>
    <w:rsid w:val="000725B8"/>
    <w:rsid w:val="00073B3E"/>
    <w:rsid w:val="000746FA"/>
    <w:rsid w:val="00074BBB"/>
    <w:rsid w:val="00075107"/>
    <w:rsid w:val="00077476"/>
    <w:rsid w:val="00080328"/>
    <w:rsid w:val="00080A29"/>
    <w:rsid w:val="00080E66"/>
    <w:rsid w:val="00081843"/>
    <w:rsid w:val="00081D87"/>
    <w:rsid w:val="00082269"/>
    <w:rsid w:val="000837D3"/>
    <w:rsid w:val="00084148"/>
    <w:rsid w:val="0008636A"/>
    <w:rsid w:val="000872C1"/>
    <w:rsid w:val="00091426"/>
    <w:rsid w:val="00094D35"/>
    <w:rsid w:val="00094DF5"/>
    <w:rsid w:val="00096074"/>
    <w:rsid w:val="000A3F38"/>
    <w:rsid w:val="000A53BB"/>
    <w:rsid w:val="000A5C4C"/>
    <w:rsid w:val="000A64AE"/>
    <w:rsid w:val="000A7DA4"/>
    <w:rsid w:val="000A7F16"/>
    <w:rsid w:val="000B1D6F"/>
    <w:rsid w:val="000B3B95"/>
    <w:rsid w:val="000B5781"/>
    <w:rsid w:val="000B63DF"/>
    <w:rsid w:val="000B6AF9"/>
    <w:rsid w:val="000B6B27"/>
    <w:rsid w:val="000B6CF6"/>
    <w:rsid w:val="000C0E84"/>
    <w:rsid w:val="000C1AEF"/>
    <w:rsid w:val="000C2BCA"/>
    <w:rsid w:val="000C585A"/>
    <w:rsid w:val="000C60E1"/>
    <w:rsid w:val="000D0A71"/>
    <w:rsid w:val="000D343A"/>
    <w:rsid w:val="000D52AE"/>
    <w:rsid w:val="000D5499"/>
    <w:rsid w:val="000D6EEF"/>
    <w:rsid w:val="000D71B3"/>
    <w:rsid w:val="000E105D"/>
    <w:rsid w:val="000E2BC7"/>
    <w:rsid w:val="000E54CC"/>
    <w:rsid w:val="000F16EC"/>
    <w:rsid w:val="000F352A"/>
    <w:rsid w:val="000F5CAE"/>
    <w:rsid w:val="000F78A0"/>
    <w:rsid w:val="000F7B56"/>
    <w:rsid w:val="00101377"/>
    <w:rsid w:val="001015FB"/>
    <w:rsid w:val="001075F8"/>
    <w:rsid w:val="001076C0"/>
    <w:rsid w:val="00110660"/>
    <w:rsid w:val="0011327E"/>
    <w:rsid w:val="00116DDE"/>
    <w:rsid w:val="0012365C"/>
    <w:rsid w:val="00125330"/>
    <w:rsid w:val="0012576F"/>
    <w:rsid w:val="00126AA5"/>
    <w:rsid w:val="00127E43"/>
    <w:rsid w:val="00127FD0"/>
    <w:rsid w:val="00130B1C"/>
    <w:rsid w:val="0013170B"/>
    <w:rsid w:val="00132037"/>
    <w:rsid w:val="001346EA"/>
    <w:rsid w:val="001371A7"/>
    <w:rsid w:val="001373DE"/>
    <w:rsid w:val="00141DF5"/>
    <w:rsid w:val="00144A6E"/>
    <w:rsid w:val="00144B6E"/>
    <w:rsid w:val="00145261"/>
    <w:rsid w:val="001463A4"/>
    <w:rsid w:val="0015222B"/>
    <w:rsid w:val="00152E6F"/>
    <w:rsid w:val="001531FC"/>
    <w:rsid w:val="00153663"/>
    <w:rsid w:val="0015402C"/>
    <w:rsid w:val="00157297"/>
    <w:rsid w:val="00161BB6"/>
    <w:rsid w:val="00164ED8"/>
    <w:rsid w:val="001725D2"/>
    <w:rsid w:val="00172E88"/>
    <w:rsid w:val="00173E55"/>
    <w:rsid w:val="00174F10"/>
    <w:rsid w:val="0017788B"/>
    <w:rsid w:val="00177C41"/>
    <w:rsid w:val="00181883"/>
    <w:rsid w:val="001836FC"/>
    <w:rsid w:val="0018438A"/>
    <w:rsid w:val="0018494F"/>
    <w:rsid w:val="00186891"/>
    <w:rsid w:val="00187065"/>
    <w:rsid w:val="001878AA"/>
    <w:rsid w:val="00187BA2"/>
    <w:rsid w:val="00187FD2"/>
    <w:rsid w:val="0019094A"/>
    <w:rsid w:val="0019442D"/>
    <w:rsid w:val="001948B4"/>
    <w:rsid w:val="001957E2"/>
    <w:rsid w:val="00195D71"/>
    <w:rsid w:val="00196A29"/>
    <w:rsid w:val="001A1C15"/>
    <w:rsid w:val="001A20C5"/>
    <w:rsid w:val="001A5E67"/>
    <w:rsid w:val="001A6016"/>
    <w:rsid w:val="001A693D"/>
    <w:rsid w:val="001A6CB7"/>
    <w:rsid w:val="001A71AA"/>
    <w:rsid w:val="001B2B4B"/>
    <w:rsid w:val="001B742C"/>
    <w:rsid w:val="001B7D4F"/>
    <w:rsid w:val="001C2353"/>
    <w:rsid w:val="001C26AB"/>
    <w:rsid w:val="001C29E9"/>
    <w:rsid w:val="001C2DC6"/>
    <w:rsid w:val="001D000B"/>
    <w:rsid w:val="001D0C06"/>
    <w:rsid w:val="001D27E3"/>
    <w:rsid w:val="001D34D7"/>
    <w:rsid w:val="001D456D"/>
    <w:rsid w:val="001D4B2B"/>
    <w:rsid w:val="001D549C"/>
    <w:rsid w:val="001D641B"/>
    <w:rsid w:val="001D70B3"/>
    <w:rsid w:val="001E33CE"/>
    <w:rsid w:val="001E3AA0"/>
    <w:rsid w:val="001E3DF7"/>
    <w:rsid w:val="001E40C2"/>
    <w:rsid w:val="001E5A23"/>
    <w:rsid w:val="001E6698"/>
    <w:rsid w:val="001F2F7C"/>
    <w:rsid w:val="001F329D"/>
    <w:rsid w:val="001F3D21"/>
    <w:rsid w:val="001F408E"/>
    <w:rsid w:val="001F71F9"/>
    <w:rsid w:val="001F7D2E"/>
    <w:rsid w:val="002035B7"/>
    <w:rsid w:val="0020443C"/>
    <w:rsid w:val="00204C31"/>
    <w:rsid w:val="002066F8"/>
    <w:rsid w:val="002076AC"/>
    <w:rsid w:val="00210A4D"/>
    <w:rsid w:val="002126E4"/>
    <w:rsid w:val="002129C1"/>
    <w:rsid w:val="00220AA8"/>
    <w:rsid w:val="00222972"/>
    <w:rsid w:val="0022510F"/>
    <w:rsid w:val="00225D40"/>
    <w:rsid w:val="0022619C"/>
    <w:rsid w:val="00227DE5"/>
    <w:rsid w:val="0023214A"/>
    <w:rsid w:val="00232305"/>
    <w:rsid w:val="00235592"/>
    <w:rsid w:val="0023574B"/>
    <w:rsid w:val="00236792"/>
    <w:rsid w:val="0024283C"/>
    <w:rsid w:val="00242CB5"/>
    <w:rsid w:val="00243749"/>
    <w:rsid w:val="002471EF"/>
    <w:rsid w:val="002507B1"/>
    <w:rsid w:val="002541AD"/>
    <w:rsid w:val="002549A3"/>
    <w:rsid w:val="00260B2D"/>
    <w:rsid w:val="0026586B"/>
    <w:rsid w:val="0026596D"/>
    <w:rsid w:val="00272F2F"/>
    <w:rsid w:val="00274DB3"/>
    <w:rsid w:val="002755B0"/>
    <w:rsid w:val="00280130"/>
    <w:rsid w:val="002822BC"/>
    <w:rsid w:val="002848C8"/>
    <w:rsid w:val="0028553F"/>
    <w:rsid w:val="00285EBF"/>
    <w:rsid w:val="00286A53"/>
    <w:rsid w:val="002943A0"/>
    <w:rsid w:val="00294480"/>
    <w:rsid w:val="002950DB"/>
    <w:rsid w:val="002973CD"/>
    <w:rsid w:val="00297D93"/>
    <w:rsid w:val="002A24AD"/>
    <w:rsid w:val="002A49E0"/>
    <w:rsid w:val="002A6C6D"/>
    <w:rsid w:val="002B1BE4"/>
    <w:rsid w:val="002B37FD"/>
    <w:rsid w:val="002B4784"/>
    <w:rsid w:val="002B581E"/>
    <w:rsid w:val="002B5CE5"/>
    <w:rsid w:val="002B7E1E"/>
    <w:rsid w:val="002C0863"/>
    <w:rsid w:val="002C0C00"/>
    <w:rsid w:val="002C586E"/>
    <w:rsid w:val="002C773E"/>
    <w:rsid w:val="002D05A2"/>
    <w:rsid w:val="002D1533"/>
    <w:rsid w:val="002D3A4F"/>
    <w:rsid w:val="002D42D9"/>
    <w:rsid w:val="002D5CDF"/>
    <w:rsid w:val="002E12D6"/>
    <w:rsid w:val="002E6ABC"/>
    <w:rsid w:val="002E72A2"/>
    <w:rsid w:val="002F125A"/>
    <w:rsid w:val="002F23DF"/>
    <w:rsid w:val="002F6A07"/>
    <w:rsid w:val="003031AB"/>
    <w:rsid w:val="00303818"/>
    <w:rsid w:val="00303DEF"/>
    <w:rsid w:val="00306646"/>
    <w:rsid w:val="00312808"/>
    <w:rsid w:val="00312956"/>
    <w:rsid w:val="00314CEC"/>
    <w:rsid w:val="003157D9"/>
    <w:rsid w:val="00316575"/>
    <w:rsid w:val="00316C51"/>
    <w:rsid w:val="003173AE"/>
    <w:rsid w:val="003247FF"/>
    <w:rsid w:val="003249DD"/>
    <w:rsid w:val="0032512E"/>
    <w:rsid w:val="003258ED"/>
    <w:rsid w:val="0032601C"/>
    <w:rsid w:val="00326904"/>
    <w:rsid w:val="00326BFD"/>
    <w:rsid w:val="003274E6"/>
    <w:rsid w:val="00330447"/>
    <w:rsid w:val="00334485"/>
    <w:rsid w:val="0033499C"/>
    <w:rsid w:val="00335EF9"/>
    <w:rsid w:val="00336FA9"/>
    <w:rsid w:val="003370FD"/>
    <w:rsid w:val="00341821"/>
    <w:rsid w:val="003438F0"/>
    <w:rsid w:val="00345A62"/>
    <w:rsid w:val="00350ACE"/>
    <w:rsid w:val="00351364"/>
    <w:rsid w:val="00352014"/>
    <w:rsid w:val="00352AD8"/>
    <w:rsid w:val="00352CA5"/>
    <w:rsid w:val="00352EE0"/>
    <w:rsid w:val="00353914"/>
    <w:rsid w:val="003545EC"/>
    <w:rsid w:val="0035489F"/>
    <w:rsid w:val="00355529"/>
    <w:rsid w:val="00355D06"/>
    <w:rsid w:val="00357DB8"/>
    <w:rsid w:val="00360775"/>
    <w:rsid w:val="00360A93"/>
    <w:rsid w:val="00361325"/>
    <w:rsid w:val="003627C2"/>
    <w:rsid w:val="00363702"/>
    <w:rsid w:val="003641B7"/>
    <w:rsid w:val="0036421D"/>
    <w:rsid w:val="00367BBF"/>
    <w:rsid w:val="0037124F"/>
    <w:rsid w:val="00371BAD"/>
    <w:rsid w:val="00372224"/>
    <w:rsid w:val="00373A9F"/>
    <w:rsid w:val="003744B1"/>
    <w:rsid w:val="003753B1"/>
    <w:rsid w:val="003756F9"/>
    <w:rsid w:val="00380273"/>
    <w:rsid w:val="00380E0A"/>
    <w:rsid w:val="00381254"/>
    <w:rsid w:val="00381757"/>
    <w:rsid w:val="0038186D"/>
    <w:rsid w:val="00382C99"/>
    <w:rsid w:val="003832E0"/>
    <w:rsid w:val="00384303"/>
    <w:rsid w:val="00384DF6"/>
    <w:rsid w:val="003858E7"/>
    <w:rsid w:val="00391DA3"/>
    <w:rsid w:val="00393686"/>
    <w:rsid w:val="00394BA0"/>
    <w:rsid w:val="003961DD"/>
    <w:rsid w:val="00397E32"/>
    <w:rsid w:val="003A01FF"/>
    <w:rsid w:val="003A500A"/>
    <w:rsid w:val="003B450B"/>
    <w:rsid w:val="003C0369"/>
    <w:rsid w:val="003C2195"/>
    <w:rsid w:val="003C3FCB"/>
    <w:rsid w:val="003C4068"/>
    <w:rsid w:val="003D2503"/>
    <w:rsid w:val="003D3591"/>
    <w:rsid w:val="003D499B"/>
    <w:rsid w:val="003D7C53"/>
    <w:rsid w:val="003D7ECA"/>
    <w:rsid w:val="003E1326"/>
    <w:rsid w:val="003E2B9A"/>
    <w:rsid w:val="003E2C9A"/>
    <w:rsid w:val="003E36CD"/>
    <w:rsid w:val="003E42DC"/>
    <w:rsid w:val="003E4C3D"/>
    <w:rsid w:val="003F0F1A"/>
    <w:rsid w:val="003F16AC"/>
    <w:rsid w:val="003F50B8"/>
    <w:rsid w:val="00401A25"/>
    <w:rsid w:val="00403FF5"/>
    <w:rsid w:val="004041E2"/>
    <w:rsid w:val="00407F43"/>
    <w:rsid w:val="00410215"/>
    <w:rsid w:val="0041048C"/>
    <w:rsid w:val="0041102D"/>
    <w:rsid w:val="0041185D"/>
    <w:rsid w:val="00413B93"/>
    <w:rsid w:val="004142B9"/>
    <w:rsid w:val="00415DB6"/>
    <w:rsid w:val="00421DC8"/>
    <w:rsid w:val="00421E36"/>
    <w:rsid w:val="00422297"/>
    <w:rsid w:val="004232A2"/>
    <w:rsid w:val="00423366"/>
    <w:rsid w:val="00424C11"/>
    <w:rsid w:val="004314CA"/>
    <w:rsid w:val="004337EF"/>
    <w:rsid w:val="00433CEF"/>
    <w:rsid w:val="004364B8"/>
    <w:rsid w:val="00437FD9"/>
    <w:rsid w:val="00437FE9"/>
    <w:rsid w:val="004410BF"/>
    <w:rsid w:val="00444B13"/>
    <w:rsid w:val="004454DA"/>
    <w:rsid w:val="00450094"/>
    <w:rsid w:val="00450D2B"/>
    <w:rsid w:val="00451FC3"/>
    <w:rsid w:val="004521FA"/>
    <w:rsid w:val="004545E5"/>
    <w:rsid w:val="0046124A"/>
    <w:rsid w:val="0046127A"/>
    <w:rsid w:val="00462A71"/>
    <w:rsid w:val="004669A9"/>
    <w:rsid w:val="00470763"/>
    <w:rsid w:val="004738EE"/>
    <w:rsid w:val="00474F20"/>
    <w:rsid w:val="00482A55"/>
    <w:rsid w:val="00484559"/>
    <w:rsid w:val="00484850"/>
    <w:rsid w:val="00484A03"/>
    <w:rsid w:val="00484D8D"/>
    <w:rsid w:val="004855EC"/>
    <w:rsid w:val="00486A44"/>
    <w:rsid w:val="0049070C"/>
    <w:rsid w:val="00491178"/>
    <w:rsid w:val="00493CCC"/>
    <w:rsid w:val="00494984"/>
    <w:rsid w:val="00494998"/>
    <w:rsid w:val="00495286"/>
    <w:rsid w:val="004952DC"/>
    <w:rsid w:val="004965C5"/>
    <w:rsid w:val="004A0CD2"/>
    <w:rsid w:val="004A3071"/>
    <w:rsid w:val="004A30EE"/>
    <w:rsid w:val="004A45AC"/>
    <w:rsid w:val="004A712F"/>
    <w:rsid w:val="004B0122"/>
    <w:rsid w:val="004B21AC"/>
    <w:rsid w:val="004C017A"/>
    <w:rsid w:val="004C0534"/>
    <w:rsid w:val="004C26C3"/>
    <w:rsid w:val="004C2742"/>
    <w:rsid w:val="004C3FE5"/>
    <w:rsid w:val="004C491E"/>
    <w:rsid w:val="004C4F5C"/>
    <w:rsid w:val="004C5417"/>
    <w:rsid w:val="004D2037"/>
    <w:rsid w:val="004D5470"/>
    <w:rsid w:val="004D5A7F"/>
    <w:rsid w:val="004D5D5F"/>
    <w:rsid w:val="004D7142"/>
    <w:rsid w:val="004D7145"/>
    <w:rsid w:val="004D7DB3"/>
    <w:rsid w:val="004E02A1"/>
    <w:rsid w:val="004E186D"/>
    <w:rsid w:val="004E1B67"/>
    <w:rsid w:val="004E2926"/>
    <w:rsid w:val="004E4614"/>
    <w:rsid w:val="004F15EA"/>
    <w:rsid w:val="004F1CBA"/>
    <w:rsid w:val="004F25BF"/>
    <w:rsid w:val="004F4D89"/>
    <w:rsid w:val="004F5F9E"/>
    <w:rsid w:val="004F6814"/>
    <w:rsid w:val="00501E41"/>
    <w:rsid w:val="00502A89"/>
    <w:rsid w:val="00503AC5"/>
    <w:rsid w:val="00503F32"/>
    <w:rsid w:val="00506BA0"/>
    <w:rsid w:val="00507566"/>
    <w:rsid w:val="0051136B"/>
    <w:rsid w:val="00511458"/>
    <w:rsid w:val="005115A3"/>
    <w:rsid w:val="00511F9C"/>
    <w:rsid w:val="00512487"/>
    <w:rsid w:val="0051358A"/>
    <w:rsid w:val="00513F5E"/>
    <w:rsid w:val="005204B3"/>
    <w:rsid w:val="0052051E"/>
    <w:rsid w:val="00521DD2"/>
    <w:rsid w:val="00523122"/>
    <w:rsid w:val="0052601F"/>
    <w:rsid w:val="00526D34"/>
    <w:rsid w:val="00526FC8"/>
    <w:rsid w:val="0053098C"/>
    <w:rsid w:val="00530CAE"/>
    <w:rsid w:val="00533013"/>
    <w:rsid w:val="005331FE"/>
    <w:rsid w:val="005342F2"/>
    <w:rsid w:val="005377ED"/>
    <w:rsid w:val="005400F4"/>
    <w:rsid w:val="00545AF4"/>
    <w:rsid w:val="00545C80"/>
    <w:rsid w:val="00545E51"/>
    <w:rsid w:val="005462EA"/>
    <w:rsid w:val="00546BDF"/>
    <w:rsid w:val="00547645"/>
    <w:rsid w:val="00547B1D"/>
    <w:rsid w:val="00550794"/>
    <w:rsid w:val="00552A16"/>
    <w:rsid w:val="00557D05"/>
    <w:rsid w:val="005602C8"/>
    <w:rsid w:val="005604AA"/>
    <w:rsid w:val="00560B6E"/>
    <w:rsid w:val="00563001"/>
    <w:rsid w:val="00563F2D"/>
    <w:rsid w:val="0056617F"/>
    <w:rsid w:val="00566560"/>
    <w:rsid w:val="005667B2"/>
    <w:rsid w:val="005678F8"/>
    <w:rsid w:val="00571899"/>
    <w:rsid w:val="00571FD3"/>
    <w:rsid w:val="0057356E"/>
    <w:rsid w:val="005738B6"/>
    <w:rsid w:val="00575200"/>
    <w:rsid w:val="00576B54"/>
    <w:rsid w:val="005779B5"/>
    <w:rsid w:val="00577DB8"/>
    <w:rsid w:val="00580B2D"/>
    <w:rsid w:val="0058351D"/>
    <w:rsid w:val="00584FB8"/>
    <w:rsid w:val="005852DD"/>
    <w:rsid w:val="005925B7"/>
    <w:rsid w:val="0059265A"/>
    <w:rsid w:val="00592A98"/>
    <w:rsid w:val="00594FD2"/>
    <w:rsid w:val="0059557F"/>
    <w:rsid w:val="005971FB"/>
    <w:rsid w:val="005A1315"/>
    <w:rsid w:val="005A270A"/>
    <w:rsid w:val="005A388C"/>
    <w:rsid w:val="005B3086"/>
    <w:rsid w:val="005B3462"/>
    <w:rsid w:val="005B401C"/>
    <w:rsid w:val="005B7C6F"/>
    <w:rsid w:val="005C09D6"/>
    <w:rsid w:val="005C186A"/>
    <w:rsid w:val="005C1B47"/>
    <w:rsid w:val="005C590D"/>
    <w:rsid w:val="005C5BF7"/>
    <w:rsid w:val="005C5DC8"/>
    <w:rsid w:val="005C68BD"/>
    <w:rsid w:val="005C6F2D"/>
    <w:rsid w:val="005D083E"/>
    <w:rsid w:val="005D1894"/>
    <w:rsid w:val="005D22C4"/>
    <w:rsid w:val="005D3517"/>
    <w:rsid w:val="005D3BF8"/>
    <w:rsid w:val="005D4963"/>
    <w:rsid w:val="005D5998"/>
    <w:rsid w:val="005D646E"/>
    <w:rsid w:val="005E082A"/>
    <w:rsid w:val="005E3C42"/>
    <w:rsid w:val="005E4869"/>
    <w:rsid w:val="005E5379"/>
    <w:rsid w:val="005E5CFD"/>
    <w:rsid w:val="005E668D"/>
    <w:rsid w:val="005E6D69"/>
    <w:rsid w:val="005E7322"/>
    <w:rsid w:val="005E7AEC"/>
    <w:rsid w:val="005F068A"/>
    <w:rsid w:val="005F0A9D"/>
    <w:rsid w:val="005F0AFE"/>
    <w:rsid w:val="005F0D99"/>
    <w:rsid w:val="005F17A7"/>
    <w:rsid w:val="005F20CB"/>
    <w:rsid w:val="005F255F"/>
    <w:rsid w:val="005F5343"/>
    <w:rsid w:val="005F609F"/>
    <w:rsid w:val="006009B1"/>
    <w:rsid w:val="006042CA"/>
    <w:rsid w:val="006100B9"/>
    <w:rsid w:val="006112D5"/>
    <w:rsid w:val="00617336"/>
    <w:rsid w:val="0061753C"/>
    <w:rsid w:val="00617F50"/>
    <w:rsid w:val="00625927"/>
    <w:rsid w:val="0063173A"/>
    <w:rsid w:val="00631ACC"/>
    <w:rsid w:val="006330D3"/>
    <w:rsid w:val="00634361"/>
    <w:rsid w:val="006358A2"/>
    <w:rsid w:val="00636CB6"/>
    <w:rsid w:val="00640197"/>
    <w:rsid w:val="00640B41"/>
    <w:rsid w:val="00640DD7"/>
    <w:rsid w:val="0064753B"/>
    <w:rsid w:val="00652218"/>
    <w:rsid w:val="00652664"/>
    <w:rsid w:val="006528D7"/>
    <w:rsid w:val="00652985"/>
    <w:rsid w:val="00655C7C"/>
    <w:rsid w:val="0065670F"/>
    <w:rsid w:val="00660E76"/>
    <w:rsid w:val="00662BAC"/>
    <w:rsid w:val="0066558D"/>
    <w:rsid w:val="00667A7C"/>
    <w:rsid w:val="00667CB9"/>
    <w:rsid w:val="00671A3F"/>
    <w:rsid w:val="00674313"/>
    <w:rsid w:val="00677450"/>
    <w:rsid w:val="0068143D"/>
    <w:rsid w:val="0069102C"/>
    <w:rsid w:val="006930B1"/>
    <w:rsid w:val="006944CE"/>
    <w:rsid w:val="00697043"/>
    <w:rsid w:val="006A0D65"/>
    <w:rsid w:val="006A12E8"/>
    <w:rsid w:val="006A3317"/>
    <w:rsid w:val="006A3C0E"/>
    <w:rsid w:val="006A4C84"/>
    <w:rsid w:val="006A5FE2"/>
    <w:rsid w:val="006B2403"/>
    <w:rsid w:val="006B2632"/>
    <w:rsid w:val="006B6B58"/>
    <w:rsid w:val="006B7DF8"/>
    <w:rsid w:val="006B7EEA"/>
    <w:rsid w:val="006C104F"/>
    <w:rsid w:val="006C24EC"/>
    <w:rsid w:val="006C2A79"/>
    <w:rsid w:val="006C39A5"/>
    <w:rsid w:val="006C4276"/>
    <w:rsid w:val="006C78B0"/>
    <w:rsid w:val="006D19FD"/>
    <w:rsid w:val="006D1C19"/>
    <w:rsid w:val="006D4896"/>
    <w:rsid w:val="006D4A9F"/>
    <w:rsid w:val="006E02BE"/>
    <w:rsid w:val="006E04C6"/>
    <w:rsid w:val="006E1C65"/>
    <w:rsid w:val="006E1C9A"/>
    <w:rsid w:val="006E2DC7"/>
    <w:rsid w:val="006E4C87"/>
    <w:rsid w:val="006E72BE"/>
    <w:rsid w:val="006F061E"/>
    <w:rsid w:val="006F07A0"/>
    <w:rsid w:val="006F1AE5"/>
    <w:rsid w:val="006F21EF"/>
    <w:rsid w:val="006F2E2C"/>
    <w:rsid w:val="006F719D"/>
    <w:rsid w:val="006F742C"/>
    <w:rsid w:val="006F77DD"/>
    <w:rsid w:val="00700A5D"/>
    <w:rsid w:val="007025B4"/>
    <w:rsid w:val="007032ED"/>
    <w:rsid w:val="00704EF6"/>
    <w:rsid w:val="007057E9"/>
    <w:rsid w:val="00707C83"/>
    <w:rsid w:val="00710261"/>
    <w:rsid w:val="00710E69"/>
    <w:rsid w:val="00712AA3"/>
    <w:rsid w:val="00720347"/>
    <w:rsid w:val="00720917"/>
    <w:rsid w:val="0072281B"/>
    <w:rsid w:val="007233B0"/>
    <w:rsid w:val="00724CCC"/>
    <w:rsid w:val="00727426"/>
    <w:rsid w:val="0073145B"/>
    <w:rsid w:val="00731D09"/>
    <w:rsid w:val="007352C6"/>
    <w:rsid w:val="0073671E"/>
    <w:rsid w:val="007370BD"/>
    <w:rsid w:val="00742742"/>
    <w:rsid w:val="00743620"/>
    <w:rsid w:val="007443AB"/>
    <w:rsid w:val="00746A08"/>
    <w:rsid w:val="00746B73"/>
    <w:rsid w:val="007507FA"/>
    <w:rsid w:val="0075191E"/>
    <w:rsid w:val="00755610"/>
    <w:rsid w:val="00756C39"/>
    <w:rsid w:val="00756C49"/>
    <w:rsid w:val="00756FD3"/>
    <w:rsid w:val="0075719C"/>
    <w:rsid w:val="00761221"/>
    <w:rsid w:val="00761295"/>
    <w:rsid w:val="007644F2"/>
    <w:rsid w:val="007654A8"/>
    <w:rsid w:val="00766460"/>
    <w:rsid w:val="00771BCE"/>
    <w:rsid w:val="00775F5D"/>
    <w:rsid w:val="00776313"/>
    <w:rsid w:val="00777F98"/>
    <w:rsid w:val="00780DF0"/>
    <w:rsid w:val="00783ABB"/>
    <w:rsid w:val="00784792"/>
    <w:rsid w:val="00784A9B"/>
    <w:rsid w:val="00784F86"/>
    <w:rsid w:val="0078641C"/>
    <w:rsid w:val="0078792C"/>
    <w:rsid w:val="007902D6"/>
    <w:rsid w:val="00791DCA"/>
    <w:rsid w:val="00792CCE"/>
    <w:rsid w:val="00794FE2"/>
    <w:rsid w:val="007954A6"/>
    <w:rsid w:val="00796D16"/>
    <w:rsid w:val="0079791A"/>
    <w:rsid w:val="007A0D90"/>
    <w:rsid w:val="007A16DB"/>
    <w:rsid w:val="007A3CE5"/>
    <w:rsid w:val="007A3F45"/>
    <w:rsid w:val="007A5352"/>
    <w:rsid w:val="007B0586"/>
    <w:rsid w:val="007B24E3"/>
    <w:rsid w:val="007B4985"/>
    <w:rsid w:val="007B55C9"/>
    <w:rsid w:val="007B696D"/>
    <w:rsid w:val="007C40BF"/>
    <w:rsid w:val="007D0588"/>
    <w:rsid w:val="007D231F"/>
    <w:rsid w:val="007D2EE1"/>
    <w:rsid w:val="007D30FA"/>
    <w:rsid w:val="007D3BA5"/>
    <w:rsid w:val="007D5382"/>
    <w:rsid w:val="007D628B"/>
    <w:rsid w:val="007D685B"/>
    <w:rsid w:val="007D690F"/>
    <w:rsid w:val="007D770C"/>
    <w:rsid w:val="007D7FE9"/>
    <w:rsid w:val="007E0552"/>
    <w:rsid w:val="007E1563"/>
    <w:rsid w:val="007E4B0E"/>
    <w:rsid w:val="007E55B1"/>
    <w:rsid w:val="007E67D1"/>
    <w:rsid w:val="007E7FE6"/>
    <w:rsid w:val="007F13F4"/>
    <w:rsid w:val="007F1A38"/>
    <w:rsid w:val="007F1DDB"/>
    <w:rsid w:val="007F5DB5"/>
    <w:rsid w:val="007F6E1D"/>
    <w:rsid w:val="008000E7"/>
    <w:rsid w:val="008014C3"/>
    <w:rsid w:val="00803D9A"/>
    <w:rsid w:val="008045EE"/>
    <w:rsid w:val="00805465"/>
    <w:rsid w:val="00807EAC"/>
    <w:rsid w:val="008149BF"/>
    <w:rsid w:val="00816761"/>
    <w:rsid w:val="008177B0"/>
    <w:rsid w:val="00817B84"/>
    <w:rsid w:val="008262AD"/>
    <w:rsid w:val="00831604"/>
    <w:rsid w:val="00831656"/>
    <w:rsid w:val="00833C8D"/>
    <w:rsid w:val="00835EE4"/>
    <w:rsid w:val="008415A0"/>
    <w:rsid w:val="00842E84"/>
    <w:rsid w:val="00843617"/>
    <w:rsid w:val="00846105"/>
    <w:rsid w:val="00846EC6"/>
    <w:rsid w:val="00847C0A"/>
    <w:rsid w:val="0085159F"/>
    <w:rsid w:val="0085338E"/>
    <w:rsid w:val="00853D24"/>
    <w:rsid w:val="00853DEC"/>
    <w:rsid w:val="0085408B"/>
    <w:rsid w:val="008556A1"/>
    <w:rsid w:val="008565F0"/>
    <w:rsid w:val="00856727"/>
    <w:rsid w:val="00856DF5"/>
    <w:rsid w:val="00857436"/>
    <w:rsid w:val="008600C3"/>
    <w:rsid w:val="00860613"/>
    <w:rsid w:val="008606AD"/>
    <w:rsid w:val="008620FF"/>
    <w:rsid w:val="008660E9"/>
    <w:rsid w:val="008665E0"/>
    <w:rsid w:val="00872BF1"/>
    <w:rsid w:val="00874166"/>
    <w:rsid w:val="008765C1"/>
    <w:rsid w:val="00881170"/>
    <w:rsid w:val="00883452"/>
    <w:rsid w:val="00883E73"/>
    <w:rsid w:val="0088604E"/>
    <w:rsid w:val="008900BE"/>
    <w:rsid w:val="00891730"/>
    <w:rsid w:val="00893C4B"/>
    <w:rsid w:val="00894018"/>
    <w:rsid w:val="00895A16"/>
    <w:rsid w:val="00895B90"/>
    <w:rsid w:val="008A1877"/>
    <w:rsid w:val="008A4F47"/>
    <w:rsid w:val="008A513A"/>
    <w:rsid w:val="008A5465"/>
    <w:rsid w:val="008A5F23"/>
    <w:rsid w:val="008A68E2"/>
    <w:rsid w:val="008A6D80"/>
    <w:rsid w:val="008A6DF4"/>
    <w:rsid w:val="008B3D78"/>
    <w:rsid w:val="008B4964"/>
    <w:rsid w:val="008B5C04"/>
    <w:rsid w:val="008C0C15"/>
    <w:rsid w:val="008C0E71"/>
    <w:rsid w:val="008C1B92"/>
    <w:rsid w:val="008C2942"/>
    <w:rsid w:val="008C2A6A"/>
    <w:rsid w:val="008C2A9D"/>
    <w:rsid w:val="008C2DF8"/>
    <w:rsid w:val="008C3D51"/>
    <w:rsid w:val="008C42B7"/>
    <w:rsid w:val="008C4410"/>
    <w:rsid w:val="008C487F"/>
    <w:rsid w:val="008C73E3"/>
    <w:rsid w:val="008C75E6"/>
    <w:rsid w:val="008D102D"/>
    <w:rsid w:val="008D1383"/>
    <w:rsid w:val="008D632C"/>
    <w:rsid w:val="008D7308"/>
    <w:rsid w:val="008D7407"/>
    <w:rsid w:val="008D77CD"/>
    <w:rsid w:val="008E1A98"/>
    <w:rsid w:val="008E4F60"/>
    <w:rsid w:val="008E76FE"/>
    <w:rsid w:val="008F0D35"/>
    <w:rsid w:val="008F1ED8"/>
    <w:rsid w:val="008F67E0"/>
    <w:rsid w:val="008F70E7"/>
    <w:rsid w:val="009001A1"/>
    <w:rsid w:val="00905DF1"/>
    <w:rsid w:val="009061E6"/>
    <w:rsid w:val="00910049"/>
    <w:rsid w:val="009130AB"/>
    <w:rsid w:val="00913E50"/>
    <w:rsid w:val="009149F7"/>
    <w:rsid w:val="00914CDB"/>
    <w:rsid w:val="00925827"/>
    <w:rsid w:val="00926A73"/>
    <w:rsid w:val="00926E3C"/>
    <w:rsid w:val="00927CA4"/>
    <w:rsid w:val="00930812"/>
    <w:rsid w:val="00930C13"/>
    <w:rsid w:val="009314C0"/>
    <w:rsid w:val="00931D0A"/>
    <w:rsid w:val="00932B5F"/>
    <w:rsid w:val="00932CC1"/>
    <w:rsid w:val="00933DB0"/>
    <w:rsid w:val="00934CF5"/>
    <w:rsid w:val="00936D4E"/>
    <w:rsid w:val="00940254"/>
    <w:rsid w:val="00941D71"/>
    <w:rsid w:val="00943490"/>
    <w:rsid w:val="009434E2"/>
    <w:rsid w:val="009445E3"/>
    <w:rsid w:val="00947FEC"/>
    <w:rsid w:val="00950F48"/>
    <w:rsid w:val="00952FAC"/>
    <w:rsid w:val="00953BC8"/>
    <w:rsid w:val="00955C8F"/>
    <w:rsid w:val="00961950"/>
    <w:rsid w:val="0096464B"/>
    <w:rsid w:val="00966E87"/>
    <w:rsid w:val="009672D6"/>
    <w:rsid w:val="00967FB1"/>
    <w:rsid w:val="00970197"/>
    <w:rsid w:val="00971E69"/>
    <w:rsid w:val="00973674"/>
    <w:rsid w:val="00976B14"/>
    <w:rsid w:val="009775F3"/>
    <w:rsid w:val="00981415"/>
    <w:rsid w:val="00983594"/>
    <w:rsid w:val="00986AF1"/>
    <w:rsid w:val="00993B9B"/>
    <w:rsid w:val="00993CD0"/>
    <w:rsid w:val="00993D50"/>
    <w:rsid w:val="00995683"/>
    <w:rsid w:val="009976F8"/>
    <w:rsid w:val="00997DF3"/>
    <w:rsid w:val="009A15AF"/>
    <w:rsid w:val="009A1FD0"/>
    <w:rsid w:val="009A242C"/>
    <w:rsid w:val="009A5425"/>
    <w:rsid w:val="009A58DE"/>
    <w:rsid w:val="009B136D"/>
    <w:rsid w:val="009B1C1E"/>
    <w:rsid w:val="009B2FBA"/>
    <w:rsid w:val="009B343D"/>
    <w:rsid w:val="009B464B"/>
    <w:rsid w:val="009B475E"/>
    <w:rsid w:val="009B5309"/>
    <w:rsid w:val="009B59EC"/>
    <w:rsid w:val="009B775D"/>
    <w:rsid w:val="009C1794"/>
    <w:rsid w:val="009C3B2B"/>
    <w:rsid w:val="009C43F5"/>
    <w:rsid w:val="009D254C"/>
    <w:rsid w:val="009D386B"/>
    <w:rsid w:val="009D4223"/>
    <w:rsid w:val="009D5B2D"/>
    <w:rsid w:val="009E11C5"/>
    <w:rsid w:val="009E3C22"/>
    <w:rsid w:val="009E475A"/>
    <w:rsid w:val="009E50BF"/>
    <w:rsid w:val="009E6884"/>
    <w:rsid w:val="009E75EC"/>
    <w:rsid w:val="009F0703"/>
    <w:rsid w:val="009F1439"/>
    <w:rsid w:val="009F27D2"/>
    <w:rsid w:val="009F6F7F"/>
    <w:rsid w:val="009F717B"/>
    <w:rsid w:val="00A01147"/>
    <w:rsid w:val="00A0179C"/>
    <w:rsid w:val="00A06815"/>
    <w:rsid w:val="00A10167"/>
    <w:rsid w:val="00A1510E"/>
    <w:rsid w:val="00A15465"/>
    <w:rsid w:val="00A16136"/>
    <w:rsid w:val="00A16383"/>
    <w:rsid w:val="00A167B0"/>
    <w:rsid w:val="00A16E35"/>
    <w:rsid w:val="00A209AB"/>
    <w:rsid w:val="00A21066"/>
    <w:rsid w:val="00A214B0"/>
    <w:rsid w:val="00A21CB6"/>
    <w:rsid w:val="00A22804"/>
    <w:rsid w:val="00A23381"/>
    <w:rsid w:val="00A2379E"/>
    <w:rsid w:val="00A237C4"/>
    <w:rsid w:val="00A2441D"/>
    <w:rsid w:val="00A2546A"/>
    <w:rsid w:val="00A315EF"/>
    <w:rsid w:val="00A32D04"/>
    <w:rsid w:val="00A34CB6"/>
    <w:rsid w:val="00A36E53"/>
    <w:rsid w:val="00A40638"/>
    <w:rsid w:val="00A410EE"/>
    <w:rsid w:val="00A418D5"/>
    <w:rsid w:val="00A41EBD"/>
    <w:rsid w:val="00A42538"/>
    <w:rsid w:val="00A439F9"/>
    <w:rsid w:val="00A45A35"/>
    <w:rsid w:val="00A46CD0"/>
    <w:rsid w:val="00A475CD"/>
    <w:rsid w:val="00A47A34"/>
    <w:rsid w:val="00A47C8A"/>
    <w:rsid w:val="00A50AD9"/>
    <w:rsid w:val="00A52638"/>
    <w:rsid w:val="00A52842"/>
    <w:rsid w:val="00A53241"/>
    <w:rsid w:val="00A53877"/>
    <w:rsid w:val="00A53DC2"/>
    <w:rsid w:val="00A54C66"/>
    <w:rsid w:val="00A566CC"/>
    <w:rsid w:val="00A60CA9"/>
    <w:rsid w:val="00A6354A"/>
    <w:rsid w:val="00A64260"/>
    <w:rsid w:val="00A7178F"/>
    <w:rsid w:val="00A72677"/>
    <w:rsid w:val="00A733F6"/>
    <w:rsid w:val="00A73789"/>
    <w:rsid w:val="00A753AE"/>
    <w:rsid w:val="00A75909"/>
    <w:rsid w:val="00A76D12"/>
    <w:rsid w:val="00A77E51"/>
    <w:rsid w:val="00A80B7F"/>
    <w:rsid w:val="00A83096"/>
    <w:rsid w:val="00A85C4D"/>
    <w:rsid w:val="00A85C7F"/>
    <w:rsid w:val="00A86E5C"/>
    <w:rsid w:val="00A872E6"/>
    <w:rsid w:val="00A9118D"/>
    <w:rsid w:val="00A92CCD"/>
    <w:rsid w:val="00A92D51"/>
    <w:rsid w:val="00A94D39"/>
    <w:rsid w:val="00A96256"/>
    <w:rsid w:val="00AA1EEB"/>
    <w:rsid w:val="00AA42DC"/>
    <w:rsid w:val="00AA44E5"/>
    <w:rsid w:val="00AA6991"/>
    <w:rsid w:val="00AA6A23"/>
    <w:rsid w:val="00AA7EE3"/>
    <w:rsid w:val="00AB09E5"/>
    <w:rsid w:val="00AB0B9D"/>
    <w:rsid w:val="00AB1C07"/>
    <w:rsid w:val="00AB2AE7"/>
    <w:rsid w:val="00AB2EEA"/>
    <w:rsid w:val="00AB369A"/>
    <w:rsid w:val="00AB4B55"/>
    <w:rsid w:val="00AB5945"/>
    <w:rsid w:val="00AB76E1"/>
    <w:rsid w:val="00AC271A"/>
    <w:rsid w:val="00AC5139"/>
    <w:rsid w:val="00AC53CD"/>
    <w:rsid w:val="00AC6902"/>
    <w:rsid w:val="00AC6BE5"/>
    <w:rsid w:val="00AC7455"/>
    <w:rsid w:val="00AD0E96"/>
    <w:rsid w:val="00AD14ED"/>
    <w:rsid w:val="00AD2BB8"/>
    <w:rsid w:val="00AD3097"/>
    <w:rsid w:val="00AD6D2A"/>
    <w:rsid w:val="00AE3975"/>
    <w:rsid w:val="00AE5A94"/>
    <w:rsid w:val="00AE7ECF"/>
    <w:rsid w:val="00AF071A"/>
    <w:rsid w:val="00AF2D49"/>
    <w:rsid w:val="00AF5089"/>
    <w:rsid w:val="00AF73A1"/>
    <w:rsid w:val="00AF7B4F"/>
    <w:rsid w:val="00B01D17"/>
    <w:rsid w:val="00B042B0"/>
    <w:rsid w:val="00B04D49"/>
    <w:rsid w:val="00B059C4"/>
    <w:rsid w:val="00B1595C"/>
    <w:rsid w:val="00B15BB7"/>
    <w:rsid w:val="00B1621D"/>
    <w:rsid w:val="00B21C9B"/>
    <w:rsid w:val="00B22C2C"/>
    <w:rsid w:val="00B24D7B"/>
    <w:rsid w:val="00B259DB"/>
    <w:rsid w:val="00B25DDA"/>
    <w:rsid w:val="00B26584"/>
    <w:rsid w:val="00B31226"/>
    <w:rsid w:val="00B31518"/>
    <w:rsid w:val="00B31C29"/>
    <w:rsid w:val="00B31CB7"/>
    <w:rsid w:val="00B33340"/>
    <w:rsid w:val="00B359DC"/>
    <w:rsid w:val="00B4397D"/>
    <w:rsid w:val="00B44957"/>
    <w:rsid w:val="00B458ED"/>
    <w:rsid w:val="00B47347"/>
    <w:rsid w:val="00B47915"/>
    <w:rsid w:val="00B50641"/>
    <w:rsid w:val="00B53F83"/>
    <w:rsid w:val="00B556B1"/>
    <w:rsid w:val="00B55A9D"/>
    <w:rsid w:val="00B5628A"/>
    <w:rsid w:val="00B56D75"/>
    <w:rsid w:val="00B5714A"/>
    <w:rsid w:val="00B627AC"/>
    <w:rsid w:val="00B62A1B"/>
    <w:rsid w:val="00B66D33"/>
    <w:rsid w:val="00B671B7"/>
    <w:rsid w:val="00B677A2"/>
    <w:rsid w:val="00B6795C"/>
    <w:rsid w:val="00B73F83"/>
    <w:rsid w:val="00B74153"/>
    <w:rsid w:val="00B77975"/>
    <w:rsid w:val="00B8114E"/>
    <w:rsid w:val="00B817E9"/>
    <w:rsid w:val="00B82375"/>
    <w:rsid w:val="00B82425"/>
    <w:rsid w:val="00B845D9"/>
    <w:rsid w:val="00B87D20"/>
    <w:rsid w:val="00B908F8"/>
    <w:rsid w:val="00B9118B"/>
    <w:rsid w:val="00B93BE7"/>
    <w:rsid w:val="00B93DCA"/>
    <w:rsid w:val="00B9412C"/>
    <w:rsid w:val="00B954F9"/>
    <w:rsid w:val="00B9655E"/>
    <w:rsid w:val="00B971A2"/>
    <w:rsid w:val="00BA1043"/>
    <w:rsid w:val="00BA183D"/>
    <w:rsid w:val="00BA1EDD"/>
    <w:rsid w:val="00BA26DA"/>
    <w:rsid w:val="00BA3346"/>
    <w:rsid w:val="00BA530A"/>
    <w:rsid w:val="00BB07B4"/>
    <w:rsid w:val="00BB07E8"/>
    <w:rsid w:val="00BB0EE5"/>
    <w:rsid w:val="00BB468B"/>
    <w:rsid w:val="00BB7638"/>
    <w:rsid w:val="00BC0E0D"/>
    <w:rsid w:val="00BC1954"/>
    <w:rsid w:val="00BC365B"/>
    <w:rsid w:val="00BC397C"/>
    <w:rsid w:val="00BC548C"/>
    <w:rsid w:val="00BC7E12"/>
    <w:rsid w:val="00BE0756"/>
    <w:rsid w:val="00BE6C56"/>
    <w:rsid w:val="00BF3AEF"/>
    <w:rsid w:val="00BF63C8"/>
    <w:rsid w:val="00C03A4B"/>
    <w:rsid w:val="00C03D7B"/>
    <w:rsid w:val="00C0581D"/>
    <w:rsid w:val="00C0633D"/>
    <w:rsid w:val="00C105B0"/>
    <w:rsid w:val="00C1098D"/>
    <w:rsid w:val="00C118F1"/>
    <w:rsid w:val="00C12B2A"/>
    <w:rsid w:val="00C13967"/>
    <w:rsid w:val="00C14F2E"/>
    <w:rsid w:val="00C172B1"/>
    <w:rsid w:val="00C22D10"/>
    <w:rsid w:val="00C3050F"/>
    <w:rsid w:val="00C36457"/>
    <w:rsid w:val="00C36DE2"/>
    <w:rsid w:val="00C37D0B"/>
    <w:rsid w:val="00C40AED"/>
    <w:rsid w:val="00C4156B"/>
    <w:rsid w:val="00C4188F"/>
    <w:rsid w:val="00C41958"/>
    <w:rsid w:val="00C42FCE"/>
    <w:rsid w:val="00C45C50"/>
    <w:rsid w:val="00C47807"/>
    <w:rsid w:val="00C53DC2"/>
    <w:rsid w:val="00C53EAD"/>
    <w:rsid w:val="00C60EDA"/>
    <w:rsid w:val="00C62787"/>
    <w:rsid w:val="00C6323F"/>
    <w:rsid w:val="00C6409C"/>
    <w:rsid w:val="00C664CE"/>
    <w:rsid w:val="00C7096B"/>
    <w:rsid w:val="00C70CCA"/>
    <w:rsid w:val="00C71255"/>
    <w:rsid w:val="00C73634"/>
    <w:rsid w:val="00C739E2"/>
    <w:rsid w:val="00C748FD"/>
    <w:rsid w:val="00C771DE"/>
    <w:rsid w:val="00C77B4F"/>
    <w:rsid w:val="00C812CD"/>
    <w:rsid w:val="00C8155F"/>
    <w:rsid w:val="00C87378"/>
    <w:rsid w:val="00C90093"/>
    <w:rsid w:val="00C937EF"/>
    <w:rsid w:val="00C94B1A"/>
    <w:rsid w:val="00C96189"/>
    <w:rsid w:val="00CA06FE"/>
    <w:rsid w:val="00CA399A"/>
    <w:rsid w:val="00CA423A"/>
    <w:rsid w:val="00CA4782"/>
    <w:rsid w:val="00CA51CD"/>
    <w:rsid w:val="00CA6CFD"/>
    <w:rsid w:val="00CB2B04"/>
    <w:rsid w:val="00CB2F8A"/>
    <w:rsid w:val="00CC0B78"/>
    <w:rsid w:val="00CC24B6"/>
    <w:rsid w:val="00CC264B"/>
    <w:rsid w:val="00CC2913"/>
    <w:rsid w:val="00CC5219"/>
    <w:rsid w:val="00CC6E12"/>
    <w:rsid w:val="00CC75C3"/>
    <w:rsid w:val="00CC78D8"/>
    <w:rsid w:val="00CD0C6A"/>
    <w:rsid w:val="00CD3888"/>
    <w:rsid w:val="00CD3C18"/>
    <w:rsid w:val="00CE32D9"/>
    <w:rsid w:val="00CE423B"/>
    <w:rsid w:val="00CE4786"/>
    <w:rsid w:val="00CE57C4"/>
    <w:rsid w:val="00CE5AC1"/>
    <w:rsid w:val="00CE6165"/>
    <w:rsid w:val="00CE7ABB"/>
    <w:rsid w:val="00CF087C"/>
    <w:rsid w:val="00CF2FE7"/>
    <w:rsid w:val="00CF34B8"/>
    <w:rsid w:val="00CF4AA5"/>
    <w:rsid w:val="00CF4CAC"/>
    <w:rsid w:val="00CF57AD"/>
    <w:rsid w:val="00CF5DB0"/>
    <w:rsid w:val="00D03A38"/>
    <w:rsid w:val="00D03A8A"/>
    <w:rsid w:val="00D03ABF"/>
    <w:rsid w:val="00D0532B"/>
    <w:rsid w:val="00D05F76"/>
    <w:rsid w:val="00D106BA"/>
    <w:rsid w:val="00D10934"/>
    <w:rsid w:val="00D1199C"/>
    <w:rsid w:val="00D12AF8"/>
    <w:rsid w:val="00D13F22"/>
    <w:rsid w:val="00D15027"/>
    <w:rsid w:val="00D162F2"/>
    <w:rsid w:val="00D1735C"/>
    <w:rsid w:val="00D20A1E"/>
    <w:rsid w:val="00D241D3"/>
    <w:rsid w:val="00D27673"/>
    <w:rsid w:val="00D27983"/>
    <w:rsid w:val="00D300CE"/>
    <w:rsid w:val="00D30B85"/>
    <w:rsid w:val="00D31790"/>
    <w:rsid w:val="00D31ADF"/>
    <w:rsid w:val="00D32975"/>
    <w:rsid w:val="00D33781"/>
    <w:rsid w:val="00D337BC"/>
    <w:rsid w:val="00D36111"/>
    <w:rsid w:val="00D363D4"/>
    <w:rsid w:val="00D376C1"/>
    <w:rsid w:val="00D402A4"/>
    <w:rsid w:val="00D41F60"/>
    <w:rsid w:val="00D42827"/>
    <w:rsid w:val="00D42944"/>
    <w:rsid w:val="00D45ACE"/>
    <w:rsid w:val="00D45CF4"/>
    <w:rsid w:val="00D47AA7"/>
    <w:rsid w:val="00D47C59"/>
    <w:rsid w:val="00D50EEF"/>
    <w:rsid w:val="00D511AA"/>
    <w:rsid w:val="00D5169A"/>
    <w:rsid w:val="00D53F48"/>
    <w:rsid w:val="00D5441D"/>
    <w:rsid w:val="00D60094"/>
    <w:rsid w:val="00D700EC"/>
    <w:rsid w:val="00D71DC0"/>
    <w:rsid w:val="00D7485B"/>
    <w:rsid w:val="00D756FB"/>
    <w:rsid w:val="00D763AE"/>
    <w:rsid w:val="00D77B35"/>
    <w:rsid w:val="00D83023"/>
    <w:rsid w:val="00D86131"/>
    <w:rsid w:val="00D86284"/>
    <w:rsid w:val="00D86E61"/>
    <w:rsid w:val="00D87D85"/>
    <w:rsid w:val="00D92251"/>
    <w:rsid w:val="00D92636"/>
    <w:rsid w:val="00DA10DA"/>
    <w:rsid w:val="00DA1FA7"/>
    <w:rsid w:val="00DA26EA"/>
    <w:rsid w:val="00DA3A4E"/>
    <w:rsid w:val="00DA3CCD"/>
    <w:rsid w:val="00DA54A2"/>
    <w:rsid w:val="00DA562F"/>
    <w:rsid w:val="00DA6062"/>
    <w:rsid w:val="00DB0969"/>
    <w:rsid w:val="00DB19D0"/>
    <w:rsid w:val="00DC1C9F"/>
    <w:rsid w:val="00DC292A"/>
    <w:rsid w:val="00DC3A7E"/>
    <w:rsid w:val="00DC4F04"/>
    <w:rsid w:val="00DC5683"/>
    <w:rsid w:val="00DC5786"/>
    <w:rsid w:val="00DD2451"/>
    <w:rsid w:val="00DD71F8"/>
    <w:rsid w:val="00DE0948"/>
    <w:rsid w:val="00DE0AA4"/>
    <w:rsid w:val="00DF370D"/>
    <w:rsid w:val="00DF39AB"/>
    <w:rsid w:val="00DF4460"/>
    <w:rsid w:val="00DF4EAD"/>
    <w:rsid w:val="00DF5C1E"/>
    <w:rsid w:val="00DF7574"/>
    <w:rsid w:val="00E024A6"/>
    <w:rsid w:val="00E053E6"/>
    <w:rsid w:val="00E10586"/>
    <w:rsid w:val="00E13AA4"/>
    <w:rsid w:val="00E15F28"/>
    <w:rsid w:val="00E16373"/>
    <w:rsid w:val="00E2086A"/>
    <w:rsid w:val="00E2162E"/>
    <w:rsid w:val="00E23779"/>
    <w:rsid w:val="00E24B92"/>
    <w:rsid w:val="00E24DBD"/>
    <w:rsid w:val="00E26227"/>
    <w:rsid w:val="00E26BB9"/>
    <w:rsid w:val="00E3022B"/>
    <w:rsid w:val="00E304DC"/>
    <w:rsid w:val="00E3438B"/>
    <w:rsid w:val="00E40599"/>
    <w:rsid w:val="00E50BC8"/>
    <w:rsid w:val="00E51CBD"/>
    <w:rsid w:val="00E545CA"/>
    <w:rsid w:val="00E55E58"/>
    <w:rsid w:val="00E56393"/>
    <w:rsid w:val="00E570DF"/>
    <w:rsid w:val="00E577AF"/>
    <w:rsid w:val="00E60852"/>
    <w:rsid w:val="00E6102C"/>
    <w:rsid w:val="00E614A1"/>
    <w:rsid w:val="00E61E29"/>
    <w:rsid w:val="00E64A96"/>
    <w:rsid w:val="00E64BD5"/>
    <w:rsid w:val="00E70793"/>
    <w:rsid w:val="00E70D79"/>
    <w:rsid w:val="00E72C95"/>
    <w:rsid w:val="00E76921"/>
    <w:rsid w:val="00E776A5"/>
    <w:rsid w:val="00E77DF1"/>
    <w:rsid w:val="00E84FDC"/>
    <w:rsid w:val="00E86DC8"/>
    <w:rsid w:val="00E923EF"/>
    <w:rsid w:val="00E92AA5"/>
    <w:rsid w:val="00E93F52"/>
    <w:rsid w:val="00E94152"/>
    <w:rsid w:val="00EA23C1"/>
    <w:rsid w:val="00EA251A"/>
    <w:rsid w:val="00EA5287"/>
    <w:rsid w:val="00EA5886"/>
    <w:rsid w:val="00EB0D69"/>
    <w:rsid w:val="00EB2519"/>
    <w:rsid w:val="00EB6F4E"/>
    <w:rsid w:val="00EB78D0"/>
    <w:rsid w:val="00EC1AD5"/>
    <w:rsid w:val="00EC1D5F"/>
    <w:rsid w:val="00EC3E9A"/>
    <w:rsid w:val="00EC41B8"/>
    <w:rsid w:val="00EC76B1"/>
    <w:rsid w:val="00ED0317"/>
    <w:rsid w:val="00ED089C"/>
    <w:rsid w:val="00ED59FD"/>
    <w:rsid w:val="00ED5B0F"/>
    <w:rsid w:val="00ED5B5F"/>
    <w:rsid w:val="00ED6F49"/>
    <w:rsid w:val="00ED7365"/>
    <w:rsid w:val="00ED7F86"/>
    <w:rsid w:val="00EE0263"/>
    <w:rsid w:val="00EE0301"/>
    <w:rsid w:val="00EE1512"/>
    <w:rsid w:val="00EE1D65"/>
    <w:rsid w:val="00EE1E61"/>
    <w:rsid w:val="00EE34EF"/>
    <w:rsid w:val="00EE48A6"/>
    <w:rsid w:val="00EE4E1C"/>
    <w:rsid w:val="00EE6EA1"/>
    <w:rsid w:val="00EE7394"/>
    <w:rsid w:val="00EF2300"/>
    <w:rsid w:val="00EF2770"/>
    <w:rsid w:val="00EF42F6"/>
    <w:rsid w:val="00EF789E"/>
    <w:rsid w:val="00EF78CA"/>
    <w:rsid w:val="00F0002F"/>
    <w:rsid w:val="00F03FFC"/>
    <w:rsid w:val="00F113B8"/>
    <w:rsid w:val="00F11F3A"/>
    <w:rsid w:val="00F12FB1"/>
    <w:rsid w:val="00F13D58"/>
    <w:rsid w:val="00F15A1B"/>
    <w:rsid w:val="00F1675F"/>
    <w:rsid w:val="00F16E82"/>
    <w:rsid w:val="00F20490"/>
    <w:rsid w:val="00F227D4"/>
    <w:rsid w:val="00F265C3"/>
    <w:rsid w:val="00F30964"/>
    <w:rsid w:val="00F31813"/>
    <w:rsid w:val="00F31B3D"/>
    <w:rsid w:val="00F36B49"/>
    <w:rsid w:val="00F42965"/>
    <w:rsid w:val="00F45C55"/>
    <w:rsid w:val="00F460A3"/>
    <w:rsid w:val="00F46683"/>
    <w:rsid w:val="00F466B6"/>
    <w:rsid w:val="00F53005"/>
    <w:rsid w:val="00F550EC"/>
    <w:rsid w:val="00F55A4C"/>
    <w:rsid w:val="00F61D9A"/>
    <w:rsid w:val="00F61F8C"/>
    <w:rsid w:val="00F62274"/>
    <w:rsid w:val="00F6358F"/>
    <w:rsid w:val="00F63EEA"/>
    <w:rsid w:val="00F64299"/>
    <w:rsid w:val="00F662FD"/>
    <w:rsid w:val="00F70058"/>
    <w:rsid w:val="00F73D5C"/>
    <w:rsid w:val="00F76DBA"/>
    <w:rsid w:val="00F77104"/>
    <w:rsid w:val="00F80527"/>
    <w:rsid w:val="00F829DB"/>
    <w:rsid w:val="00F859EB"/>
    <w:rsid w:val="00F8696A"/>
    <w:rsid w:val="00F937E5"/>
    <w:rsid w:val="00F96C83"/>
    <w:rsid w:val="00FA04AE"/>
    <w:rsid w:val="00FA0715"/>
    <w:rsid w:val="00FA127D"/>
    <w:rsid w:val="00FA18D9"/>
    <w:rsid w:val="00FA2DFB"/>
    <w:rsid w:val="00FA485A"/>
    <w:rsid w:val="00FA58F0"/>
    <w:rsid w:val="00FB106E"/>
    <w:rsid w:val="00FB1D93"/>
    <w:rsid w:val="00FB420A"/>
    <w:rsid w:val="00FB4BA3"/>
    <w:rsid w:val="00FB63FB"/>
    <w:rsid w:val="00FB6B72"/>
    <w:rsid w:val="00FC498E"/>
    <w:rsid w:val="00FC617E"/>
    <w:rsid w:val="00FC7BBA"/>
    <w:rsid w:val="00FD007A"/>
    <w:rsid w:val="00FD1894"/>
    <w:rsid w:val="00FD22DE"/>
    <w:rsid w:val="00FD24CA"/>
    <w:rsid w:val="00FD3A87"/>
    <w:rsid w:val="00FD4B5C"/>
    <w:rsid w:val="00FD57D1"/>
    <w:rsid w:val="00FD79C9"/>
    <w:rsid w:val="00FE00E1"/>
    <w:rsid w:val="00FE19C1"/>
    <w:rsid w:val="00FE3C20"/>
    <w:rsid w:val="00FE7215"/>
    <w:rsid w:val="00FE78AD"/>
    <w:rsid w:val="00FE7991"/>
    <w:rsid w:val="00FF0F74"/>
    <w:rsid w:val="00FF2162"/>
    <w:rsid w:val="00FF2EC4"/>
    <w:rsid w:val="00FF3978"/>
    <w:rsid w:val="00FF3C40"/>
    <w:rsid w:val="00FF5E6F"/>
    <w:rsid w:val="00FF6C72"/>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9612C7"/>
  <w15:docId w15:val="{59BA9746-86A2-439F-9F23-34BB5FDF1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W" w:eastAsia="en-Z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sv-SE" w:eastAsia="en-GB"/>
    </w:rPr>
  </w:style>
  <w:style w:type="paragraph" w:styleId="Heading1">
    <w:name w:val="heading 1"/>
    <w:basedOn w:val="Normal"/>
    <w:next w:val="Normal"/>
    <w:link w:val="Heading1Char"/>
    <w:qFormat/>
    <w:rsid w:val="00983594"/>
    <w:pPr>
      <w:keepNext/>
      <w:keepLines/>
      <w:numPr>
        <w:numId w:val="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31604"/>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41958"/>
    <w:pPr>
      <w:keepNext/>
      <w:keepLines/>
      <w:numPr>
        <w:ilvl w:val="2"/>
        <w:numId w:val="2"/>
      </w:numPr>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rsid w:val="00C41958"/>
    <w:pPr>
      <w:keepNext/>
      <w:keepLines/>
      <w:numPr>
        <w:ilvl w:val="3"/>
        <w:numId w:val="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C41958"/>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C41958"/>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C41958"/>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C41958"/>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C41958"/>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st level - Bullet List Paragraph,Paragrafo elenco,List Paragraph1,List Paragraph11,Paragraphe de liste 2,Reference list,Normal bullet 2,Bullet list,Numbered List,Lettre d'introduction,Paragraph,Bullet EY,Normal bullet 21,Bullet"/>
    <w:basedOn w:val="Normal"/>
    <w:link w:val="ListParagraphChar"/>
    <w:uiPriority w:val="34"/>
    <w:qFormat/>
    <w:rsid w:val="00C22D10"/>
    <w:pPr>
      <w:ind w:left="720"/>
      <w:contextualSpacing/>
    </w:pPr>
  </w:style>
  <w:style w:type="paragraph" w:customStyle="1" w:styleId="CoffeyParagraph">
    <w:name w:val="Coffey Paragraph"/>
    <w:basedOn w:val="Normal"/>
    <w:link w:val="CoffeyParagraphChar"/>
    <w:qFormat/>
    <w:rsid w:val="00C22D10"/>
    <w:pPr>
      <w:spacing w:line="250" w:lineRule="atLeast"/>
    </w:pPr>
    <w:rPr>
      <w:rFonts w:ascii="Arial" w:hAnsi="Arial"/>
      <w:sz w:val="20"/>
      <w:lang w:val="en-GB" w:eastAsia="en-US"/>
    </w:rPr>
  </w:style>
  <w:style w:type="character" w:customStyle="1" w:styleId="CoffeyParagraphChar">
    <w:name w:val="Coffey Paragraph Char"/>
    <w:basedOn w:val="DefaultParagraphFont"/>
    <w:link w:val="CoffeyParagraph"/>
    <w:rsid w:val="00C22D10"/>
    <w:rPr>
      <w:rFonts w:ascii="Arial" w:hAnsi="Arial"/>
      <w:szCs w:val="24"/>
      <w:lang w:val="en-GB" w:eastAsia="en-US"/>
    </w:rPr>
  </w:style>
  <w:style w:type="character" w:customStyle="1" w:styleId="ListParagraphChar">
    <w:name w:val="List Paragraph Char"/>
    <w:aliases w:val="1st level - Bullet List Paragraph Char,Paragrafo elenco Char,List Paragraph1 Char,List Paragraph11 Char,Paragraphe de liste 2 Char,Reference list Char,Normal bullet 2 Char,Bullet list Char,Numbered List Char,Paragraph Char"/>
    <w:basedOn w:val="DefaultParagraphFont"/>
    <w:link w:val="ListParagraph"/>
    <w:uiPriority w:val="34"/>
    <w:qFormat/>
    <w:locked/>
    <w:rsid w:val="00C22D10"/>
    <w:rPr>
      <w:sz w:val="24"/>
      <w:szCs w:val="24"/>
      <w:lang w:val="sv-SE" w:eastAsia="en-GB"/>
    </w:rPr>
  </w:style>
  <w:style w:type="table" w:styleId="MediumShading1-Accent2">
    <w:name w:val="Medium Shading 1 Accent 2"/>
    <w:basedOn w:val="TableNormal"/>
    <w:uiPriority w:val="63"/>
    <w:rsid w:val="00C22D10"/>
    <w:rPr>
      <w:lang w:val="en-GB" w:eastAsia="en-GB"/>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NoSpacing">
    <w:name w:val="No Spacing"/>
    <w:link w:val="NoSpacingChar"/>
    <w:qFormat/>
    <w:rsid w:val="00983594"/>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rsid w:val="00983594"/>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rsid w:val="00983594"/>
    <w:rPr>
      <w:rFonts w:ascii="Tahoma" w:hAnsi="Tahoma" w:cs="Tahoma"/>
      <w:sz w:val="16"/>
      <w:szCs w:val="16"/>
    </w:rPr>
  </w:style>
  <w:style w:type="character" w:customStyle="1" w:styleId="BalloonTextChar">
    <w:name w:val="Balloon Text Char"/>
    <w:basedOn w:val="DefaultParagraphFont"/>
    <w:link w:val="BalloonText"/>
    <w:rsid w:val="00983594"/>
    <w:rPr>
      <w:rFonts w:ascii="Tahoma" w:hAnsi="Tahoma" w:cs="Tahoma"/>
      <w:sz w:val="16"/>
      <w:szCs w:val="16"/>
      <w:lang w:val="sv-SE" w:eastAsia="en-GB"/>
    </w:rPr>
  </w:style>
  <w:style w:type="character" w:customStyle="1" w:styleId="Heading1Char">
    <w:name w:val="Heading 1 Char"/>
    <w:basedOn w:val="DefaultParagraphFont"/>
    <w:link w:val="Heading1"/>
    <w:rsid w:val="00983594"/>
    <w:rPr>
      <w:rFonts w:asciiTheme="majorHAnsi" w:eastAsiaTheme="majorEastAsia" w:hAnsiTheme="majorHAnsi" w:cstheme="majorBidi"/>
      <w:b/>
      <w:bCs/>
      <w:color w:val="365F91" w:themeColor="accent1" w:themeShade="BF"/>
      <w:sz w:val="28"/>
      <w:szCs w:val="28"/>
      <w:lang w:val="sv-SE" w:eastAsia="en-GB"/>
    </w:rPr>
  </w:style>
  <w:style w:type="paragraph" w:styleId="Header">
    <w:name w:val="header"/>
    <w:basedOn w:val="Normal"/>
    <w:link w:val="HeaderChar"/>
    <w:rsid w:val="00983594"/>
    <w:pPr>
      <w:tabs>
        <w:tab w:val="center" w:pos="4536"/>
        <w:tab w:val="right" w:pos="9072"/>
      </w:tabs>
    </w:pPr>
  </w:style>
  <w:style w:type="character" w:customStyle="1" w:styleId="HeaderChar">
    <w:name w:val="Header Char"/>
    <w:basedOn w:val="DefaultParagraphFont"/>
    <w:link w:val="Header"/>
    <w:rsid w:val="00983594"/>
    <w:rPr>
      <w:sz w:val="24"/>
      <w:szCs w:val="24"/>
      <w:lang w:val="sv-SE" w:eastAsia="en-GB"/>
    </w:rPr>
  </w:style>
  <w:style w:type="paragraph" w:styleId="Footer">
    <w:name w:val="footer"/>
    <w:basedOn w:val="Normal"/>
    <w:link w:val="FooterChar"/>
    <w:rsid w:val="00983594"/>
    <w:pPr>
      <w:tabs>
        <w:tab w:val="center" w:pos="4536"/>
        <w:tab w:val="right" w:pos="9072"/>
      </w:tabs>
    </w:pPr>
  </w:style>
  <w:style w:type="character" w:customStyle="1" w:styleId="FooterChar">
    <w:name w:val="Footer Char"/>
    <w:basedOn w:val="DefaultParagraphFont"/>
    <w:link w:val="Footer"/>
    <w:uiPriority w:val="99"/>
    <w:rsid w:val="00983594"/>
    <w:rPr>
      <w:sz w:val="24"/>
      <w:szCs w:val="24"/>
      <w:lang w:val="sv-SE" w:eastAsia="en-GB"/>
    </w:rPr>
  </w:style>
  <w:style w:type="paragraph" w:styleId="TOCHeading">
    <w:name w:val="TOC Heading"/>
    <w:basedOn w:val="Heading1"/>
    <w:next w:val="Normal"/>
    <w:uiPriority w:val="39"/>
    <w:semiHidden/>
    <w:unhideWhenUsed/>
    <w:qFormat/>
    <w:rsid w:val="00360775"/>
    <w:pPr>
      <w:spacing w:line="276" w:lineRule="auto"/>
      <w:outlineLvl w:val="9"/>
    </w:pPr>
    <w:rPr>
      <w:lang w:val="en-US" w:eastAsia="ja-JP"/>
    </w:rPr>
  </w:style>
  <w:style w:type="paragraph" w:styleId="TOC2">
    <w:name w:val="toc 2"/>
    <w:basedOn w:val="Normal"/>
    <w:next w:val="Normal"/>
    <w:autoRedefine/>
    <w:uiPriority w:val="39"/>
    <w:unhideWhenUsed/>
    <w:qFormat/>
    <w:rsid w:val="00EE4E1C"/>
    <w:pPr>
      <w:tabs>
        <w:tab w:val="right" w:leader="dot" w:pos="8296"/>
      </w:tabs>
      <w:spacing w:line="276" w:lineRule="auto"/>
      <w:ind w:left="216"/>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qFormat/>
    <w:rsid w:val="00360775"/>
    <w:pPr>
      <w:spacing w:after="100" w:line="276" w:lineRule="auto"/>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qFormat/>
    <w:rsid w:val="00360775"/>
    <w:pPr>
      <w:spacing w:after="100" w:line="276" w:lineRule="auto"/>
      <w:ind w:left="440"/>
    </w:pPr>
    <w:rPr>
      <w:rFonts w:asciiTheme="minorHAnsi" w:eastAsiaTheme="minorEastAsia" w:hAnsiTheme="minorHAnsi" w:cstheme="minorBidi"/>
      <w:sz w:val="22"/>
      <w:szCs w:val="22"/>
      <w:lang w:val="en-US" w:eastAsia="ja-JP"/>
    </w:rPr>
  </w:style>
  <w:style w:type="character" w:styleId="Hyperlink">
    <w:name w:val="Hyperlink"/>
    <w:basedOn w:val="DefaultParagraphFont"/>
    <w:uiPriority w:val="99"/>
    <w:unhideWhenUsed/>
    <w:rsid w:val="00360775"/>
    <w:rPr>
      <w:color w:val="0000FF" w:themeColor="hyperlink"/>
      <w:u w:val="single"/>
    </w:rPr>
  </w:style>
  <w:style w:type="character" w:customStyle="1" w:styleId="Heading2Char">
    <w:name w:val="Heading 2 Char"/>
    <w:basedOn w:val="DefaultParagraphFont"/>
    <w:link w:val="Heading2"/>
    <w:rsid w:val="00831604"/>
    <w:rPr>
      <w:rFonts w:asciiTheme="majorHAnsi" w:eastAsiaTheme="majorEastAsia" w:hAnsiTheme="majorHAnsi" w:cstheme="majorBidi"/>
      <w:b/>
      <w:bCs/>
      <w:color w:val="4F81BD" w:themeColor="accent1"/>
      <w:sz w:val="26"/>
      <w:szCs w:val="26"/>
      <w:lang w:val="sv-SE" w:eastAsia="en-GB"/>
    </w:rPr>
  </w:style>
  <w:style w:type="paragraph" w:styleId="CommentText">
    <w:name w:val="annotation text"/>
    <w:basedOn w:val="Normal"/>
    <w:link w:val="CommentTextChar"/>
    <w:uiPriority w:val="99"/>
    <w:unhideWhenUsed/>
    <w:rsid w:val="003F0F1A"/>
    <w:rPr>
      <w:rFonts w:ascii="Calibri" w:eastAsia="Calibri" w:hAnsi="Calibri" w:cs="Calibri"/>
      <w:color w:val="000000"/>
      <w:sz w:val="20"/>
      <w:szCs w:val="20"/>
      <w:lang w:val="en-US" w:eastAsia="en-US"/>
    </w:rPr>
  </w:style>
  <w:style w:type="character" w:customStyle="1" w:styleId="CommentTextChar">
    <w:name w:val="Comment Text Char"/>
    <w:basedOn w:val="DefaultParagraphFont"/>
    <w:link w:val="CommentText"/>
    <w:uiPriority w:val="99"/>
    <w:rsid w:val="003F0F1A"/>
    <w:rPr>
      <w:rFonts w:ascii="Calibri" w:eastAsia="Calibri" w:hAnsi="Calibri" w:cs="Calibri"/>
      <w:color w:val="000000"/>
      <w:lang w:val="en-US" w:eastAsia="en-US"/>
    </w:rPr>
  </w:style>
  <w:style w:type="table" w:styleId="TableGrid">
    <w:name w:val="Table Grid"/>
    <w:basedOn w:val="TableNormal"/>
    <w:rsid w:val="009E3C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E5AC1"/>
    <w:pPr>
      <w:spacing w:before="100" w:beforeAutospacing="1" w:after="100" w:afterAutospacing="1"/>
    </w:pPr>
    <w:rPr>
      <w:lang w:val="en-ZW" w:eastAsia="en-ZW"/>
    </w:rPr>
  </w:style>
  <w:style w:type="table" w:styleId="TableList2">
    <w:name w:val="Table List 2"/>
    <w:basedOn w:val="TableNormal"/>
    <w:rsid w:val="006E72BE"/>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CommentReference">
    <w:name w:val="annotation reference"/>
    <w:rsid w:val="00EF42F6"/>
    <w:rPr>
      <w:sz w:val="16"/>
      <w:szCs w:val="16"/>
    </w:rPr>
  </w:style>
  <w:style w:type="paragraph" w:styleId="FootnoteText">
    <w:name w:val="footnote text"/>
    <w:aliases w:val="f Char,f,Footnote Text Char Char Char,Footnote Text Char Char,Footnote Text Char Char Char Char Char Char Char Char Char,Footnote Text Char Char Char Char Char Char Char Char Char Char Char C,footnote,footnote Char Char,footnote Ch"/>
    <w:basedOn w:val="Normal"/>
    <w:link w:val="FootnoteTextChar"/>
    <w:uiPriority w:val="99"/>
    <w:rsid w:val="00EF42F6"/>
    <w:rPr>
      <w:sz w:val="20"/>
      <w:szCs w:val="20"/>
      <w:lang w:val="x-none"/>
    </w:rPr>
  </w:style>
  <w:style w:type="character" w:customStyle="1" w:styleId="FootnoteTextChar">
    <w:name w:val="Footnote Text Char"/>
    <w:aliases w:val="f Char Char,f Char1,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EF42F6"/>
    <w:rPr>
      <w:lang w:val="x-none" w:eastAsia="en-GB"/>
    </w:rPr>
  </w:style>
  <w:style w:type="character" w:styleId="FootnoteReference">
    <w:name w:val="footnote reference"/>
    <w:aliases w:val="FO,16 Point,Superscript 6 Point,ftref,footnote ref,Char Char,Carattere Char1,Carattere Char Char Carattere Carattere Char Char, BVI fnr,BVI fnr, BVI fnr Car Car,BVI fnr Car, BVI fnr Car Car Car Car, BVI fnr Car Car Car Car Char"/>
    <w:uiPriority w:val="99"/>
    <w:rsid w:val="00EF42F6"/>
    <w:rPr>
      <w:vertAlign w:val="superscript"/>
    </w:rPr>
  </w:style>
  <w:style w:type="paragraph" w:styleId="TableofFigures">
    <w:name w:val="table of figures"/>
    <w:basedOn w:val="Normal"/>
    <w:next w:val="Normal"/>
    <w:uiPriority w:val="99"/>
    <w:rsid w:val="005B7C6F"/>
    <w:pPr>
      <w:ind w:left="480" w:hanging="480"/>
    </w:pPr>
    <w:rPr>
      <w:rFonts w:asciiTheme="minorHAnsi" w:hAnsiTheme="minorHAnsi"/>
      <w:sz w:val="20"/>
      <w:szCs w:val="20"/>
    </w:rPr>
  </w:style>
  <w:style w:type="table" w:styleId="LightShading-Accent5">
    <w:name w:val="Light Shading Accent 5"/>
    <w:basedOn w:val="TableNormal"/>
    <w:uiPriority w:val="60"/>
    <w:rsid w:val="00F466B6"/>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eColumns3">
    <w:name w:val="Table Columns 3"/>
    <w:basedOn w:val="TableNormal"/>
    <w:rsid w:val="007A0D9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orful2">
    <w:name w:val="Table Colorful 2"/>
    <w:basedOn w:val="TableNormal"/>
    <w:rsid w:val="007A0D9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MediumShading1-Accent3">
    <w:name w:val="Medium Shading 1 Accent 3"/>
    <w:basedOn w:val="TableNormal"/>
    <w:uiPriority w:val="63"/>
    <w:rsid w:val="007A0D90"/>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Caption">
    <w:name w:val="caption"/>
    <w:basedOn w:val="Normal"/>
    <w:next w:val="Normal"/>
    <w:uiPriority w:val="35"/>
    <w:qFormat/>
    <w:rsid w:val="00967FB1"/>
    <w:rPr>
      <w:b/>
      <w:bCs/>
      <w:color w:val="4F81BD"/>
      <w:sz w:val="18"/>
      <w:szCs w:val="18"/>
      <w:lang w:val="en-GB"/>
    </w:rPr>
  </w:style>
  <w:style w:type="table" w:styleId="LightList-Accent3">
    <w:name w:val="Light List Accent 3"/>
    <w:basedOn w:val="TableNormal"/>
    <w:uiPriority w:val="61"/>
    <w:rsid w:val="0097367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msonospacing0">
    <w:name w:val="msonospacing"/>
    <w:rsid w:val="00AA44E5"/>
    <w:pPr>
      <w:suppressAutoHyphens/>
    </w:pPr>
    <w:rPr>
      <w:rFonts w:ascii="Calibri" w:eastAsia="Calibri" w:hAnsi="Calibri"/>
      <w:sz w:val="22"/>
      <w:szCs w:val="22"/>
      <w:lang w:val="en-US" w:eastAsia="ar-SA"/>
    </w:rPr>
  </w:style>
  <w:style w:type="paragraph" w:styleId="CommentSubject">
    <w:name w:val="annotation subject"/>
    <w:basedOn w:val="CommentText"/>
    <w:next w:val="CommentText"/>
    <w:link w:val="CommentSubjectChar"/>
    <w:rsid w:val="003B450B"/>
    <w:rPr>
      <w:rFonts w:ascii="Times New Roman" w:eastAsia="Times New Roman" w:hAnsi="Times New Roman" w:cs="Times New Roman"/>
      <w:b/>
      <w:bCs/>
      <w:color w:val="auto"/>
      <w:lang w:val="sv-SE" w:eastAsia="en-GB"/>
    </w:rPr>
  </w:style>
  <w:style w:type="character" w:customStyle="1" w:styleId="CommentSubjectChar">
    <w:name w:val="Comment Subject Char"/>
    <w:basedOn w:val="CommentTextChar"/>
    <w:link w:val="CommentSubject"/>
    <w:rsid w:val="003B450B"/>
    <w:rPr>
      <w:rFonts w:ascii="Calibri" w:eastAsia="Calibri" w:hAnsi="Calibri" w:cs="Calibri"/>
      <w:b/>
      <w:bCs/>
      <w:color w:val="000000"/>
      <w:lang w:val="sv-SE" w:eastAsia="en-GB"/>
    </w:rPr>
  </w:style>
  <w:style w:type="character" w:customStyle="1" w:styleId="Heading3Char">
    <w:name w:val="Heading 3 Char"/>
    <w:basedOn w:val="DefaultParagraphFont"/>
    <w:link w:val="Heading3"/>
    <w:rsid w:val="00C41958"/>
    <w:rPr>
      <w:rFonts w:asciiTheme="majorHAnsi" w:eastAsiaTheme="majorEastAsia" w:hAnsiTheme="majorHAnsi" w:cstheme="majorBidi"/>
      <w:color w:val="243F60" w:themeColor="accent1" w:themeShade="7F"/>
      <w:sz w:val="24"/>
      <w:szCs w:val="24"/>
      <w:lang w:val="sv-SE" w:eastAsia="en-GB"/>
    </w:rPr>
  </w:style>
  <w:style w:type="character" w:customStyle="1" w:styleId="Heading4Char">
    <w:name w:val="Heading 4 Char"/>
    <w:basedOn w:val="DefaultParagraphFont"/>
    <w:link w:val="Heading4"/>
    <w:rsid w:val="00C41958"/>
    <w:rPr>
      <w:rFonts w:asciiTheme="majorHAnsi" w:eastAsiaTheme="majorEastAsia" w:hAnsiTheme="majorHAnsi" w:cstheme="majorBidi"/>
      <w:i/>
      <w:iCs/>
      <w:color w:val="365F91" w:themeColor="accent1" w:themeShade="BF"/>
      <w:sz w:val="24"/>
      <w:szCs w:val="24"/>
      <w:lang w:val="sv-SE" w:eastAsia="en-GB"/>
    </w:rPr>
  </w:style>
  <w:style w:type="character" w:customStyle="1" w:styleId="Heading5Char">
    <w:name w:val="Heading 5 Char"/>
    <w:basedOn w:val="DefaultParagraphFont"/>
    <w:link w:val="Heading5"/>
    <w:semiHidden/>
    <w:rsid w:val="00C41958"/>
    <w:rPr>
      <w:rFonts w:asciiTheme="majorHAnsi" w:eastAsiaTheme="majorEastAsia" w:hAnsiTheme="majorHAnsi" w:cstheme="majorBidi"/>
      <w:color w:val="365F91" w:themeColor="accent1" w:themeShade="BF"/>
      <w:sz w:val="24"/>
      <w:szCs w:val="24"/>
      <w:lang w:val="sv-SE" w:eastAsia="en-GB"/>
    </w:rPr>
  </w:style>
  <w:style w:type="character" w:customStyle="1" w:styleId="Heading6Char">
    <w:name w:val="Heading 6 Char"/>
    <w:basedOn w:val="DefaultParagraphFont"/>
    <w:link w:val="Heading6"/>
    <w:semiHidden/>
    <w:rsid w:val="00C41958"/>
    <w:rPr>
      <w:rFonts w:asciiTheme="majorHAnsi" w:eastAsiaTheme="majorEastAsia" w:hAnsiTheme="majorHAnsi" w:cstheme="majorBidi"/>
      <w:color w:val="243F60" w:themeColor="accent1" w:themeShade="7F"/>
      <w:sz w:val="24"/>
      <w:szCs w:val="24"/>
      <w:lang w:val="sv-SE" w:eastAsia="en-GB"/>
    </w:rPr>
  </w:style>
  <w:style w:type="character" w:customStyle="1" w:styleId="Heading7Char">
    <w:name w:val="Heading 7 Char"/>
    <w:basedOn w:val="DefaultParagraphFont"/>
    <w:link w:val="Heading7"/>
    <w:semiHidden/>
    <w:rsid w:val="00C41958"/>
    <w:rPr>
      <w:rFonts w:asciiTheme="majorHAnsi" w:eastAsiaTheme="majorEastAsia" w:hAnsiTheme="majorHAnsi" w:cstheme="majorBidi"/>
      <w:i/>
      <w:iCs/>
      <w:color w:val="243F60" w:themeColor="accent1" w:themeShade="7F"/>
      <w:sz w:val="24"/>
      <w:szCs w:val="24"/>
      <w:lang w:val="sv-SE" w:eastAsia="en-GB"/>
    </w:rPr>
  </w:style>
  <w:style w:type="character" w:customStyle="1" w:styleId="Heading8Char">
    <w:name w:val="Heading 8 Char"/>
    <w:basedOn w:val="DefaultParagraphFont"/>
    <w:link w:val="Heading8"/>
    <w:semiHidden/>
    <w:rsid w:val="00C41958"/>
    <w:rPr>
      <w:rFonts w:asciiTheme="majorHAnsi" w:eastAsiaTheme="majorEastAsia" w:hAnsiTheme="majorHAnsi" w:cstheme="majorBidi"/>
      <w:color w:val="272727" w:themeColor="text1" w:themeTint="D8"/>
      <w:sz w:val="21"/>
      <w:szCs w:val="21"/>
      <w:lang w:val="sv-SE" w:eastAsia="en-GB"/>
    </w:rPr>
  </w:style>
  <w:style w:type="character" w:customStyle="1" w:styleId="Heading9Char">
    <w:name w:val="Heading 9 Char"/>
    <w:basedOn w:val="DefaultParagraphFont"/>
    <w:link w:val="Heading9"/>
    <w:semiHidden/>
    <w:rsid w:val="00C41958"/>
    <w:rPr>
      <w:rFonts w:asciiTheme="majorHAnsi" w:eastAsiaTheme="majorEastAsia" w:hAnsiTheme="majorHAnsi" w:cstheme="majorBidi"/>
      <w:i/>
      <w:iCs/>
      <w:color w:val="272727" w:themeColor="text1" w:themeTint="D8"/>
      <w:sz w:val="21"/>
      <w:szCs w:val="21"/>
      <w:lang w:val="sv-SE" w:eastAsia="en-GB"/>
    </w:rPr>
  </w:style>
  <w:style w:type="paragraph" w:styleId="Revision">
    <w:name w:val="Revision"/>
    <w:hidden/>
    <w:uiPriority w:val="99"/>
    <w:semiHidden/>
    <w:rsid w:val="004314CA"/>
    <w:rPr>
      <w:sz w:val="24"/>
      <w:szCs w:val="24"/>
      <w:lang w:val="sv-SE" w:eastAsia="en-GB"/>
    </w:rPr>
  </w:style>
  <w:style w:type="table" w:customStyle="1" w:styleId="TableGrid1">
    <w:name w:val="Table Grid1"/>
    <w:basedOn w:val="TableNormal"/>
    <w:rsid w:val="00F13D5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319258">
      <w:bodyDiv w:val="1"/>
      <w:marLeft w:val="0"/>
      <w:marRight w:val="0"/>
      <w:marTop w:val="0"/>
      <w:marBottom w:val="0"/>
      <w:divBdr>
        <w:top w:val="none" w:sz="0" w:space="0" w:color="auto"/>
        <w:left w:val="none" w:sz="0" w:space="0" w:color="auto"/>
        <w:bottom w:val="none" w:sz="0" w:space="0" w:color="auto"/>
        <w:right w:val="none" w:sz="0" w:space="0" w:color="auto"/>
      </w:divBdr>
    </w:div>
    <w:div w:id="430703750">
      <w:bodyDiv w:val="1"/>
      <w:marLeft w:val="0"/>
      <w:marRight w:val="0"/>
      <w:marTop w:val="0"/>
      <w:marBottom w:val="0"/>
      <w:divBdr>
        <w:top w:val="none" w:sz="0" w:space="0" w:color="auto"/>
        <w:left w:val="none" w:sz="0" w:space="0" w:color="auto"/>
        <w:bottom w:val="none" w:sz="0" w:space="0" w:color="auto"/>
        <w:right w:val="none" w:sz="0" w:space="0" w:color="auto"/>
      </w:divBdr>
    </w:div>
    <w:div w:id="1571188445">
      <w:bodyDiv w:val="1"/>
      <w:marLeft w:val="0"/>
      <w:marRight w:val="0"/>
      <w:marTop w:val="0"/>
      <w:marBottom w:val="0"/>
      <w:divBdr>
        <w:top w:val="none" w:sz="0" w:space="0" w:color="auto"/>
        <w:left w:val="none" w:sz="0" w:space="0" w:color="auto"/>
        <w:bottom w:val="none" w:sz="0" w:space="0" w:color="auto"/>
        <w:right w:val="none" w:sz="0" w:space="0" w:color="auto"/>
      </w:divBdr>
    </w:div>
    <w:div w:id="1684546710">
      <w:bodyDiv w:val="1"/>
      <w:marLeft w:val="0"/>
      <w:marRight w:val="0"/>
      <w:marTop w:val="0"/>
      <w:marBottom w:val="0"/>
      <w:divBdr>
        <w:top w:val="none" w:sz="0" w:space="0" w:color="auto"/>
        <w:left w:val="none" w:sz="0" w:space="0" w:color="auto"/>
        <w:bottom w:val="none" w:sz="0" w:space="0" w:color="auto"/>
        <w:right w:val="none" w:sz="0" w:space="0" w:color="auto"/>
      </w:divBdr>
    </w:div>
    <w:div w:id="1727291849">
      <w:bodyDiv w:val="1"/>
      <w:marLeft w:val="0"/>
      <w:marRight w:val="0"/>
      <w:marTop w:val="0"/>
      <w:marBottom w:val="0"/>
      <w:divBdr>
        <w:top w:val="none" w:sz="0" w:space="0" w:color="auto"/>
        <w:left w:val="none" w:sz="0" w:space="0" w:color="auto"/>
        <w:bottom w:val="none" w:sz="0" w:space="0" w:color="auto"/>
        <w:right w:val="none" w:sz="0" w:space="0" w:color="auto"/>
      </w:divBdr>
    </w:div>
    <w:div w:id="1797944540">
      <w:bodyDiv w:val="1"/>
      <w:marLeft w:val="0"/>
      <w:marRight w:val="0"/>
      <w:marTop w:val="0"/>
      <w:marBottom w:val="0"/>
      <w:divBdr>
        <w:top w:val="none" w:sz="0" w:space="0" w:color="auto"/>
        <w:left w:val="none" w:sz="0" w:space="0" w:color="auto"/>
        <w:bottom w:val="none" w:sz="0" w:space="0" w:color="auto"/>
        <w:right w:val="none" w:sz="0" w:space="0" w:color="auto"/>
      </w:divBdr>
    </w:div>
    <w:div w:id="1928462555">
      <w:bodyDiv w:val="1"/>
      <w:marLeft w:val="0"/>
      <w:marRight w:val="0"/>
      <w:marTop w:val="0"/>
      <w:marBottom w:val="0"/>
      <w:divBdr>
        <w:top w:val="none" w:sz="0" w:space="0" w:color="auto"/>
        <w:left w:val="none" w:sz="0" w:space="0" w:color="auto"/>
        <w:bottom w:val="none" w:sz="0" w:space="0" w:color="auto"/>
        <w:right w:val="none" w:sz="0" w:space="0" w:color="auto"/>
      </w:divBdr>
    </w:div>
    <w:div w:id="2074697331">
      <w:bodyDiv w:val="1"/>
      <w:marLeft w:val="0"/>
      <w:marRight w:val="0"/>
      <w:marTop w:val="0"/>
      <w:marBottom w:val="0"/>
      <w:divBdr>
        <w:top w:val="none" w:sz="0" w:space="0" w:color="auto"/>
        <w:left w:val="none" w:sz="0" w:space="0" w:color="auto"/>
        <w:bottom w:val="none" w:sz="0" w:space="0" w:color="auto"/>
        <w:right w:val="none" w:sz="0" w:space="0" w:color="auto"/>
      </w:divBdr>
    </w:div>
    <w:div w:id="208811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yperlink" Target="file:///C:\Users\User\Google%20Drive\Documents\SiB\Monitoring%20and%20Evaluation\Mid%20Term%20evaluation\Report\SiB%20Mid-Term%20Evaluation%20Report%20-%2028Aug2017%20-%20Final.docx"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2.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Google%20Drive\Documents\SiB\Monitoring%20and%20Evaluation\Mid%20Term%20evaluation\Report\SiB%20Mid-Term%20Evaluation%20Report%20-%2028Aug2017%20-%20Final.docx"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chart" Target="charts/chart5.xml"/></Relationships>
</file>

<file path=word/_rels/footnotes.xml.rels><?xml version="1.0" encoding="UTF-8" standalone="yes"?>
<Relationships xmlns="http://schemas.openxmlformats.org/package/2006/relationships"><Relationship Id="rId1" Type="http://schemas.openxmlformats.org/officeDocument/2006/relationships/hyperlink" Target="http://www.raosoft.com/samplesize.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rnold\Downloads\SIB%20Data%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rnold\Desktop\Seeing%20is%20believing\VHW%20Data%20Analysis\VHW%20Data%20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rnold\Desktop\VHW%20Data%20Analy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44b095f7cb5cfea0/Documents/khosag/GMK/Business/CeDRE%20Africa/2017/Proposals/CMB/Report/databan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rnold\Desktop\Seeing%20is%20believing\VHW%20Data%20Analysis\VHW%20Data%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ZW" sz="1400"/>
              <a:t>How did you Know about the Eye Services?</a:t>
            </a:r>
          </a:p>
        </c:rich>
      </c:tx>
      <c:overlay val="0"/>
    </c:title>
    <c:autoTitleDeleted val="0"/>
    <c:plotArea>
      <c:layout/>
      <c:pieChart>
        <c:varyColors val="1"/>
        <c:ser>
          <c:idx val="0"/>
          <c:order val="0"/>
          <c:explosion val="25"/>
          <c:dPt>
            <c:idx val="2"/>
            <c:bubble3D val="0"/>
            <c:explosion val="23"/>
          </c:dPt>
          <c:dLbls>
            <c:dLbl>
              <c:idx val="0"/>
              <c:layout>
                <c:manualLayout>
                  <c:x val="7.3950621483869758E-2"/>
                  <c:y val="4.97668923460039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A1AA-4852-B820-A35D5D4558AB}"/>
                </c:ext>
                <c:ext xmlns:c15="http://schemas.microsoft.com/office/drawing/2012/chart" uri="{CE6537A1-D6FC-4f65-9D91-7224C49458BB}"/>
              </c:extLst>
            </c:dLbl>
            <c:dLbl>
              <c:idx val="1"/>
              <c:layout>
                <c:manualLayout>
                  <c:x val="7.2423952160619101E-2"/>
                  <c:y val="1.840949126642189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A1AA-4852-B820-A35D5D4558AB}"/>
                </c:ext>
                <c:ext xmlns:c15="http://schemas.microsoft.com/office/drawing/2012/chart" uri="{CE6537A1-D6FC-4f65-9D91-7224C49458BB}"/>
              </c:extLst>
            </c:dLbl>
            <c:dLbl>
              <c:idx val="2"/>
              <c:layout>
                <c:manualLayout>
                  <c:x val="-0.1079233704034419"/>
                  <c:y val="-9.931701933484729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A1AA-4852-B820-A35D5D4558AB}"/>
                </c:ext>
                <c:ext xmlns:c15="http://schemas.microsoft.com/office/drawing/2012/chart" uri="{CE6537A1-D6FC-4f65-9D91-7224C49458BB}"/>
              </c:extLst>
            </c:dLbl>
            <c:dLbl>
              <c:idx val="3"/>
              <c:layout>
                <c:manualLayout>
                  <c:x val="-0.10355997593255707"/>
                  <c:y val="0.21193943309549521"/>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A1AA-4852-B820-A35D5D4558AB}"/>
                </c:ext>
                <c:ext xmlns:c15="http://schemas.microsoft.com/office/drawing/2012/chart" uri="{CE6537A1-D6FC-4f65-9D91-7224C49458BB}"/>
              </c:extLst>
            </c:dLbl>
            <c:dLbl>
              <c:idx val="4"/>
              <c:layout>
                <c:manualLayout>
                  <c:x val="-0.15558092001631538"/>
                  <c:y val="7.993813301684496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A1AA-4852-B820-A35D5D4558AB}"/>
                </c:ex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Sheet1!$B$53:$F$53</c:f>
              <c:strCache>
                <c:ptCount val="5"/>
                <c:pt idx="0">
                  <c:v>Another Project Benefiary </c:v>
                </c:pt>
                <c:pt idx="1">
                  <c:v>Friend / relative</c:v>
                </c:pt>
                <c:pt idx="2">
                  <c:v>Nearby Clinic /Hospital </c:v>
                </c:pt>
                <c:pt idx="3">
                  <c:v>Knew about Already  </c:v>
                </c:pt>
                <c:pt idx="4">
                  <c:v>SiB Community Awareness</c:v>
                </c:pt>
              </c:strCache>
            </c:strRef>
          </c:cat>
          <c:val>
            <c:numRef>
              <c:f>Sheet1!$B$54:$F$54</c:f>
              <c:numCache>
                <c:formatCode>General</c:formatCode>
                <c:ptCount val="5"/>
                <c:pt idx="0">
                  <c:v>14</c:v>
                </c:pt>
                <c:pt idx="1">
                  <c:v>9</c:v>
                </c:pt>
                <c:pt idx="2">
                  <c:v>23</c:v>
                </c:pt>
                <c:pt idx="3">
                  <c:v>2</c:v>
                </c:pt>
                <c:pt idx="4">
                  <c:v>5</c:v>
                </c:pt>
              </c:numCache>
            </c:numRef>
          </c:val>
          <c:extLst xmlns:c16r2="http://schemas.microsoft.com/office/drawing/2015/06/chart">
            <c:ext xmlns:c16="http://schemas.microsoft.com/office/drawing/2014/chart" uri="{C3380CC4-5D6E-409C-BE32-E72D297353CC}">
              <c16:uniqueId val="{00000005-A1AA-4852-B820-A35D5D4558AB}"/>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ZW" sz="1600"/>
              <a:t>Trend</a:t>
            </a:r>
            <a:r>
              <a:rPr lang="en-ZW" sz="1600" baseline="0"/>
              <a:t> of </a:t>
            </a:r>
            <a:r>
              <a:rPr lang="en-ZW" sz="1600"/>
              <a:t>Adult Cataract Surgeries (2012- 2017)</a:t>
            </a:r>
          </a:p>
        </c:rich>
      </c:tx>
      <c:overlay val="0"/>
    </c:title>
    <c:autoTitleDeleted val="0"/>
    <c:plotArea>
      <c:layout/>
      <c:barChart>
        <c:barDir val="col"/>
        <c:grouping val="clustered"/>
        <c:varyColors val="0"/>
        <c:ser>
          <c:idx val="0"/>
          <c:order val="0"/>
          <c:tx>
            <c:strRef>
              <c:f>Sheet4!$B$3</c:f>
              <c:strCache>
                <c:ptCount val="1"/>
                <c:pt idx="0">
                  <c:v>Cataract Operation- Sakubva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Sheet4!$C$2:$H$2</c:f>
              <c:numCache>
                <c:formatCode>General</c:formatCode>
                <c:ptCount val="6"/>
                <c:pt idx="0">
                  <c:v>2012</c:v>
                </c:pt>
                <c:pt idx="1">
                  <c:v>2013</c:v>
                </c:pt>
                <c:pt idx="2">
                  <c:v>2014</c:v>
                </c:pt>
                <c:pt idx="3">
                  <c:v>2015</c:v>
                </c:pt>
                <c:pt idx="4">
                  <c:v>2016</c:v>
                </c:pt>
                <c:pt idx="5">
                  <c:v>2017</c:v>
                </c:pt>
              </c:numCache>
            </c:numRef>
          </c:cat>
          <c:val>
            <c:numRef>
              <c:f>Sheet4!$C$3:$H$3</c:f>
              <c:numCache>
                <c:formatCode>General</c:formatCode>
                <c:ptCount val="6"/>
                <c:pt idx="0">
                  <c:v>163</c:v>
                </c:pt>
                <c:pt idx="1">
                  <c:v>306</c:v>
                </c:pt>
                <c:pt idx="2">
                  <c:v>320</c:v>
                </c:pt>
                <c:pt idx="3">
                  <c:v>607</c:v>
                </c:pt>
                <c:pt idx="4">
                  <c:v>661</c:v>
                </c:pt>
                <c:pt idx="5">
                  <c:v>166</c:v>
                </c:pt>
              </c:numCache>
            </c:numRef>
          </c:val>
          <c:extLst xmlns:c16r2="http://schemas.microsoft.com/office/drawing/2015/06/chart">
            <c:ext xmlns:c16="http://schemas.microsoft.com/office/drawing/2014/chart" uri="{C3380CC4-5D6E-409C-BE32-E72D297353CC}">
              <c16:uniqueId val="{00000000-6162-4FA7-BEAA-FDD561A3B805}"/>
            </c:ext>
          </c:extLst>
        </c:ser>
        <c:ser>
          <c:idx val="1"/>
          <c:order val="1"/>
          <c:tx>
            <c:strRef>
              <c:f>Sheet4!$B$4</c:f>
              <c:strCache>
                <c:ptCount val="1"/>
                <c:pt idx="0">
                  <c:v>Cataract Operation – Norton</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Sheet4!$C$2:$H$2</c:f>
              <c:numCache>
                <c:formatCode>General</c:formatCode>
                <c:ptCount val="6"/>
                <c:pt idx="0">
                  <c:v>2012</c:v>
                </c:pt>
                <c:pt idx="1">
                  <c:v>2013</c:v>
                </c:pt>
                <c:pt idx="2">
                  <c:v>2014</c:v>
                </c:pt>
                <c:pt idx="3">
                  <c:v>2015</c:v>
                </c:pt>
                <c:pt idx="4">
                  <c:v>2016</c:v>
                </c:pt>
                <c:pt idx="5">
                  <c:v>2017</c:v>
                </c:pt>
              </c:numCache>
            </c:numRef>
          </c:cat>
          <c:val>
            <c:numRef>
              <c:f>Sheet4!$C$4:$H$4</c:f>
              <c:numCache>
                <c:formatCode>General</c:formatCode>
                <c:ptCount val="6"/>
                <c:pt idx="1">
                  <c:v>275</c:v>
                </c:pt>
                <c:pt idx="2">
                  <c:v>587</c:v>
                </c:pt>
                <c:pt idx="3">
                  <c:v>703</c:v>
                </c:pt>
                <c:pt idx="4">
                  <c:v>880</c:v>
                </c:pt>
                <c:pt idx="5">
                  <c:v>468</c:v>
                </c:pt>
              </c:numCache>
            </c:numRef>
          </c:val>
          <c:extLst xmlns:c16r2="http://schemas.microsoft.com/office/drawing/2015/06/chart">
            <c:ext xmlns:c16="http://schemas.microsoft.com/office/drawing/2014/chart" uri="{C3380CC4-5D6E-409C-BE32-E72D297353CC}">
              <c16:uniqueId val="{00000001-6162-4FA7-BEAA-FDD561A3B805}"/>
            </c:ext>
          </c:extLst>
        </c:ser>
        <c:dLbls>
          <c:showLegendKey val="0"/>
          <c:showVal val="0"/>
          <c:showCatName val="0"/>
          <c:showSerName val="0"/>
          <c:showPercent val="0"/>
          <c:showBubbleSize val="0"/>
        </c:dLbls>
        <c:gapWidth val="150"/>
        <c:axId val="183295672"/>
        <c:axId val="183292536"/>
      </c:barChart>
      <c:catAx>
        <c:axId val="183295672"/>
        <c:scaling>
          <c:orientation val="minMax"/>
        </c:scaling>
        <c:delete val="0"/>
        <c:axPos val="b"/>
        <c:numFmt formatCode="General" sourceLinked="1"/>
        <c:majorTickMark val="none"/>
        <c:minorTickMark val="none"/>
        <c:tickLblPos val="nextTo"/>
        <c:crossAx val="183292536"/>
        <c:crosses val="autoZero"/>
        <c:auto val="1"/>
        <c:lblAlgn val="ctr"/>
        <c:lblOffset val="100"/>
        <c:noMultiLvlLbl val="0"/>
      </c:catAx>
      <c:valAx>
        <c:axId val="183292536"/>
        <c:scaling>
          <c:orientation val="minMax"/>
        </c:scaling>
        <c:delete val="0"/>
        <c:axPos val="l"/>
        <c:majorGridlines/>
        <c:numFmt formatCode="General" sourceLinked="1"/>
        <c:majorTickMark val="none"/>
        <c:minorTickMark val="none"/>
        <c:tickLblPos val="nextTo"/>
        <c:crossAx val="18329567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ZW" sz="1400"/>
              <a:t>Trend</a:t>
            </a:r>
            <a:r>
              <a:rPr lang="en-ZW" sz="1400" baseline="0"/>
              <a:t> of Cataract Surgeries between Jan - May 2017</a:t>
            </a:r>
            <a:endParaRPr lang="en-ZW" sz="1400"/>
          </a:p>
        </c:rich>
      </c:tx>
      <c:overlay val="0"/>
    </c:title>
    <c:autoTitleDeleted val="0"/>
    <c:plotArea>
      <c:layout/>
      <c:lineChart>
        <c:grouping val="standard"/>
        <c:varyColors val="0"/>
        <c:ser>
          <c:idx val="0"/>
          <c:order val="0"/>
          <c:tx>
            <c:strRef>
              <c:f>Sheet3!$B$3</c:f>
              <c:strCache>
                <c:ptCount val="1"/>
                <c:pt idx="0">
                  <c:v>Sakubva </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Sheet3!$C$2:$G$2</c:f>
              <c:numCache>
                <c:formatCode>[$-409]mmm\-yy;@</c:formatCode>
                <c:ptCount val="5"/>
                <c:pt idx="0">
                  <c:v>42752</c:v>
                </c:pt>
                <c:pt idx="1">
                  <c:v>42783</c:v>
                </c:pt>
                <c:pt idx="2">
                  <c:v>42811</c:v>
                </c:pt>
                <c:pt idx="3">
                  <c:v>42842</c:v>
                </c:pt>
                <c:pt idx="4">
                  <c:v>42872</c:v>
                </c:pt>
              </c:numCache>
            </c:numRef>
          </c:cat>
          <c:val>
            <c:numRef>
              <c:f>Sheet3!$C$3:$G$3</c:f>
              <c:numCache>
                <c:formatCode>General</c:formatCode>
                <c:ptCount val="5"/>
                <c:pt idx="0">
                  <c:v>18</c:v>
                </c:pt>
                <c:pt idx="1">
                  <c:v>15</c:v>
                </c:pt>
                <c:pt idx="2">
                  <c:v>25</c:v>
                </c:pt>
                <c:pt idx="3">
                  <c:v>40</c:v>
                </c:pt>
                <c:pt idx="4">
                  <c:v>53</c:v>
                </c:pt>
              </c:numCache>
            </c:numRef>
          </c:val>
          <c:smooth val="0"/>
          <c:extLst xmlns:c16r2="http://schemas.microsoft.com/office/drawing/2015/06/chart">
            <c:ext xmlns:c16="http://schemas.microsoft.com/office/drawing/2014/chart" uri="{C3380CC4-5D6E-409C-BE32-E72D297353CC}">
              <c16:uniqueId val="{00000000-ACB8-4BC3-92B4-4C235F7CFC16}"/>
            </c:ext>
          </c:extLst>
        </c:ser>
        <c:ser>
          <c:idx val="1"/>
          <c:order val="1"/>
          <c:tx>
            <c:strRef>
              <c:f>Sheet3!$B$4</c:f>
              <c:strCache>
                <c:ptCount val="1"/>
                <c:pt idx="0">
                  <c:v>Norton </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Sheet3!$C$2:$G$2</c:f>
              <c:numCache>
                <c:formatCode>[$-409]mmm\-yy;@</c:formatCode>
                <c:ptCount val="5"/>
                <c:pt idx="0">
                  <c:v>42752</c:v>
                </c:pt>
                <c:pt idx="1">
                  <c:v>42783</c:v>
                </c:pt>
                <c:pt idx="2">
                  <c:v>42811</c:v>
                </c:pt>
                <c:pt idx="3">
                  <c:v>42842</c:v>
                </c:pt>
                <c:pt idx="4">
                  <c:v>42872</c:v>
                </c:pt>
              </c:numCache>
            </c:numRef>
          </c:cat>
          <c:val>
            <c:numRef>
              <c:f>Sheet3!$C$4:$G$4</c:f>
              <c:numCache>
                <c:formatCode>General</c:formatCode>
                <c:ptCount val="5"/>
                <c:pt idx="0">
                  <c:v>100</c:v>
                </c:pt>
                <c:pt idx="1">
                  <c:v>97</c:v>
                </c:pt>
                <c:pt idx="2">
                  <c:v>88</c:v>
                </c:pt>
                <c:pt idx="3">
                  <c:v>90</c:v>
                </c:pt>
                <c:pt idx="4">
                  <c:v>120</c:v>
                </c:pt>
              </c:numCache>
            </c:numRef>
          </c:val>
          <c:smooth val="0"/>
          <c:extLst xmlns:c16r2="http://schemas.microsoft.com/office/drawing/2015/06/chart">
            <c:ext xmlns:c16="http://schemas.microsoft.com/office/drawing/2014/chart" uri="{C3380CC4-5D6E-409C-BE32-E72D297353CC}">
              <c16:uniqueId val="{00000001-ACB8-4BC3-92B4-4C235F7CFC16}"/>
            </c:ext>
          </c:extLst>
        </c:ser>
        <c:dLbls>
          <c:showLegendKey val="0"/>
          <c:showVal val="0"/>
          <c:showCatName val="0"/>
          <c:showSerName val="0"/>
          <c:showPercent val="0"/>
          <c:showBubbleSize val="0"/>
        </c:dLbls>
        <c:marker val="1"/>
        <c:smooth val="0"/>
        <c:axId val="183293712"/>
        <c:axId val="216962744"/>
      </c:lineChart>
      <c:dateAx>
        <c:axId val="183293712"/>
        <c:scaling>
          <c:orientation val="minMax"/>
        </c:scaling>
        <c:delete val="0"/>
        <c:axPos val="b"/>
        <c:numFmt formatCode="[$-409]mmm\-yy;@" sourceLinked="1"/>
        <c:majorTickMark val="none"/>
        <c:minorTickMark val="none"/>
        <c:tickLblPos val="nextTo"/>
        <c:crossAx val="216962744"/>
        <c:crosses val="autoZero"/>
        <c:auto val="1"/>
        <c:lblOffset val="100"/>
        <c:baseTimeUnit val="months"/>
      </c:dateAx>
      <c:valAx>
        <c:axId val="216962744"/>
        <c:scaling>
          <c:orientation val="minMax"/>
        </c:scaling>
        <c:delete val="0"/>
        <c:axPos val="l"/>
        <c:majorGridlines/>
        <c:title>
          <c:overlay val="0"/>
        </c:title>
        <c:numFmt formatCode="General" sourceLinked="1"/>
        <c:majorTickMark val="none"/>
        <c:minorTickMark val="none"/>
        <c:tickLblPos val="nextTo"/>
        <c:crossAx val="18329371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W" sz="1800" b="0" i="0" baseline="0">
                <a:effectLst/>
              </a:rPr>
              <a:t>Trend Analysis of the  surgeries conducted at SKH</a:t>
            </a:r>
            <a:endParaRPr lang="en-ZW">
              <a:effectLst/>
            </a:endParaRPr>
          </a:p>
        </c:rich>
      </c:tx>
      <c:overlay val="0"/>
      <c:spPr>
        <a:noFill/>
        <a:ln>
          <a:noFill/>
        </a:ln>
        <a:effectLst/>
      </c:spPr>
    </c:title>
    <c:autoTitleDeleted val="0"/>
    <c:plotArea>
      <c:layout/>
      <c:barChart>
        <c:barDir val="col"/>
        <c:grouping val="clustered"/>
        <c:varyColors val="0"/>
        <c:ser>
          <c:idx val="0"/>
          <c:order val="0"/>
          <c:tx>
            <c:strRef>
              <c:f>[databank.xlsx]Sheet1!$C$3</c:f>
              <c:strCache>
                <c:ptCount val="1"/>
                <c:pt idx="0">
                  <c:v>Paediatric Cataract Surgery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[databank.xlsx]Sheet1!$D$1:$L$2</c:f>
              <c:multiLvlStrCache>
                <c:ptCount val="9"/>
                <c:lvl>
                  <c:pt idx="0">
                    <c:v>2015</c:v>
                  </c:pt>
                  <c:pt idx="1">
                    <c:v>2016</c:v>
                  </c:pt>
                  <c:pt idx="2">
                    <c:v>2017</c:v>
                  </c:pt>
                  <c:pt idx="3">
                    <c:v>2015</c:v>
                  </c:pt>
                  <c:pt idx="4">
                    <c:v>2016</c:v>
                  </c:pt>
                  <c:pt idx="5">
                    <c:v>2017</c:v>
                  </c:pt>
                  <c:pt idx="6">
                    <c:v>2015</c:v>
                  </c:pt>
                  <c:pt idx="7">
                    <c:v>2016</c:v>
                  </c:pt>
                  <c:pt idx="8">
                    <c:v>2017(Up to March)</c:v>
                  </c:pt>
                </c:lvl>
                <c:lvl>
                  <c:pt idx="0">
                    <c:v>Male</c:v>
                  </c:pt>
                  <c:pt idx="3">
                    <c:v>Female</c:v>
                  </c:pt>
                  <c:pt idx="6">
                    <c:v>Total</c:v>
                  </c:pt>
                </c:lvl>
              </c:multiLvlStrCache>
            </c:multiLvlStrRef>
          </c:cat>
          <c:val>
            <c:numRef>
              <c:f>[databank.xlsx]Sheet1!$D$3:$L$3</c:f>
              <c:numCache>
                <c:formatCode>General</c:formatCode>
                <c:ptCount val="9"/>
                <c:pt idx="0">
                  <c:v>33</c:v>
                </c:pt>
                <c:pt idx="1">
                  <c:v>82</c:v>
                </c:pt>
                <c:pt idx="2">
                  <c:v>20</c:v>
                </c:pt>
                <c:pt idx="3">
                  <c:v>29</c:v>
                </c:pt>
                <c:pt idx="4">
                  <c:v>73</c:v>
                </c:pt>
                <c:pt idx="5">
                  <c:v>6</c:v>
                </c:pt>
                <c:pt idx="6">
                  <c:v>62</c:v>
                </c:pt>
                <c:pt idx="7">
                  <c:v>155</c:v>
                </c:pt>
                <c:pt idx="8">
                  <c:v>26</c:v>
                </c:pt>
              </c:numCache>
            </c:numRef>
          </c:val>
          <c:extLst xmlns:c16r2="http://schemas.microsoft.com/office/drawing/2015/06/chart">
            <c:ext xmlns:c16="http://schemas.microsoft.com/office/drawing/2014/chart" uri="{C3380CC4-5D6E-409C-BE32-E72D297353CC}">
              <c16:uniqueId val="{00000000-61F4-4B1C-91E5-27E55251DB79}"/>
            </c:ext>
          </c:extLst>
        </c:ser>
        <c:ser>
          <c:idx val="1"/>
          <c:order val="1"/>
          <c:tx>
            <c:strRef>
              <c:f>[databank.xlsx]Sheet1!$C$4</c:f>
              <c:strCache>
                <c:ptCount val="1"/>
                <c:pt idx="0">
                  <c:v>Other Major Surgery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[databank.xlsx]Sheet1!$D$1:$L$2</c:f>
              <c:multiLvlStrCache>
                <c:ptCount val="9"/>
                <c:lvl>
                  <c:pt idx="0">
                    <c:v>2015</c:v>
                  </c:pt>
                  <c:pt idx="1">
                    <c:v>2016</c:v>
                  </c:pt>
                  <c:pt idx="2">
                    <c:v>2017</c:v>
                  </c:pt>
                  <c:pt idx="3">
                    <c:v>2015</c:v>
                  </c:pt>
                  <c:pt idx="4">
                    <c:v>2016</c:v>
                  </c:pt>
                  <c:pt idx="5">
                    <c:v>2017</c:v>
                  </c:pt>
                  <c:pt idx="6">
                    <c:v>2015</c:v>
                  </c:pt>
                  <c:pt idx="7">
                    <c:v>2016</c:v>
                  </c:pt>
                  <c:pt idx="8">
                    <c:v>2017(Up to March)</c:v>
                  </c:pt>
                </c:lvl>
                <c:lvl>
                  <c:pt idx="0">
                    <c:v>Male</c:v>
                  </c:pt>
                  <c:pt idx="3">
                    <c:v>Female</c:v>
                  </c:pt>
                  <c:pt idx="6">
                    <c:v>Total</c:v>
                  </c:pt>
                </c:lvl>
              </c:multiLvlStrCache>
            </c:multiLvlStrRef>
          </c:cat>
          <c:val>
            <c:numRef>
              <c:f>[databank.xlsx]Sheet1!$D$4:$L$4</c:f>
              <c:numCache>
                <c:formatCode>General</c:formatCode>
                <c:ptCount val="9"/>
                <c:pt idx="0">
                  <c:v>140</c:v>
                </c:pt>
                <c:pt idx="1">
                  <c:v>297</c:v>
                </c:pt>
                <c:pt idx="2">
                  <c:v>41</c:v>
                </c:pt>
                <c:pt idx="3">
                  <c:v>90</c:v>
                </c:pt>
                <c:pt idx="4">
                  <c:v>177</c:v>
                </c:pt>
                <c:pt idx="5">
                  <c:v>20</c:v>
                </c:pt>
                <c:pt idx="6">
                  <c:v>230</c:v>
                </c:pt>
                <c:pt idx="7">
                  <c:v>474</c:v>
                </c:pt>
                <c:pt idx="8">
                  <c:v>61</c:v>
                </c:pt>
              </c:numCache>
            </c:numRef>
          </c:val>
          <c:extLst xmlns:c16r2="http://schemas.microsoft.com/office/drawing/2015/06/chart">
            <c:ext xmlns:c16="http://schemas.microsoft.com/office/drawing/2014/chart" uri="{C3380CC4-5D6E-409C-BE32-E72D297353CC}">
              <c16:uniqueId val="{00000001-61F4-4B1C-91E5-27E55251DB79}"/>
            </c:ext>
          </c:extLst>
        </c:ser>
        <c:ser>
          <c:idx val="2"/>
          <c:order val="2"/>
          <c:tx>
            <c:strRef>
              <c:f>[databank.xlsx]Sheet1!$C$5</c:f>
              <c:strCache>
                <c:ptCount val="1"/>
                <c:pt idx="0">
                  <c:v>Other Minor Surgery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[databank.xlsx]Sheet1!$D$1:$L$2</c:f>
              <c:multiLvlStrCache>
                <c:ptCount val="9"/>
                <c:lvl>
                  <c:pt idx="0">
                    <c:v>2015</c:v>
                  </c:pt>
                  <c:pt idx="1">
                    <c:v>2016</c:v>
                  </c:pt>
                  <c:pt idx="2">
                    <c:v>2017</c:v>
                  </c:pt>
                  <c:pt idx="3">
                    <c:v>2015</c:v>
                  </c:pt>
                  <c:pt idx="4">
                    <c:v>2016</c:v>
                  </c:pt>
                  <c:pt idx="5">
                    <c:v>2017</c:v>
                  </c:pt>
                  <c:pt idx="6">
                    <c:v>2015</c:v>
                  </c:pt>
                  <c:pt idx="7">
                    <c:v>2016</c:v>
                  </c:pt>
                  <c:pt idx="8">
                    <c:v>2017(Up to March)</c:v>
                  </c:pt>
                </c:lvl>
                <c:lvl>
                  <c:pt idx="0">
                    <c:v>Male</c:v>
                  </c:pt>
                  <c:pt idx="3">
                    <c:v>Female</c:v>
                  </c:pt>
                  <c:pt idx="6">
                    <c:v>Total</c:v>
                  </c:pt>
                </c:lvl>
              </c:multiLvlStrCache>
            </c:multiLvlStrRef>
          </c:cat>
          <c:val>
            <c:numRef>
              <c:f>[databank.xlsx]Sheet1!$D$5:$L$5</c:f>
              <c:numCache>
                <c:formatCode>General</c:formatCode>
                <c:ptCount val="9"/>
                <c:pt idx="0">
                  <c:v>31</c:v>
                </c:pt>
                <c:pt idx="1">
                  <c:v>175</c:v>
                </c:pt>
                <c:pt idx="2">
                  <c:v>39</c:v>
                </c:pt>
                <c:pt idx="3">
                  <c:v>25</c:v>
                </c:pt>
                <c:pt idx="4">
                  <c:v>122</c:v>
                </c:pt>
                <c:pt idx="5">
                  <c:v>25</c:v>
                </c:pt>
                <c:pt idx="6">
                  <c:v>56</c:v>
                </c:pt>
                <c:pt idx="7">
                  <c:v>297</c:v>
                </c:pt>
                <c:pt idx="8">
                  <c:v>64</c:v>
                </c:pt>
              </c:numCache>
            </c:numRef>
          </c:val>
          <c:extLst xmlns:c16r2="http://schemas.microsoft.com/office/drawing/2015/06/chart">
            <c:ext xmlns:c16="http://schemas.microsoft.com/office/drawing/2014/chart" uri="{C3380CC4-5D6E-409C-BE32-E72D297353CC}">
              <c16:uniqueId val="{00000002-61F4-4B1C-91E5-27E55251DB79}"/>
            </c:ext>
          </c:extLst>
        </c:ser>
        <c:dLbls>
          <c:showLegendKey val="0"/>
          <c:showVal val="0"/>
          <c:showCatName val="0"/>
          <c:showSerName val="0"/>
          <c:showPercent val="0"/>
          <c:showBubbleSize val="0"/>
        </c:dLbls>
        <c:gapWidth val="150"/>
        <c:axId val="216969408"/>
        <c:axId val="216963136"/>
      </c:barChart>
      <c:catAx>
        <c:axId val="21696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963136"/>
        <c:crosses val="autoZero"/>
        <c:auto val="1"/>
        <c:lblAlgn val="ctr"/>
        <c:lblOffset val="100"/>
        <c:noMultiLvlLbl val="0"/>
      </c:catAx>
      <c:valAx>
        <c:axId val="216963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96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8100" cap="flat" cmpd="dbl" algn="ctr">
      <a:solidFill>
        <a:schemeClr val="accent1"/>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ZW" sz="1400"/>
              <a:t>Challenges hindering the work of  VHWs</a:t>
            </a:r>
            <a:r>
              <a:rPr lang="en-ZW" sz="1400" baseline="0"/>
              <a:t> </a:t>
            </a:r>
            <a:endParaRPr lang="en-ZW" sz="1400"/>
          </a:p>
        </c:rich>
      </c:tx>
      <c:overlay val="0"/>
    </c:title>
    <c:autoTitleDeleted val="0"/>
    <c:plotArea>
      <c:layout/>
      <c:pieChart>
        <c:varyColors val="1"/>
        <c:ser>
          <c:idx val="0"/>
          <c:order val="0"/>
          <c:explosion val="25"/>
          <c:dLbls>
            <c:dLbl>
              <c:idx val="1"/>
              <c:layout>
                <c:manualLayout>
                  <c:x val="5.0324357603447716E-2"/>
                  <c:y val="0.13150444736074657"/>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0AC1-4E09-B602-BECC7880D829}"/>
                </c:ext>
                <c:ext xmlns:c15="http://schemas.microsoft.com/office/drawing/2012/chart" uri="{CE6537A1-D6FC-4f65-9D91-7224C49458BB}"/>
              </c:extLst>
            </c:dLbl>
            <c:dLbl>
              <c:idx val="2"/>
              <c:layout>
                <c:manualLayout>
                  <c:x val="-9.1368825810353958E-3"/>
                  <c:y val="-5.0462962962962961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0AC1-4E09-B602-BECC7880D829}"/>
                </c:ext>
                <c:ext xmlns:c15="http://schemas.microsoft.com/office/drawing/2012/chart" uri="{CE6537A1-D6FC-4f65-9D91-7224C49458BB}"/>
              </c:extLst>
            </c:dLbl>
            <c:dLbl>
              <c:idx val="3"/>
              <c:layout>
                <c:manualLayout>
                  <c:x val="-8.2987805536653594E-2"/>
                  <c:y val="4.421332750072907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0AC1-4E09-B602-BECC7880D829}"/>
                </c:ext>
                <c:ext xmlns:c15="http://schemas.microsoft.com/office/drawing/2012/chart" uri="{CE6537A1-D6FC-4f65-9D91-7224C49458BB}"/>
              </c:extLst>
            </c:dLbl>
            <c:dLbl>
              <c:idx val="4"/>
              <c:layout>
                <c:manualLayout>
                  <c:x val="-0.18204054740071071"/>
                  <c:y val="0.1298199183435404"/>
                </c:manualLayout>
              </c:layout>
              <c:tx>
                <c:rich>
                  <a:bodyPr/>
                  <a:lstStyle/>
                  <a:p>
                    <a:r>
                      <a:rPr lang="en-US"/>
                      <a:t>Mobility (Bicycle repairs/ transport allowances)
14%</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0AC1-4E09-B602-BECC7880D829}"/>
                </c:ex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Sheet1!$B$4:$F$4</c:f>
              <c:strCache>
                <c:ptCount val="5"/>
                <c:pt idx="0">
                  <c:v>Poor Communication with Project.</c:v>
                </c:pt>
                <c:pt idx="1">
                  <c:v>Incentives (tennis shes/Bars of Soap)</c:v>
                </c:pt>
                <c:pt idx="2">
                  <c:v>Identification (T Shirts &amp; Hats) and Training materiels</c:v>
                </c:pt>
                <c:pt idx="3">
                  <c:v>Knowledge (Detailed refresher training)</c:v>
                </c:pt>
                <c:pt idx="4">
                  <c:v>Mobility (Bycycle repairs/ transport allowances)</c:v>
                </c:pt>
              </c:strCache>
            </c:strRef>
          </c:cat>
          <c:val>
            <c:numRef>
              <c:f>Sheet1!$B$5:$F$5</c:f>
              <c:numCache>
                <c:formatCode>General</c:formatCode>
                <c:ptCount val="5"/>
                <c:pt idx="0">
                  <c:v>5</c:v>
                </c:pt>
                <c:pt idx="1">
                  <c:v>7</c:v>
                </c:pt>
                <c:pt idx="2">
                  <c:v>9</c:v>
                </c:pt>
                <c:pt idx="3">
                  <c:v>17</c:v>
                </c:pt>
                <c:pt idx="4">
                  <c:v>6</c:v>
                </c:pt>
              </c:numCache>
            </c:numRef>
          </c:val>
          <c:extLst xmlns:c16r2="http://schemas.microsoft.com/office/drawing/2015/06/chart">
            <c:ext xmlns:c16="http://schemas.microsoft.com/office/drawing/2014/chart" uri="{C3380CC4-5D6E-409C-BE32-E72D297353CC}">
              <c16:uniqueId val="{00000004-0AC1-4E09-B602-BECC7880D829}"/>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w="28575" cmpd="dbl">
      <a:solidFill>
        <a:schemeClr val="accent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E30BD-94D8-4767-AE19-3922444FA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12850</Words>
  <Characters>73249</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SIB Mid _Term Evaluation Draft Report</vt:lpstr>
    </vt:vector>
  </TitlesOfParts>
  <Company/>
  <LinksUpToDate>false</LinksUpToDate>
  <CharactersWithSpaces>85928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SIB Mid _Term Evaluation Draft Report</dc:title>
  <dc:creator>Arnold</dc:creator>
  <cp:lastModifiedBy>User</cp:lastModifiedBy>
  <cp:revision>2</cp:revision>
  <cp:lastPrinted>2017-08-25T07:52:00Z</cp:lastPrinted>
  <dcterms:created xsi:type="dcterms:W3CDTF">2017-08-31T06:43:00Z</dcterms:created>
  <dcterms:modified xsi:type="dcterms:W3CDTF">2017-08-31T06:43:00Z</dcterms:modified>
</cp:coreProperties>
</file>