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0B2B993B" w:rsidR="00AC1E33" w:rsidRPr="00ED7352" w:rsidRDefault="00743B20" w:rsidP="004047BD">
      <w:pPr>
        <w:pStyle w:val="Title"/>
        <w:jc w:val="both"/>
        <w:rPr>
          <w:lang w:val="en-IN"/>
        </w:rPr>
      </w:pPr>
      <w:r>
        <w:t xml:space="preserve">Nominee Statement: </w:t>
      </w:r>
      <w:r w:rsidR="004047BD" w:rsidRPr="004047BD">
        <w:rPr>
          <w:lang w:val="en-IN"/>
        </w:rPr>
        <w:t xml:space="preserve">Ahmed </w:t>
      </w:r>
      <w:proofErr w:type="spellStart"/>
      <w:r w:rsidR="004047BD" w:rsidRPr="004047BD">
        <w:rPr>
          <w:lang w:val="en-IN"/>
        </w:rPr>
        <w:t>Trabelsi</w:t>
      </w:r>
      <w:proofErr w:type="spellEnd"/>
    </w:p>
    <w:p w14:paraId="51B890FC" w14:textId="77777777" w:rsidR="00565FFE" w:rsidRPr="00565FFE" w:rsidRDefault="00565FFE" w:rsidP="00565FFE"/>
    <w:p w14:paraId="4CD19CC1" w14:textId="72BC02FD" w:rsidR="001C4BAA" w:rsidRDefault="00743B20" w:rsidP="000B4C60">
      <w:pPr>
        <w:pStyle w:val="Heading1"/>
        <w:jc w:val="center"/>
      </w:pPr>
      <w:r>
        <w:t xml:space="preserve">Position: </w:t>
      </w:r>
      <w:r w:rsidR="00E23C93">
        <w:t xml:space="preserve">IAPB </w:t>
      </w:r>
      <w:r w:rsidR="00C51CA2">
        <w:t>Group C Trustee</w:t>
      </w:r>
    </w:p>
    <w:p w14:paraId="11D139AD" w14:textId="77777777" w:rsidR="000B4C60" w:rsidRPr="000B4C60" w:rsidRDefault="000B4C60" w:rsidP="000B4C60"/>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72A8ABCB" w:rsidR="003A0928" w:rsidRPr="003E0F29" w:rsidRDefault="00C51CA2" w:rsidP="00C51CA2">
            <w:pPr>
              <w:spacing w:after="0" w:line="240" w:lineRule="auto"/>
              <w:rPr>
                <w:rFonts w:ascii="Arial" w:eastAsia="Times New Roman" w:hAnsi="Arial" w:cs="Arial"/>
                <w:color w:val="000000"/>
                <w:sz w:val="24"/>
                <w:szCs w:val="24"/>
                <w:lang w:val="en-IN" w:eastAsia="zh-CN"/>
              </w:rPr>
            </w:pPr>
            <w:r w:rsidRPr="00C51CA2">
              <w:rPr>
                <w:rFonts w:ascii="Arial" w:eastAsia="Times New Roman" w:hAnsi="Arial" w:cs="Arial"/>
                <w:color w:val="000000"/>
                <w:sz w:val="24"/>
                <w:szCs w:val="24"/>
                <w:lang w:val="en-IN" w:eastAsia="zh-CN"/>
              </w:rPr>
              <w:t>Vice President, Eye Health</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05A3D761" w:rsidR="003A0928" w:rsidRPr="0097630F" w:rsidRDefault="001F2B8B" w:rsidP="001F2B8B">
            <w:pPr>
              <w:spacing w:after="0" w:line="240" w:lineRule="auto"/>
              <w:rPr>
                <w:rFonts w:ascii="Arial" w:eastAsia="Times New Roman" w:hAnsi="Arial" w:cs="Arial"/>
                <w:color w:val="000000"/>
                <w:sz w:val="24"/>
                <w:szCs w:val="24"/>
                <w:lang w:val="en-IN" w:eastAsia="zh-CN"/>
              </w:rPr>
            </w:pPr>
            <w:r w:rsidRPr="001F2B8B">
              <w:rPr>
                <w:rFonts w:ascii="Arial" w:eastAsia="Times New Roman" w:hAnsi="Arial" w:cs="Arial"/>
                <w:color w:val="000000"/>
                <w:sz w:val="24"/>
                <w:szCs w:val="24"/>
                <w:lang w:val="en-IN" w:eastAsia="zh-CN"/>
              </w:rPr>
              <w:t>Chairman</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4B13794B" w:rsidR="00743B20" w:rsidRPr="0097630F" w:rsidRDefault="001F2B8B" w:rsidP="001F2B8B">
            <w:pPr>
              <w:rPr>
                <w:rFonts w:ascii="Arial" w:hAnsi="Arial" w:cs="Arial"/>
                <w:color w:val="000000"/>
                <w:sz w:val="24"/>
                <w:szCs w:val="24"/>
                <w:shd w:val="clear" w:color="auto" w:fill="FFFFFF"/>
                <w:lang w:val="en-IN"/>
              </w:rPr>
            </w:pPr>
            <w:r w:rsidRPr="001F2B8B">
              <w:rPr>
                <w:rFonts w:ascii="Arial" w:hAnsi="Arial" w:cs="Arial"/>
                <w:color w:val="000000"/>
                <w:sz w:val="24"/>
                <w:szCs w:val="24"/>
                <w:shd w:val="clear" w:color="auto" w:fill="FFFFFF"/>
                <w:lang w:val="en-IN"/>
              </w:rPr>
              <w:t>King Khalid Eye Specialist Hospital</w:t>
            </w:r>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5F925D02" w:rsidR="00743B20" w:rsidRPr="00972E07" w:rsidRDefault="001F2B8B" w:rsidP="001F2B8B">
            <w:pPr>
              <w:rPr>
                <w:rFonts w:ascii="Arial" w:hAnsi="Arial" w:cs="Arial"/>
                <w:color w:val="000000"/>
                <w:sz w:val="24"/>
                <w:szCs w:val="24"/>
                <w:shd w:val="clear" w:color="auto" w:fill="FFFFFF"/>
                <w:lang w:val="en-IN"/>
              </w:rPr>
            </w:pPr>
            <w:proofErr w:type="spellStart"/>
            <w:r w:rsidRPr="001F2B8B">
              <w:rPr>
                <w:rFonts w:ascii="Arial" w:hAnsi="Arial" w:cs="Arial"/>
                <w:color w:val="000000"/>
                <w:sz w:val="24"/>
                <w:szCs w:val="24"/>
                <w:shd w:val="clear" w:color="auto" w:fill="FFFFFF"/>
                <w:lang w:val="en-IN"/>
              </w:rPr>
              <w:t>Abdulaziz</w:t>
            </w:r>
            <w:proofErr w:type="spellEnd"/>
            <w:r w:rsidRPr="001F2B8B">
              <w:rPr>
                <w:rFonts w:ascii="Arial" w:hAnsi="Arial" w:cs="Arial"/>
                <w:color w:val="000000"/>
                <w:sz w:val="24"/>
                <w:szCs w:val="24"/>
                <w:shd w:val="clear" w:color="auto" w:fill="FFFFFF"/>
                <w:lang w:val="en-IN"/>
              </w:rPr>
              <w:t xml:space="preserve"> Ibrahim Al Rajhi</w:t>
            </w:r>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6F0B3D65" w:rsidR="00743B20" w:rsidRPr="00972E07" w:rsidRDefault="001F2B8B" w:rsidP="001F2B8B">
            <w:pPr>
              <w:rPr>
                <w:rFonts w:ascii="Arial" w:hAnsi="Arial" w:cs="Arial"/>
                <w:color w:val="000000"/>
                <w:sz w:val="24"/>
                <w:szCs w:val="24"/>
                <w:shd w:val="clear" w:color="auto" w:fill="FFFFFF"/>
                <w:lang w:val="en-IN"/>
              </w:rPr>
            </w:pPr>
            <w:r w:rsidRPr="001F2B8B">
              <w:rPr>
                <w:rFonts w:ascii="Arial" w:hAnsi="Arial" w:cs="Arial"/>
                <w:color w:val="000000"/>
                <w:sz w:val="24"/>
                <w:szCs w:val="24"/>
                <w:shd w:val="clear" w:color="auto" w:fill="FFFFFF"/>
                <w:lang w:val="en-IN"/>
              </w:rPr>
              <w:t>Muhammad Babar Qureshi</w:t>
            </w:r>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2A2B97C2" w:rsidR="00743B20" w:rsidRPr="00972E07" w:rsidRDefault="001F2B8B" w:rsidP="001F2B8B">
            <w:pPr>
              <w:rPr>
                <w:rFonts w:ascii="Arial" w:hAnsi="Arial" w:cs="Arial"/>
                <w:color w:val="000000"/>
                <w:sz w:val="24"/>
                <w:szCs w:val="24"/>
                <w:shd w:val="clear" w:color="auto" w:fill="FFFFFF"/>
                <w:lang w:val="en-IN"/>
              </w:rPr>
            </w:pPr>
            <w:r>
              <w:rPr>
                <w:rFonts w:ascii="Arial" w:hAnsi="Arial" w:cs="Arial"/>
                <w:color w:val="000000"/>
                <w:sz w:val="24"/>
                <w:szCs w:val="24"/>
                <w:shd w:val="clear" w:color="auto" w:fill="FFFFFF"/>
                <w:lang w:val="en-IN"/>
              </w:rPr>
              <w:t>CBM</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4B3537A2" w14:textId="77777777" w:rsidR="00A05A41" w:rsidRDefault="00A05A41" w:rsidP="00A05A41">
            <w:pPr>
              <w:spacing w:after="0" w:line="240" w:lineRule="auto"/>
              <w:rPr>
                <w:rFonts w:ascii="Arial" w:eastAsia="Times New Roman" w:hAnsi="Arial" w:cs="Arial"/>
                <w:color w:val="000000"/>
                <w:sz w:val="24"/>
                <w:szCs w:val="24"/>
                <w:lang w:val="en-IN" w:eastAsia="zh-CN"/>
              </w:rPr>
            </w:pPr>
            <w:r w:rsidRPr="00A05A41">
              <w:rPr>
                <w:rFonts w:ascii="Arial" w:eastAsia="Times New Roman" w:hAnsi="Arial" w:cs="Arial"/>
                <w:color w:val="000000"/>
                <w:sz w:val="24"/>
                <w:szCs w:val="24"/>
                <w:lang w:val="en-IN" w:eastAsia="zh-CN"/>
              </w:rPr>
              <w:t xml:space="preserve">We are pleased to nominate Dr Ahmed </w:t>
            </w:r>
            <w:proofErr w:type="spellStart"/>
            <w:r w:rsidRPr="00A05A41">
              <w:rPr>
                <w:rFonts w:ascii="Arial" w:eastAsia="Times New Roman" w:hAnsi="Arial" w:cs="Arial"/>
                <w:color w:val="000000"/>
                <w:sz w:val="24"/>
                <w:szCs w:val="24"/>
                <w:lang w:val="en-IN" w:eastAsia="zh-CN"/>
              </w:rPr>
              <w:t>Trabelsi</w:t>
            </w:r>
            <w:proofErr w:type="spellEnd"/>
            <w:r w:rsidRPr="00A05A41">
              <w:rPr>
                <w:rFonts w:ascii="Arial" w:eastAsia="Times New Roman" w:hAnsi="Arial" w:cs="Arial"/>
                <w:color w:val="000000"/>
                <w:sz w:val="24"/>
                <w:szCs w:val="24"/>
                <w:lang w:val="en-IN" w:eastAsia="zh-CN"/>
              </w:rPr>
              <w:t xml:space="preserve"> as a board member on the IAPB Board. His exceptional experience, career achievements and dedication to IAPB as Co-Chairman EMR and Board member of the IAPB in the past, is a testimony of his commitment.</w:t>
            </w:r>
          </w:p>
          <w:p w14:paraId="794F1132" w14:textId="6953B435" w:rsidR="00A05A41" w:rsidRDefault="00A05A41" w:rsidP="00A05A41">
            <w:pPr>
              <w:spacing w:after="0" w:line="240" w:lineRule="auto"/>
              <w:rPr>
                <w:rFonts w:ascii="Arial" w:eastAsia="Times New Roman" w:hAnsi="Arial" w:cs="Arial"/>
                <w:color w:val="000000"/>
                <w:sz w:val="24"/>
                <w:szCs w:val="24"/>
                <w:lang w:val="en-IN" w:eastAsia="zh-CN"/>
              </w:rPr>
            </w:pPr>
            <w:r w:rsidRPr="00A05A41">
              <w:rPr>
                <w:rFonts w:ascii="Arial" w:eastAsia="Times New Roman" w:hAnsi="Arial" w:cs="Arial"/>
                <w:color w:val="000000"/>
                <w:sz w:val="24"/>
                <w:szCs w:val="24"/>
                <w:lang w:val="en-IN" w:eastAsia="zh-CN"/>
              </w:rPr>
              <w:br/>
            </w:r>
            <w:proofErr w:type="spellStart"/>
            <w:r w:rsidRPr="00A05A41">
              <w:rPr>
                <w:rFonts w:ascii="Arial" w:eastAsia="Times New Roman" w:hAnsi="Arial" w:cs="Arial"/>
                <w:color w:val="000000"/>
                <w:sz w:val="24"/>
                <w:szCs w:val="24"/>
                <w:lang w:val="en-IN" w:eastAsia="zh-CN"/>
              </w:rPr>
              <w:t>Dr.</w:t>
            </w:r>
            <w:proofErr w:type="spellEnd"/>
            <w:r w:rsidRPr="00A05A41">
              <w:rPr>
                <w:rFonts w:ascii="Arial" w:eastAsia="Times New Roman" w:hAnsi="Arial" w:cs="Arial"/>
                <w:color w:val="000000"/>
                <w:sz w:val="24"/>
                <w:szCs w:val="24"/>
                <w:lang w:val="en-IN" w:eastAsia="zh-CN"/>
              </w:rPr>
              <w:t xml:space="preserve"> Ahmed </w:t>
            </w:r>
            <w:proofErr w:type="spellStart"/>
            <w:r w:rsidRPr="00A05A41">
              <w:rPr>
                <w:rFonts w:ascii="Arial" w:eastAsia="Times New Roman" w:hAnsi="Arial" w:cs="Arial"/>
                <w:color w:val="000000"/>
                <w:sz w:val="24"/>
                <w:szCs w:val="24"/>
                <w:lang w:val="en-IN" w:eastAsia="zh-CN"/>
              </w:rPr>
              <w:t>Trabelsi</w:t>
            </w:r>
            <w:proofErr w:type="spellEnd"/>
            <w:r w:rsidRPr="00A05A41">
              <w:rPr>
                <w:rFonts w:ascii="Arial" w:eastAsia="Times New Roman" w:hAnsi="Arial" w:cs="Arial"/>
                <w:color w:val="000000"/>
                <w:sz w:val="24"/>
                <w:szCs w:val="24"/>
                <w:lang w:val="en-IN" w:eastAsia="zh-CN"/>
              </w:rPr>
              <w:t xml:space="preserve"> graduated from Faculty of Medicine Alexandria, Egypt and completed the Ophthalmology degree at the University of London. From January 1977 he became Assistant Professor at the Institute of Ophthalmology of Tunis. In the following years Dr </w:t>
            </w:r>
            <w:proofErr w:type="spellStart"/>
            <w:r w:rsidRPr="00A05A41">
              <w:rPr>
                <w:rFonts w:ascii="Arial" w:eastAsia="Times New Roman" w:hAnsi="Arial" w:cs="Arial"/>
                <w:color w:val="000000"/>
                <w:sz w:val="24"/>
                <w:szCs w:val="24"/>
                <w:lang w:val="en-IN" w:eastAsia="zh-CN"/>
              </w:rPr>
              <w:t>Trabelsi</w:t>
            </w:r>
            <w:proofErr w:type="spellEnd"/>
            <w:r w:rsidRPr="00A05A41">
              <w:rPr>
                <w:rFonts w:ascii="Arial" w:eastAsia="Times New Roman" w:hAnsi="Arial" w:cs="Arial"/>
                <w:color w:val="000000"/>
                <w:sz w:val="24"/>
                <w:szCs w:val="24"/>
                <w:lang w:val="en-IN" w:eastAsia="zh-CN"/>
              </w:rPr>
              <w:t xml:space="preserve"> was the Director of retina Unit in the Institute of Ophthalmology Tunis (1981) and Director of the Low Vision Aid Clinic in the Institute of Ophthalmology Tunis. From February to July 1987, he completed a Post-graduate training in Retina, Emory Eye hospital, Atlanta, Georgia USA. From 1995 Dr </w:t>
            </w:r>
            <w:proofErr w:type="spellStart"/>
            <w:r w:rsidRPr="00A05A41">
              <w:rPr>
                <w:rFonts w:ascii="Arial" w:eastAsia="Times New Roman" w:hAnsi="Arial" w:cs="Arial"/>
                <w:color w:val="000000"/>
                <w:sz w:val="24"/>
                <w:szCs w:val="24"/>
                <w:lang w:val="en-IN" w:eastAsia="zh-CN"/>
              </w:rPr>
              <w:t>Trabelsi</w:t>
            </w:r>
            <w:proofErr w:type="spellEnd"/>
            <w:r w:rsidRPr="00A05A41">
              <w:rPr>
                <w:rFonts w:ascii="Arial" w:eastAsia="Times New Roman" w:hAnsi="Arial" w:cs="Arial"/>
                <w:color w:val="000000"/>
                <w:sz w:val="24"/>
                <w:szCs w:val="24"/>
                <w:lang w:val="en-IN" w:eastAsia="zh-CN"/>
              </w:rPr>
              <w:t xml:space="preserve"> became the Chairman of the Clinique </w:t>
            </w:r>
            <w:proofErr w:type="spellStart"/>
            <w:r w:rsidRPr="00A05A41">
              <w:rPr>
                <w:rFonts w:ascii="Arial" w:eastAsia="Times New Roman" w:hAnsi="Arial" w:cs="Arial"/>
                <w:color w:val="000000"/>
                <w:sz w:val="24"/>
                <w:szCs w:val="24"/>
                <w:lang w:val="en-IN" w:eastAsia="zh-CN"/>
              </w:rPr>
              <w:lastRenderedPageBreak/>
              <w:t>Ophtalmologique</w:t>
            </w:r>
            <w:proofErr w:type="spellEnd"/>
            <w:r w:rsidRPr="00A05A41">
              <w:rPr>
                <w:rFonts w:ascii="Arial" w:eastAsia="Times New Roman" w:hAnsi="Arial" w:cs="Arial"/>
                <w:color w:val="000000"/>
                <w:sz w:val="24"/>
                <w:szCs w:val="24"/>
                <w:lang w:val="en-IN" w:eastAsia="zh-CN"/>
              </w:rPr>
              <w:t xml:space="preserve"> de Tunis, the first private Ophthalmic Hospital in North Africa, including all sub-specialties. He is also the Emeritus president of </w:t>
            </w:r>
            <w:proofErr w:type="spellStart"/>
            <w:r w:rsidRPr="00A05A41">
              <w:rPr>
                <w:rFonts w:ascii="Arial" w:eastAsia="Times New Roman" w:hAnsi="Arial" w:cs="Arial"/>
                <w:color w:val="000000"/>
                <w:sz w:val="24"/>
                <w:szCs w:val="24"/>
                <w:lang w:val="en-IN" w:eastAsia="zh-CN"/>
              </w:rPr>
              <w:t>Nadi</w:t>
            </w:r>
            <w:proofErr w:type="spellEnd"/>
            <w:r w:rsidRPr="00A05A41">
              <w:rPr>
                <w:rFonts w:ascii="Arial" w:eastAsia="Times New Roman" w:hAnsi="Arial" w:cs="Arial"/>
                <w:color w:val="000000"/>
                <w:sz w:val="24"/>
                <w:szCs w:val="24"/>
                <w:lang w:val="en-IN" w:eastAsia="zh-CN"/>
              </w:rPr>
              <w:t xml:space="preserve"> Al </w:t>
            </w:r>
            <w:proofErr w:type="spellStart"/>
            <w:r w:rsidRPr="00A05A41">
              <w:rPr>
                <w:rFonts w:ascii="Arial" w:eastAsia="Times New Roman" w:hAnsi="Arial" w:cs="Arial"/>
                <w:color w:val="000000"/>
                <w:sz w:val="24"/>
                <w:szCs w:val="24"/>
                <w:lang w:val="en-IN" w:eastAsia="zh-CN"/>
              </w:rPr>
              <w:t>Bassar</w:t>
            </w:r>
            <w:proofErr w:type="spellEnd"/>
            <w:r w:rsidRPr="00A05A41">
              <w:rPr>
                <w:rFonts w:ascii="Arial" w:eastAsia="Times New Roman" w:hAnsi="Arial" w:cs="Arial"/>
                <w:color w:val="000000"/>
                <w:sz w:val="24"/>
                <w:szCs w:val="24"/>
                <w:lang w:val="en-IN" w:eastAsia="zh-CN"/>
              </w:rPr>
              <w:t xml:space="preserve"> an NGO working in the field of prevention of blindness.</w:t>
            </w:r>
          </w:p>
          <w:p w14:paraId="07097CD2" w14:textId="09360AF5" w:rsidR="00A05A41" w:rsidRDefault="00A05A41" w:rsidP="00A05A41">
            <w:pPr>
              <w:spacing w:after="0" w:line="240" w:lineRule="auto"/>
              <w:rPr>
                <w:rFonts w:ascii="Arial" w:eastAsia="Times New Roman" w:hAnsi="Arial" w:cs="Arial"/>
                <w:color w:val="000000"/>
                <w:sz w:val="24"/>
                <w:szCs w:val="24"/>
                <w:lang w:val="en-IN" w:eastAsia="zh-CN"/>
              </w:rPr>
            </w:pPr>
            <w:r w:rsidRPr="00A05A41">
              <w:rPr>
                <w:rFonts w:ascii="Arial" w:eastAsia="Times New Roman" w:hAnsi="Arial" w:cs="Arial"/>
                <w:color w:val="000000"/>
                <w:sz w:val="24"/>
                <w:szCs w:val="24"/>
                <w:lang w:val="en-IN" w:eastAsia="zh-CN"/>
              </w:rPr>
              <w:br/>
            </w:r>
            <w:proofErr w:type="spellStart"/>
            <w:r w:rsidRPr="00A05A41">
              <w:rPr>
                <w:rFonts w:ascii="Arial" w:eastAsia="Times New Roman" w:hAnsi="Arial" w:cs="Arial"/>
                <w:color w:val="000000"/>
                <w:sz w:val="24"/>
                <w:szCs w:val="24"/>
                <w:lang w:val="en-IN" w:eastAsia="zh-CN"/>
              </w:rPr>
              <w:t>Dr.</w:t>
            </w:r>
            <w:proofErr w:type="spellEnd"/>
            <w:r w:rsidRPr="00A05A41">
              <w:rPr>
                <w:rFonts w:ascii="Arial" w:eastAsia="Times New Roman" w:hAnsi="Arial" w:cs="Arial"/>
                <w:color w:val="000000"/>
                <w:sz w:val="24"/>
                <w:szCs w:val="24"/>
                <w:lang w:val="en-IN" w:eastAsia="zh-CN"/>
              </w:rPr>
              <w:t xml:space="preserve"> Ahmed </w:t>
            </w:r>
            <w:proofErr w:type="spellStart"/>
            <w:r w:rsidRPr="00A05A41">
              <w:rPr>
                <w:rFonts w:ascii="Arial" w:eastAsia="Times New Roman" w:hAnsi="Arial" w:cs="Arial"/>
                <w:color w:val="000000"/>
                <w:sz w:val="24"/>
                <w:szCs w:val="24"/>
                <w:lang w:val="en-IN" w:eastAsia="zh-CN"/>
              </w:rPr>
              <w:t>Trabelsi’s</w:t>
            </w:r>
            <w:proofErr w:type="spellEnd"/>
            <w:r w:rsidRPr="00A05A41">
              <w:rPr>
                <w:rFonts w:ascii="Arial" w:eastAsia="Times New Roman" w:hAnsi="Arial" w:cs="Arial"/>
                <w:color w:val="000000"/>
                <w:sz w:val="24"/>
                <w:szCs w:val="24"/>
                <w:lang w:val="en-IN" w:eastAsia="zh-CN"/>
              </w:rPr>
              <w:t xml:space="preserve"> has been recognized and awarded at national, regional and international levels. Some of his awards being: Award offered by His Excellency President of Tunisia </w:t>
            </w:r>
            <w:proofErr w:type="spellStart"/>
            <w:r w:rsidRPr="00A05A41">
              <w:rPr>
                <w:rFonts w:ascii="Arial" w:eastAsia="Times New Roman" w:hAnsi="Arial" w:cs="Arial"/>
                <w:color w:val="000000"/>
                <w:sz w:val="24"/>
                <w:szCs w:val="24"/>
                <w:lang w:val="en-IN" w:eastAsia="zh-CN"/>
              </w:rPr>
              <w:t>Zinelabidine</w:t>
            </w:r>
            <w:proofErr w:type="spellEnd"/>
            <w:r w:rsidRPr="00A05A41">
              <w:rPr>
                <w:rFonts w:ascii="Arial" w:eastAsia="Times New Roman" w:hAnsi="Arial" w:cs="Arial"/>
                <w:color w:val="000000"/>
                <w:sz w:val="24"/>
                <w:szCs w:val="24"/>
                <w:lang w:val="en-IN" w:eastAsia="zh-CN"/>
              </w:rPr>
              <w:t xml:space="preserve"> BEN;ALI for International Collaboration, 2005; HRH Prince Abdul-Aziz Ahmed Al Saud Prevention of Blindness Award, International Council of Ophthalmology: G.O.H. Naumann Award for Leadership in Global Eye Care, 2014 and the Vision Excellence Awards 2020 from IAPB.</w:t>
            </w:r>
          </w:p>
          <w:p w14:paraId="1323310D" w14:textId="77777777" w:rsidR="00A05A41" w:rsidRDefault="00A05A41" w:rsidP="00A05A41">
            <w:pPr>
              <w:spacing w:after="0" w:line="240" w:lineRule="auto"/>
              <w:rPr>
                <w:rFonts w:ascii="Arial" w:eastAsia="Times New Roman" w:hAnsi="Arial" w:cs="Arial"/>
                <w:color w:val="000000"/>
                <w:sz w:val="24"/>
                <w:szCs w:val="24"/>
                <w:lang w:val="en-IN" w:eastAsia="zh-CN"/>
              </w:rPr>
            </w:pPr>
            <w:r w:rsidRPr="00A05A41">
              <w:rPr>
                <w:rFonts w:ascii="Arial" w:eastAsia="Times New Roman" w:hAnsi="Arial" w:cs="Arial"/>
                <w:color w:val="000000"/>
                <w:sz w:val="24"/>
                <w:szCs w:val="24"/>
                <w:lang w:val="en-IN" w:eastAsia="zh-CN"/>
              </w:rPr>
              <w:br/>
              <w:t xml:space="preserve">Dr Ahmed </w:t>
            </w:r>
            <w:proofErr w:type="spellStart"/>
            <w:r w:rsidRPr="00A05A41">
              <w:rPr>
                <w:rFonts w:ascii="Arial" w:eastAsia="Times New Roman" w:hAnsi="Arial" w:cs="Arial"/>
                <w:color w:val="000000"/>
                <w:sz w:val="24"/>
                <w:szCs w:val="24"/>
                <w:lang w:val="en-IN" w:eastAsia="zh-CN"/>
              </w:rPr>
              <w:t>Trabelsi</w:t>
            </w:r>
            <w:proofErr w:type="spellEnd"/>
            <w:r w:rsidRPr="00A05A41">
              <w:rPr>
                <w:rFonts w:ascii="Arial" w:eastAsia="Times New Roman" w:hAnsi="Arial" w:cs="Arial"/>
                <w:color w:val="000000"/>
                <w:sz w:val="24"/>
                <w:szCs w:val="24"/>
                <w:lang w:val="en-IN" w:eastAsia="zh-CN"/>
              </w:rPr>
              <w:t xml:space="preserve"> has led </w:t>
            </w:r>
            <w:proofErr w:type="spellStart"/>
            <w:r w:rsidRPr="00A05A41">
              <w:rPr>
                <w:rFonts w:ascii="Arial" w:eastAsia="Times New Roman" w:hAnsi="Arial" w:cs="Arial"/>
                <w:color w:val="000000"/>
                <w:sz w:val="24"/>
                <w:szCs w:val="24"/>
                <w:lang w:val="en-IN" w:eastAsia="zh-CN"/>
              </w:rPr>
              <w:t>Nadi</w:t>
            </w:r>
            <w:proofErr w:type="spellEnd"/>
            <w:r w:rsidRPr="00A05A41">
              <w:rPr>
                <w:rFonts w:ascii="Arial" w:eastAsia="Times New Roman" w:hAnsi="Arial" w:cs="Arial"/>
                <w:color w:val="000000"/>
                <w:sz w:val="24"/>
                <w:szCs w:val="24"/>
                <w:lang w:val="en-IN" w:eastAsia="zh-CN"/>
              </w:rPr>
              <w:t xml:space="preserve"> Al </w:t>
            </w:r>
            <w:proofErr w:type="spellStart"/>
            <w:r w:rsidRPr="00A05A41">
              <w:rPr>
                <w:rFonts w:ascii="Arial" w:eastAsia="Times New Roman" w:hAnsi="Arial" w:cs="Arial"/>
                <w:color w:val="000000"/>
                <w:sz w:val="24"/>
                <w:szCs w:val="24"/>
                <w:lang w:val="en-IN" w:eastAsia="zh-CN"/>
              </w:rPr>
              <w:t>Bassar</w:t>
            </w:r>
            <w:proofErr w:type="spellEnd"/>
            <w:r w:rsidRPr="00A05A41">
              <w:rPr>
                <w:rFonts w:ascii="Arial" w:eastAsia="Times New Roman" w:hAnsi="Arial" w:cs="Arial"/>
                <w:color w:val="000000"/>
                <w:sz w:val="24"/>
                <w:szCs w:val="24"/>
                <w:lang w:val="en-IN" w:eastAsia="zh-CN"/>
              </w:rPr>
              <w:t xml:space="preserve"> as its president and has spearheaded many outreach programmes to the </w:t>
            </w:r>
            <w:proofErr w:type="spellStart"/>
            <w:r w:rsidRPr="00A05A41">
              <w:rPr>
                <w:rFonts w:ascii="Arial" w:eastAsia="Times New Roman" w:hAnsi="Arial" w:cs="Arial"/>
                <w:color w:val="000000"/>
                <w:sz w:val="24"/>
                <w:szCs w:val="24"/>
                <w:lang w:val="en-IN" w:eastAsia="zh-CN"/>
              </w:rPr>
              <w:t>Middleast</w:t>
            </w:r>
            <w:proofErr w:type="spellEnd"/>
            <w:r w:rsidRPr="00A05A41">
              <w:rPr>
                <w:rFonts w:ascii="Arial" w:eastAsia="Times New Roman" w:hAnsi="Arial" w:cs="Arial"/>
                <w:color w:val="000000"/>
                <w:sz w:val="24"/>
                <w:szCs w:val="24"/>
                <w:lang w:val="en-IN" w:eastAsia="zh-CN"/>
              </w:rPr>
              <w:t xml:space="preserve"> and African countries reaching the neediest. He has provided leadership for training in cataract surgery and low vision to many doctors of the developing world. </w:t>
            </w:r>
            <w:r w:rsidRPr="00A05A41">
              <w:rPr>
                <w:rFonts w:ascii="Arial" w:eastAsia="Times New Roman" w:hAnsi="Arial" w:cs="Arial"/>
                <w:color w:val="000000"/>
                <w:sz w:val="24"/>
                <w:szCs w:val="24"/>
                <w:lang w:val="en-IN" w:eastAsia="zh-CN"/>
              </w:rPr>
              <w:br/>
              <w:t>He has been active in the Middle East African council of ophthalmology leading the prevention of blindness committee and having developed and conducted many sessions on prevention of blindness.</w:t>
            </w:r>
          </w:p>
          <w:p w14:paraId="2E7CEA52" w14:textId="77777777" w:rsidR="00A05A41" w:rsidRDefault="00A05A41" w:rsidP="00A05A41">
            <w:pPr>
              <w:spacing w:after="0" w:line="240" w:lineRule="auto"/>
              <w:rPr>
                <w:rFonts w:ascii="Arial" w:eastAsia="Times New Roman" w:hAnsi="Arial" w:cs="Arial"/>
                <w:color w:val="000000"/>
                <w:sz w:val="24"/>
                <w:szCs w:val="24"/>
                <w:lang w:val="en-IN" w:eastAsia="zh-CN"/>
              </w:rPr>
            </w:pPr>
            <w:r w:rsidRPr="00A05A41">
              <w:rPr>
                <w:rFonts w:ascii="Arial" w:eastAsia="Times New Roman" w:hAnsi="Arial" w:cs="Arial"/>
                <w:color w:val="000000"/>
                <w:sz w:val="24"/>
                <w:szCs w:val="24"/>
                <w:lang w:val="en-IN" w:eastAsia="zh-CN"/>
              </w:rPr>
              <w:br/>
              <w:t xml:space="preserve">Dr </w:t>
            </w:r>
            <w:proofErr w:type="spellStart"/>
            <w:r w:rsidRPr="00A05A41">
              <w:rPr>
                <w:rFonts w:ascii="Arial" w:eastAsia="Times New Roman" w:hAnsi="Arial" w:cs="Arial"/>
                <w:color w:val="000000"/>
                <w:sz w:val="24"/>
                <w:szCs w:val="24"/>
                <w:lang w:val="en-IN" w:eastAsia="zh-CN"/>
              </w:rPr>
              <w:t>Trabelsi</w:t>
            </w:r>
            <w:proofErr w:type="spellEnd"/>
            <w:r w:rsidRPr="00A05A41">
              <w:rPr>
                <w:rFonts w:ascii="Arial" w:eastAsia="Times New Roman" w:hAnsi="Arial" w:cs="Arial"/>
                <w:color w:val="000000"/>
                <w:sz w:val="24"/>
                <w:szCs w:val="24"/>
                <w:lang w:val="en-IN" w:eastAsia="zh-CN"/>
              </w:rPr>
              <w:t xml:space="preserve"> has worked tirelessly towards the Global Eye Care and Universal Eye Health; he has committed his life to ensuring that eye care reaches everyone and empowers people who he meets.</w:t>
            </w:r>
          </w:p>
          <w:p w14:paraId="4B8269A3" w14:textId="481D7E23" w:rsidR="00A3769F" w:rsidRPr="00A3769F" w:rsidRDefault="00A05A41" w:rsidP="00A05A41">
            <w:pPr>
              <w:spacing w:after="0" w:line="240" w:lineRule="auto"/>
              <w:rPr>
                <w:rFonts w:ascii="Arial" w:eastAsia="Times New Roman" w:hAnsi="Arial" w:cs="Arial"/>
                <w:color w:val="000000"/>
                <w:sz w:val="24"/>
                <w:szCs w:val="24"/>
                <w:lang w:val="en-IN" w:eastAsia="zh-CN"/>
              </w:rPr>
            </w:pPr>
            <w:r w:rsidRPr="00A05A41">
              <w:rPr>
                <w:rFonts w:ascii="Arial" w:eastAsia="Times New Roman" w:hAnsi="Arial" w:cs="Arial"/>
                <w:color w:val="000000"/>
                <w:sz w:val="24"/>
                <w:szCs w:val="24"/>
                <w:lang w:val="en-IN" w:eastAsia="zh-CN"/>
              </w:rPr>
              <w:br/>
              <w:t xml:space="preserve">He has a lot to contribute, and we feel a person with his </w:t>
            </w:r>
            <w:proofErr w:type="spellStart"/>
            <w:r w:rsidRPr="00A05A41">
              <w:rPr>
                <w:rFonts w:ascii="Arial" w:eastAsia="Times New Roman" w:hAnsi="Arial" w:cs="Arial"/>
                <w:color w:val="000000"/>
                <w:sz w:val="24"/>
                <w:szCs w:val="24"/>
                <w:lang w:val="en-IN" w:eastAsia="zh-CN"/>
              </w:rPr>
              <w:t>caliber</w:t>
            </w:r>
            <w:proofErr w:type="spellEnd"/>
            <w:r w:rsidRPr="00A05A41">
              <w:rPr>
                <w:rFonts w:ascii="Arial" w:eastAsia="Times New Roman" w:hAnsi="Arial" w:cs="Arial"/>
                <w:color w:val="000000"/>
                <w:sz w:val="24"/>
                <w:szCs w:val="24"/>
                <w:lang w:val="en-IN" w:eastAsia="zh-CN"/>
              </w:rPr>
              <w:t>, standing and distinguished career will make an outstanding trustee with a lot of input the board can utilize</w:t>
            </w:r>
            <w:r w:rsidR="00A3769F">
              <w:rPr>
                <w:rFonts w:ascii="Arial" w:eastAsia="Times New Roman" w:hAnsi="Arial" w:cs="Arial"/>
                <w:color w:val="000000"/>
                <w:sz w:val="24"/>
                <w:szCs w:val="24"/>
                <w:lang w:val="en-IN" w:eastAsia="zh-CN"/>
              </w:rPr>
              <w:t>.</w:t>
            </w:r>
          </w:p>
          <w:p w14:paraId="17C307E2" w14:textId="2CCCE538" w:rsidR="00743B20" w:rsidRPr="000B4C60" w:rsidRDefault="00743B20" w:rsidP="003E0F29">
            <w:pPr>
              <w:spacing w:after="0" w:line="240" w:lineRule="auto"/>
              <w:rPr>
                <w:rFonts w:ascii="Arial" w:eastAsia="Times New Roman" w:hAnsi="Arial" w:cs="Arial"/>
                <w:color w:val="000000"/>
                <w:sz w:val="24"/>
                <w:szCs w:val="24"/>
                <w:lang w:val="en-IN" w:eastAsia="zh-CN"/>
              </w:rPr>
            </w:pP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5D5D8E">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hideMark/>
          </w:tcPr>
          <w:p w14:paraId="270AFE0D" w14:textId="604BAA34" w:rsidR="00A05A41" w:rsidRDefault="00A05A41" w:rsidP="00A05A41">
            <w:pPr>
              <w:spacing w:after="0" w:line="240" w:lineRule="auto"/>
              <w:rPr>
                <w:rFonts w:ascii="Arial" w:eastAsia="Times New Roman" w:hAnsi="Arial" w:cs="Arial"/>
                <w:color w:val="000000"/>
                <w:sz w:val="24"/>
                <w:szCs w:val="24"/>
                <w:lang w:val="en-IN" w:eastAsia="zh-CN"/>
              </w:rPr>
            </w:pPr>
            <w:r w:rsidRPr="00A05A41">
              <w:rPr>
                <w:rFonts w:ascii="Arial" w:eastAsia="Times New Roman" w:hAnsi="Arial" w:cs="Arial"/>
                <w:color w:val="000000"/>
                <w:sz w:val="24"/>
                <w:szCs w:val="24"/>
                <w:lang w:val="en-IN" w:eastAsia="zh-CN"/>
              </w:rPr>
              <w:t>I,</w:t>
            </w:r>
            <w:r>
              <w:rPr>
                <w:rFonts w:ascii="Arial" w:eastAsia="Times New Roman" w:hAnsi="Arial" w:cs="Arial"/>
                <w:color w:val="000000"/>
                <w:sz w:val="24"/>
                <w:szCs w:val="24"/>
                <w:lang w:val="en-IN" w:eastAsia="zh-CN"/>
              </w:rPr>
              <w:t xml:space="preserve"> </w:t>
            </w:r>
            <w:proofErr w:type="spellStart"/>
            <w:r w:rsidRPr="00A05A41">
              <w:rPr>
                <w:rFonts w:ascii="Arial" w:eastAsia="Times New Roman" w:hAnsi="Arial" w:cs="Arial"/>
                <w:color w:val="000000"/>
                <w:sz w:val="24"/>
                <w:szCs w:val="24"/>
                <w:lang w:val="en-IN" w:eastAsia="zh-CN"/>
              </w:rPr>
              <w:t>Dr.</w:t>
            </w:r>
            <w:proofErr w:type="spellEnd"/>
            <w:r w:rsidRPr="00A05A41">
              <w:rPr>
                <w:rFonts w:ascii="Arial" w:eastAsia="Times New Roman" w:hAnsi="Arial" w:cs="Arial"/>
                <w:color w:val="000000"/>
                <w:sz w:val="24"/>
                <w:szCs w:val="24"/>
                <w:lang w:val="en-IN" w:eastAsia="zh-CN"/>
              </w:rPr>
              <w:t xml:space="preserve"> Ahmed </w:t>
            </w:r>
            <w:proofErr w:type="spellStart"/>
            <w:r w:rsidRPr="00A05A41">
              <w:rPr>
                <w:rFonts w:ascii="Arial" w:eastAsia="Times New Roman" w:hAnsi="Arial" w:cs="Arial"/>
                <w:color w:val="000000"/>
                <w:sz w:val="24"/>
                <w:szCs w:val="24"/>
                <w:lang w:val="en-IN" w:eastAsia="zh-CN"/>
              </w:rPr>
              <w:t>Trabelsi</w:t>
            </w:r>
            <w:proofErr w:type="spellEnd"/>
            <w:r w:rsidRPr="00A05A41">
              <w:rPr>
                <w:rFonts w:ascii="Arial" w:eastAsia="Times New Roman" w:hAnsi="Arial" w:cs="Arial"/>
                <w:color w:val="000000"/>
                <w:sz w:val="24"/>
                <w:szCs w:val="24"/>
                <w:lang w:val="en-IN" w:eastAsia="zh-CN"/>
              </w:rPr>
              <w:t xml:space="preserve">, am proud to stand for a second 4-year term on the IAPB Board of Trustees. I am President Emeritus of IAPB member agency </w:t>
            </w:r>
            <w:proofErr w:type="spellStart"/>
            <w:r w:rsidRPr="00A05A41">
              <w:rPr>
                <w:rFonts w:ascii="Arial" w:eastAsia="Times New Roman" w:hAnsi="Arial" w:cs="Arial"/>
                <w:color w:val="000000"/>
                <w:sz w:val="24"/>
                <w:szCs w:val="24"/>
                <w:lang w:val="en-IN" w:eastAsia="zh-CN"/>
              </w:rPr>
              <w:t>Nadi</w:t>
            </w:r>
            <w:proofErr w:type="spellEnd"/>
            <w:r w:rsidRPr="00A05A41">
              <w:rPr>
                <w:rFonts w:ascii="Arial" w:eastAsia="Times New Roman" w:hAnsi="Arial" w:cs="Arial"/>
                <w:color w:val="000000"/>
                <w:sz w:val="24"/>
                <w:szCs w:val="24"/>
                <w:lang w:val="en-IN" w:eastAsia="zh-CN"/>
              </w:rPr>
              <w:t xml:space="preserve"> Al </w:t>
            </w:r>
            <w:proofErr w:type="spellStart"/>
            <w:r w:rsidRPr="00A05A41">
              <w:rPr>
                <w:rFonts w:ascii="Arial" w:eastAsia="Times New Roman" w:hAnsi="Arial" w:cs="Arial"/>
                <w:color w:val="000000"/>
                <w:sz w:val="24"/>
                <w:szCs w:val="24"/>
                <w:lang w:val="en-IN" w:eastAsia="zh-CN"/>
              </w:rPr>
              <w:t>Bassar</w:t>
            </w:r>
            <w:proofErr w:type="spellEnd"/>
            <w:r w:rsidRPr="00A05A41">
              <w:rPr>
                <w:rFonts w:ascii="Arial" w:eastAsia="Times New Roman" w:hAnsi="Arial" w:cs="Arial"/>
                <w:color w:val="000000"/>
                <w:sz w:val="24"/>
                <w:szCs w:val="24"/>
                <w:lang w:val="en-IN" w:eastAsia="zh-CN"/>
              </w:rPr>
              <w:t xml:space="preserve"> (North African </w:t>
            </w:r>
            <w:proofErr w:type="spellStart"/>
            <w:r w:rsidRPr="00A05A41">
              <w:rPr>
                <w:rFonts w:ascii="Arial" w:eastAsia="Times New Roman" w:hAnsi="Arial" w:cs="Arial"/>
                <w:color w:val="000000"/>
                <w:sz w:val="24"/>
                <w:szCs w:val="24"/>
                <w:lang w:val="en-IN" w:eastAsia="zh-CN"/>
              </w:rPr>
              <w:t>Center</w:t>
            </w:r>
            <w:proofErr w:type="spellEnd"/>
            <w:r w:rsidRPr="00A05A41">
              <w:rPr>
                <w:rFonts w:ascii="Arial" w:eastAsia="Times New Roman" w:hAnsi="Arial" w:cs="Arial"/>
                <w:color w:val="000000"/>
                <w:sz w:val="24"/>
                <w:szCs w:val="24"/>
                <w:lang w:val="en-IN" w:eastAsia="zh-CN"/>
              </w:rPr>
              <w:t xml:space="preserve"> for Sight and Visual Sciences) in Tunisia which provides eye care services and training throughout the Middle East and Africa with a special focus on Francophone and Lusophone Africa. I also am Chairman of Clinique </w:t>
            </w:r>
            <w:proofErr w:type="spellStart"/>
            <w:r w:rsidRPr="00A05A41">
              <w:rPr>
                <w:rFonts w:ascii="Arial" w:eastAsia="Times New Roman" w:hAnsi="Arial" w:cs="Arial"/>
                <w:color w:val="000000"/>
                <w:sz w:val="24"/>
                <w:szCs w:val="24"/>
                <w:lang w:val="en-IN" w:eastAsia="zh-CN"/>
              </w:rPr>
              <w:t>Ophtalmologique</w:t>
            </w:r>
            <w:proofErr w:type="spellEnd"/>
            <w:r w:rsidRPr="00A05A41">
              <w:rPr>
                <w:rFonts w:ascii="Arial" w:eastAsia="Times New Roman" w:hAnsi="Arial" w:cs="Arial"/>
                <w:color w:val="000000"/>
                <w:sz w:val="24"/>
                <w:szCs w:val="24"/>
                <w:lang w:val="en-IN" w:eastAsia="zh-CN"/>
              </w:rPr>
              <w:t xml:space="preserve"> de Tunis, a multi-specialty ophthalmic hospital. As a retina specialist who introduced low-vision services in the Middle East, I am deeply concerned about preventing blindness due to diabetic eye disease in the </w:t>
            </w:r>
          </w:p>
          <w:p w14:paraId="6503DD3F" w14:textId="77777777" w:rsidR="00A05A41" w:rsidRDefault="00A05A41" w:rsidP="00A05A41">
            <w:pPr>
              <w:spacing w:after="0" w:line="240" w:lineRule="auto"/>
              <w:rPr>
                <w:rFonts w:ascii="Arial" w:eastAsia="Times New Roman" w:hAnsi="Arial" w:cs="Arial"/>
                <w:color w:val="000000"/>
                <w:sz w:val="24"/>
                <w:szCs w:val="24"/>
                <w:lang w:val="en-IN" w:eastAsia="zh-CN"/>
              </w:rPr>
            </w:pPr>
            <w:r w:rsidRPr="00A05A41">
              <w:rPr>
                <w:rFonts w:ascii="Arial" w:eastAsia="Times New Roman" w:hAnsi="Arial" w:cs="Arial"/>
                <w:color w:val="000000"/>
                <w:sz w:val="24"/>
                <w:szCs w:val="24"/>
                <w:lang w:val="en-IN" w:eastAsia="zh-CN"/>
              </w:rPr>
              <w:t>region.</w:t>
            </w:r>
            <w:r w:rsidRPr="00A05A41">
              <w:rPr>
                <w:rFonts w:ascii="Arial" w:eastAsia="Times New Roman" w:hAnsi="Arial" w:cs="Arial"/>
                <w:color w:val="000000"/>
                <w:sz w:val="24"/>
                <w:szCs w:val="24"/>
                <w:lang w:val="en-IN" w:eastAsia="zh-CN"/>
              </w:rPr>
              <w:br/>
            </w:r>
          </w:p>
          <w:p w14:paraId="606AABBE" w14:textId="6BC0F856" w:rsidR="00A05A41" w:rsidRDefault="00A05A41" w:rsidP="00A05A41">
            <w:pPr>
              <w:spacing w:after="0" w:line="240" w:lineRule="auto"/>
              <w:rPr>
                <w:rFonts w:ascii="Arial" w:eastAsia="Times New Roman" w:hAnsi="Arial" w:cs="Arial"/>
                <w:color w:val="000000"/>
                <w:sz w:val="24"/>
                <w:szCs w:val="24"/>
                <w:lang w:val="en-IN" w:eastAsia="zh-CN"/>
              </w:rPr>
            </w:pPr>
            <w:r w:rsidRPr="00A05A41">
              <w:rPr>
                <w:rFonts w:ascii="Arial" w:eastAsia="Times New Roman" w:hAnsi="Arial" w:cs="Arial"/>
                <w:color w:val="000000"/>
                <w:sz w:val="24"/>
                <w:szCs w:val="24"/>
                <w:lang w:val="en-IN" w:eastAsia="zh-CN"/>
              </w:rPr>
              <w:t>I have been active within IAPB for over 30 years and have participated in nearly all of the former IAPB Partnership Committee and now Council of Members meetings as well as the General Assemblies, and have been privileged to serve on IAPB’s Board of Trustees. I wish to continue serving on the Board to take forward the agenda of universal eye health in the context of the SDG’s, and to consolidate the voice of smaller NGO member agencies.</w:t>
            </w:r>
            <w:r w:rsidRPr="00A05A41">
              <w:rPr>
                <w:rFonts w:ascii="Arial" w:eastAsia="Times New Roman" w:hAnsi="Arial" w:cs="Arial"/>
                <w:color w:val="000000"/>
                <w:sz w:val="24"/>
                <w:szCs w:val="24"/>
                <w:lang w:val="en-IN" w:eastAsia="zh-CN"/>
              </w:rPr>
              <w:br/>
            </w:r>
          </w:p>
          <w:p w14:paraId="232CF6E7" w14:textId="0F08D1F0" w:rsidR="00A05A41" w:rsidRDefault="00A05A41" w:rsidP="00A05A41">
            <w:pPr>
              <w:spacing w:after="0" w:line="240" w:lineRule="auto"/>
              <w:rPr>
                <w:rFonts w:ascii="Arial" w:eastAsia="Times New Roman" w:hAnsi="Arial" w:cs="Arial"/>
                <w:color w:val="000000"/>
                <w:sz w:val="24"/>
                <w:szCs w:val="24"/>
                <w:lang w:val="en-IN" w:eastAsia="zh-CN"/>
              </w:rPr>
            </w:pPr>
            <w:r w:rsidRPr="00A05A41">
              <w:rPr>
                <w:rFonts w:ascii="Arial" w:eastAsia="Times New Roman" w:hAnsi="Arial" w:cs="Arial"/>
                <w:color w:val="000000"/>
                <w:sz w:val="24"/>
                <w:szCs w:val="24"/>
                <w:lang w:val="en-IN" w:eastAsia="zh-CN"/>
              </w:rPr>
              <w:t xml:space="preserve">Dedicated to improving vision health in </w:t>
            </w:r>
            <w:proofErr w:type="spellStart"/>
            <w:r w:rsidRPr="00A05A41">
              <w:rPr>
                <w:rFonts w:ascii="Arial" w:eastAsia="Times New Roman" w:hAnsi="Arial" w:cs="Arial"/>
                <w:color w:val="000000"/>
                <w:sz w:val="24"/>
                <w:szCs w:val="24"/>
                <w:lang w:val="en-IN" w:eastAsia="zh-CN"/>
              </w:rPr>
              <w:t>Maghrebian</w:t>
            </w:r>
            <w:proofErr w:type="spellEnd"/>
            <w:r w:rsidRPr="00A05A41">
              <w:rPr>
                <w:rFonts w:ascii="Arial" w:eastAsia="Times New Roman" w:hAnsi="Arial" w:cs="Arial"/>
                <w:color w:val="000000"/>
                <w:sz w:val="24"/>
                <w:szCs w:val="24"/>
                <w:lang w:val="en-IN" w:eastAsia="zh-CN"/>
              </w:rPr>
              <w:t xml:space="preserve"> countries, </w:t>
            </w:r>
            <w:proofErr w:type="spellStart"/>
            <w:r w:rsidRPr="00A05A41">
              <w:rPr>
                <w:rFonts w:ascii="Arial" w:eastAsia="Times New Roman" w:hAnsi="Arial" w:cs="Arial"/>
                <w:color w:val="000000"/>
                <w:sz w:val="24"/>
                <w:szCs w:val="24"/>
                <w:lang w:val="en-IN" w:eastAsia="zh-CN"/>
              </w:rPr>
              <w:t>Nadi</w:t>
            </w:r>
            <w:proofErr w:type="spellEnd"/>
            <w:r w:rsidRPr="00A05A41">
              <w:rPr>
                <w:rFonts w:ascii="Arial" w:eastAsia="Times New Roman" w:hAnsi="Arial" w:cs="Arial"/>
                <w:color w:val="000000"/>
                <w:sz w:val="24"/>
                <w:szCs w:val="24"/>
                <w:lang w:val="en-IN" w:eastAsia="zh-CN"/>
              </w:rPr>
              <w:t xml:space="preserve"> Al </w:t>
            </w:r>
            <w:proofErr w:type="spellStart"/>
            <w:r w:rsidRPr="00A05A41">
              <w:rPr>
                <w:rFonts w:ascii="Arial" w:eastAsia="Times New Roman" w:hAnsi="Arial" w:cs="Arial"/>
                <w:color w:val="000000"/>
                <w:sz w:val="24"/>
                <w:szCs w:val="24"/>
                <w:lang w:val="en-IN" w:eastAsia="zh-CN"/>
              </w:rPr>
              <w:t>Bassar</w:t>
            </w:r>
            <w:proofErr w:type="spellEnd"/>
            <w:r w:rsidRPr="00A05A41">
              <w:rPr>
                <w:rFonts w:ascii="Arial" w:eastAsia="Times New Roman" w:hAnsi="Arial" w:cs="Arial"/>
                <w:color w:val="000000"/>
                <w:sz w:val="24"/>
                <w:szCs w:val="24"/>
                <w:lang w:val="en-IN" w:eastAsia="zh-CN"/>
              </w:rPr>
              <w:t xml:space="preserve"> is strengthening regional tertiary and secondary education and training </w:t>
            </w:r>
            <w:proofErr w:type="spellStart"/>
            <w:r w:rsidRPr="00A05A41">
              <w:rPr>
                <w:rFonts w:ascii="Arial" w:eastAsia="Times New Roman" w:hAnsi="Arial" w:cs="Arial"/>
                <w:color w:val="000000"/>
                <w:sz w:val="24"/>
                <w:szCs w:val="24"/>
                <w:lang w:val="en-IN" w:eastAsia="zh-CN"/>
              </w:rPr>
              <w:t>centers</w:t>
            </w:r>
            <w:proofErr w:type="spellEnd"/>
            <w:r w:rsidRPr="00A05A41">
              <w:rPr>
                <w:rFonts w:ascii="Arial" w:eastAsia="Times New Roman" w:hAnsi="Arial" w:cs="Arial"/>
                <w:color w:val="000000"/>
                <w:sz w:val="24"/>
                <w:szCs w:val="24"/>
                <w:lang w:val="en-IN" w:eastAsia="zh-CN"/>
              </w:rPr>
              <w:t xml:space="preserve"> such as the </w:t>
            </w:r>
            <w:proofErr w:type="spellStart"/>
            <w:r w:rsidRPr="00A05A41">
              <w:rPr>
                <w:rFonts w:ascii="Arial" w:eastAsia="Times New Roman" w:hAnsi="Arial" w:cs="Arial"/>
                <w:color w:val="000000"/>
                <w:sz w:val="24"/>
                <w:szCs w:val="24"/>
                <w:lang w:val="en-IN" w:eastAsia="zh-CN"/>
              </w:rPr>
              <w:t>Institut</w:t>
            </w:r>
            <w:proofErr w:type="spellEnd"/>
            <w:r w:rsidRPr="00A05A41">
              <w:rPr>
                <w:rFonts w:ascii="Arial" w:eastAsia="Times New Roman" w:hAnsi="Arial" w:cs="Arial"/>
                <w:color w:val="000000"/>
                <w:sz w:val="24"/>
                <w:szCs w:val="24"/>
                <w:lang w:val="en-IN" w:eastAsia="zh-CN"/>
              </w:rPr>
              <w:t xml:space="preserve"> </w:t>
            </w:r>
            <w:proofErr w:type="spellStart"/>
            <w:r w:rsidRPr="00A05A41">
              <w:rPr>
                <w:rFonts w:ascii="Arial" w:eastAsia="Times New Roman" w:hAnsi="Arial" w:cs="Arial"/>
                <w:color w:val="000000"/>
                <w:sz w:val="24"/>
                <w:szCs w:val="24"/>
                <w:lang w:val="en-IN" w:eastAsia="zh-CN"/>
              </w:rPr>
              <w:t>d'OphtalmologieTropicale</w:t>
            </w:r>
            <w:proofErr w:type="spellEnd"/>
            <w:r w:rsidRPr="00A05A41">
              <w:rPr>
                <w:rFonts w:ascii="Arial" w:eastAsia="Times New Roman" w:hAnsi="Arial" w:cs="Arial"/>
                <w:color w:val="000000"/>
                <w:sz w:val="24"/>
                <w:szCs w:val="24"/>
                <w:lang w:val="en-IN" w:eastAsia="zh-CN"/>
              </w:rPr>
              <w:t xml:space="preserve"> de </w:t>
            </w:r>
            <w:proofErr w:type="spellStart"/>
            <w:r w:rsidRPr="00A05A41">
              <w:rPr>
                <w:rFonts w:ascii="Arial" w:eastAsia="Times New Roman" w:hAnsi="Arial" w:cs="Arial"/>
                <w:color w:val="000000"/>
                <w:sz w:val="24"/>
                <w:szCs w:val="24"/>
                <w:lang w:val="en-IN" w:eastAsia="zh-CN"/>
              </w:rPr>
              <w:t>l'Afrique</w:t>
            </w:r>
            <w:proofErr w:type="spellEnd"/>
            <w:r w:rsidRPr="00A05A41">
              <w:rPr>
                <w:rFonts w:ascii="Arial" w:eastAsia="Times New Roman" w:hAnsi="Arial" w:cs="Arial"/>
                <w:color w:val="000000"/>
                <w:sz w:val="24"/>
                <w:szCs w:val="24"/>
                <w:lang w:val="en-IN" w:eastAsia="zh-CN"/>
              </w:rPr>
              <w:t xml:space="preserve"> (IOTA) in Bamako, </w:t>
            </w:r>
            <w:r w:rsidRPr="00A05A41">
              <w:rPr>
                <w:rFonts w:ascii="Arial" w:eastAsia="Times New Roman" w:hAnsi="Arial" w:cs="Arial"/>
                <w:color w:val="000000"/>
                <w:sz w:val="24"/>
                <w:szCs w:val="24"/>
                <w:lang w:val="en-IN" w:eastAsia="zh-CN"/>
              </w:rPr>
              <w:lastRenderedPageBreak/>
              <w:t xml:space="preserve">Mali, and the </w:t>
            </w:r>
            <w:proofErr w:type="spellStart"/>
            <w:r w:rsidRPr="00A05A41">
              <w:rPr>
                <w:rFonts w:ascii="Arial" w:eastAsia="Times New Roman" w:hAnsi="Arial" w:cs="Arial"/>
                <w:color w:val="000000"/>
                <w:sz w:val="24"/>
                <w:szCs w:val="24"/>
                <w:lang w:val="en-IN" w:eastAsia="zh-CN"/>
              </w:rPr>
              <w:t>Diplôme</w:t>
            </w:r>
            <w:proofErr w:type="spellEnd"/>
            <w:r w:rsidRPr="00A05A41">
              <w:rPr>
                <w:rFonts w:ascii="Arial" w:eastAsia="Times New Roman" w:hAnsi="Arial" w:cs="Arial"/>
                <w:color w:val="000000"/>
                <w:sz w:val="24"/>
                <w:szCs w:val="24"/>
                <w:lang w:val="en-IN" w:eastAsia="zh-CN"/>
              </w:rPr>
              <w:t xml:space="preserve"> </w:t>
            </w:r>
            <w:proofErr w:type="spellStart"/>
            <w:r w:rsidRPr="00A05A41">
              <w:rPr>
                <w:rFonts w:ascii="Arial" w:eastAsia="Times New Roman" w:hAnsi="Arial" w:cs="Arial"/>
                <w:color w:val="000000"/>
                <w:sz w:val="24"/>
                <w:szCs w:val="24"/>
                <w:lang w:val="en-IN" w:eastAsia="zh-CN"/>
              </w:rPr>
              <w:t>d’Etudes</w:t>
            </w:r>
            <w:proofErr w:type="spellEnd"/>
            <w:r w:rsidRPr="00A05A41">
              <w:rPr>
                <w:rFonts w:ascii="Arial" w:eastAsia="Times New Roman" w:hAnsi="Arial" w:cs="Arial"/>
                <w:color w:val="000000"/>
                <w:sz w:val="24"/>
                <w:szCs w:val="24"/>
                <w:lang w:val="en-IN" w:eastAsia="zh-CN"/>
              </w:rPr>
              <w:t xml:space="preserve"> </w:t>
            </w:r>
            <w:proofErr w:type="spellStart"/>
            <w:r w:rsidRPr="00A05A41">
              <w:rPr>
                <w:rFonts w:ascii="Arial" w:eastAsia="Times New Roman" w:hAnsi="Arial" w:cs="Arial"/>
                <w:color w:val="000000"/>
                <w:sz w:val="24"/>
                <w:szCs w:val="24"/>
                <w:lang w:val="en-IN" w:eastAsia="zh-CN"/>
              </w:rPr>
              <w:t>Supérieures</w:t>
            </w:r>
            <w:proofErr w:type="spellEnd"/>
            <w:r w:rsidRPr="00A05A41">
              <w:rPr>
                <w:rFonts w:ascii="Arial" w:eastAsia="Times New Roman" w:hAnsi="Arial" w:cs="Arial"/>
                <w:color w:val="000000"/>
                <w:sz w:val="24"/>
                <w:szCs w:val="24"/>
                <w:lang w:val="en-IN" w:eastAsia="zh-CN"/>
              </w:rPr>
              <w:t xml:space="preserve"> </w:t>
            </w:r>
            <w:proofErr w:type="spellStart"/>
            <w:r w:rsidRPr="00A05A41">
              <w:rPr>
                <w:rFonts w:ascii="Arial" w:eastAsia="Times New Roman" w:hAnsi="Arial" w:cs="Arial"/>
                <w:color w:val="000000"/>
                <w:sz w:val="24"/>
                <w:szCs w:val="24"/>
                <w:lang w:val="en-IN" w:eastAsia="zh-CN"/>
              </w:rPr>
              <w:t>Spécialisées</w:t>
            </w:r>
            <w:proofErr w:type="spellEnd"/>
            <w:r w:rsidRPr="00A05A41">
              <w:rPr>
                <w:rFonts w:ascii="Arial" w:eastAsia="Times New Roman" w:hAnsi="Arial" w:cs="Arial"/>
                <w:color w:val="000000"/>
                <w:sz w:val="24"/>
                <w:szCs w:val="24"/>
                <w:lang w:val="en-IN" w:eastAsia="zh-CN"/>
              </w:rPr>
              <w:t xml:space="preserve"> </w:t>
            </w:r>
            <w:proofErr w:type="spellStart"/>
            <w:r w:rsidRPr="00A05A41">
              <w:rPr>
                <w:rFonts w:ascii="Arial" w:eastAsia="Times New Roman" w:hAnsi="Arial" w:cs="Arial"/>
                <w:color w:val="000000"/>
                <w:sz w:val="24"/>
                <w:szCs w:val="24"/>
                <w:lang w:val="en-IN" w:eastAsia="zh-CN"/>
              </w:rPr>
              <w:t>d’Ophtalmologie</w:t>
            </w:r>
            <w:proofErr w:type="spellEnd"/>
            <w:r w:rsidRPr="00A05A41">
              <w:rPr>
                <w:rFonts w:ascii="Arial" w:eastAsia="Times New Roman" w:hAnsi="Arial" w:cs="Arial"/>
                <w:color w:val="000000"/>
                <w:sz w:val="24"/>
                <w:szCs w:val="24"/>
                <w:lang w:val="en-IN" w:eastAsia="zh-CN"/>
              </w:rPr>
              <w:t xml:space="preserve"> (DESSO) based in </w:t>
            </w:r>
            <w:proofErr w:type="spellStart"/>
            <w:r w:rsidRPr="00A05A41">
              <w:rPr>
                <w:rFonts w:ascii="Arial" w:eastAsia="Times New Roman" w:hAnsi="Arial" w:cs="Arial"/>
                <w:color w:val="000000"/>
                <w:sz w:val="24"/>
                <w:szCs w:val="24"/>
                <w:lang w:val="en-IN" w:eastAsia="zh-CN"/>
              </w:rPr>
              <w:t>Donka</w:t>
            </w:r>
            <w:proofErr w:type="spellEnd"/>
            <w:r w:rsidRPr="00A05A41">
              <w:rPr>
                <w:rFonts w:ascii="Arial" w:eastAsia="Times New Roman" w:hAnsi="Arial" w:cs="Arial"/>
                <w:color w:val="000000"/>
                <w:sz w:val="24"/>
                <w:szCs w:val="24"/>
                <w:lang w:val="en-IN" w:eastAsia="zh-CN"/>
              </w:rPr>
              <w:t>, Conakry, Guinea. We support fundraising efforts to benefit South-South cooperation and have played a major role in establishing blindness prevention programs in Tunisia and other countries of the region.</w:t>
            </w:r>
            <w:r w:rsidRPr="00A05A41">
              <w:rPr>
                <w:rFonts w:ascii="Arial" w:eastAsia="Times New Roman" w:hAnsi="Arial" w:cs="Arial"/>
                <w:color w:val="000000"/>
                <w:sz w:val="24"/>
                <w:szCs w:val="24"/>
                <w:lang w:val="en-IN" w:eastAsia="zh-CN"/>
              </w:rPr>
              <w:br/>
            </w:r>
            <w:r w:rsidRPr="00A05A41">
              <w:rPr>
                <w:rFonts w:ascii="Arial" w:eastAsia="Times New Roman" w:hAnsi="Arial" w:cs="Arial"/>
                <w:color w:val="000000"/>
                <w:sz w:val="24"/>
                <w:szCs w:val="24"/>
                <w:lang w:val="en-IN" w:eastAsia="zh-CN"/>
              </w:rPr>
              <w:br/>
              <w:t>A major achievement is the establishment programs for human resources for eye health in 11 Francophone African countries, a major objective of IAPB. We collaborate with societies to increase Francophone membership, offer scientific programs in French, and provide additional French-language</w:t>
            </w:r>
            <w:r w:rsidRPr="00A05A41">
              <w:rPr>
                <w:rFonts w:ascii="Arial" w:eastAsia="Times New Roman" w:hAnsi="Arial" w:cs="Arial"/>
                <w:color w:val="000000"/>
                <w:sz w:val="24"/>
                <w:szCs w:val="24"/>
                <w:lang w:val="en-IN" w:eastAsia="zh-CN"/>
              </w:rPr>
              <w:br/>
              <w:t>resources to these countries and to AAO and ICO.</w:t>
            </w:r>
            <w:r w:rsidRPr="00A05A41">
              <w:rPr>
                <w:rFonts w:ascii="Arial" w:eastAsia="Times New Roman" w:hAnsi="Arial" w:cs="Arial"/>
                <w:color w:val="000000"/>
                <w:sz w:val="24"/>
                <w:szCs w:val="24"/>
                <w:lang w:val="en-IN" w:eastAsia="zh-CN"/>
              </w:rPr>
              <w:br/>
            </w:r>
          </w:p>
          <w:p w14:paraId="2EB00958" w14:textId="32633675" w:rsidR="00A05A41" w:rsidRDefault="00A05A41" w:rsidP="00A05A41">
            <w:pPr>
              <w:spacing w:after="0" w:line="240" w:lineRule="auto"/>
              <w:rPr>
                <w:rFonts w:ascii="Arial" w:eastAsia="Times New Roman" w:hAnsi="Arial" w:cs="Arial"/>
                <w:color w:val="000000"/>
                <w:sz w:val="24"/>
                <w:szCs w:val="24"/>
                <w:lang w:val="en-IN" w:eastAsia="zh-CN"/>
              </w:rPr>
            </w:pPr>
            <w:r w:rsidRPr="00A05A41">
              <w:rPr>
                <w:rFonts w:ascii="Arial" w:eastAsia="Times New Roman" w:hAnsi="Arial" w:cs="Arial"/>
                <w:color w:val="000000"/>
                <w:sz w:val="24"/>
                <w:szCs w:val="24"/>
                <w:lang w:val="en-IN" w:eastAsia="zh-CN"/>
              </w:rPr>
              <w:t>I am an active member of the American Academy of Ophthalmology and the Royal College of Ophthalmology, past president of the International Society of Geographic and Epidemiologic Ophthalmology, co-chair of the Eastern Mediterranean Region of IAPB, and Vice President of the Italian Task Force of Low Vision.</w:t>
            </w:r>
          </w:p>
          <w:p w14:paraId="63F85F96" w14:textId="132C89D2" w:rsidR="00743B20" w:rsidRPr="00A3769F" w:rsidRDefault="00A05A41" w:rsidP="00A05A41">
            <w:pPr>
              <w:spacing w:after="0" w:line="240" w:lineRule="auto"/>
              <w:rPr>
                <w:rFonts w:ascii="Arial" w:eastAsia="Times New Roman" w:hAnsi="Arial" w:cs="Arial"/>
                <w:color w:val="000000"/>
                <w:sz w:val="24"/>
                <w:szCs w:val="24"/>
                <w:lang w:val="en-IN" w:eastAsia="zh-CN"/>
              </w:rPr>
            </w:pPr>
            <w:r w:rsidRPr="00A05A41">
              <w:rPr>
                <w:rFonts w:ascii="Arial" w:eastAsia="Times New Roman" w:hAnsi="Arial" w:cs="Arial"/>
                <w:color w:val="000000"/>
                <w:sz w:val="24"/>
                <w:szCs w:val="24"/>
                <w:lang w:val="en-IN" w:eastAsia="zh-CN"/>
              </w:rPr>
              <w:br/>
              <w:t>I ask for your vote and will be proud to continue my service as an IAPB Trustee</w:t>
            </w:r>
            <w:r w:rsidR="00C51CA2">
              <w:rPr>
                <w:rFonts w:ascii="Arial" w:eastAsia="Times New Roman" w:hAnsi="Arial" w:cs="Arial"/>
                <w:color w:val="000000"/>
                <w:sz w:val="24"/>
                <w:szCs w:val="24"/>
                <w:lang w:val="en-IN" w:eastAsia="zh-CN"/>
              </w:rPr>
              <w:t>.</w:t>
            </w:r>
          </w:p>
        </w:tc>
      </w:tr>
    </w:tbl>
    <w:p w14:paraId="6FF12BA0" w14:textId="49013C4F" w:rsidR="00262F09" w:rsidRDefault="00262F09" w:rsidP="00743B20">
      <w:pPr>
        <w:rPr>
          <w:shd w:val="clear" w:color="auto" w:fill="FFFFFF"/>
          <w:lang w:val="en-IN" w:eastAsia="en-GB"/>
        </w:rPr>
      </w:pPr>
    </w:p>
    <w:sectPr w:rsidR="00262F09"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C8B31" w14:textId="77777777" w:rsidR="00112F2E" w:rsidRDefault="00112F2E" w:rsidP="00471A07">
      <w:pPr>
        <w:spacing w:after="0" w:line="240" w:lineRule="auto"/>
      </w:pPr>
      <w:r>
        <w:separator/>
      </w:r>
    </w:p>
  </w:endnote>
  <w:endnote w:type="continuationSeparator" w:id="0">
    <w:p w14:paraId="4A655B84" w14:textId="77777777" w:rsidR="00112F2E" w:rsidRDefault="00112F2E" w:rsidP="00471A07">
      <w:pPr>
        <w:spacing w:after="0" w:line="240" w:lineRule="auto"/>
      </w:pPr>
      <w:r>
        <w:continuationSeparator/>
      </w:r>
    </w:p>
  </w:endnote>
  <w:endnote w:type="continuationNotice" w:id="1">
    <w:p w14:paraId="6E760706" w14:textId="77777777" w:rsidR="00112F2E" w:rsidRDefault="00112F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856AC" w14:textId="77777777" w:rsidR="00112F2E" w:rsidRDefault="00112F2E" w:rsidP="00471A07">
      <w:pPr>
        <w:spacing w:after="0" w:line="240" w:lineRule="auto"/>
      </w:pPr>
      <w:r>
        <w:separator/>
      </w:r>
    </w:p>
  </w:footnote>
  <w:footnote w:type="continuationSeparator" w:id="0">
    <w:p w14:paraId="1513EF03" w14:textId="77777777" w:rsidR="00112F2E" w:rsidRDefault="00112F2E" w:rsidP="00471A07">
      <w:pPr>
        <w:spacing w:after="0" w:line="240" w:lineRule="auto"/>
      </w:pPr>
      <w:r>
        <w:continuationSeparator/>
      </w:r>
    </w:p>
  </w:footnote>
  <w:footnote w:type="continuationNotice" w:id="1">
    <w:p w14:paraId="7ABD7DC8" w14:textId="77777777" w:rsidR="00112F2E" w:rsidRDefault="00112F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8"/>
  </w:num>
  <w:num w:numId="3">
    <w:abstractNumId w:val="4"/>
  </w:num>
  <w:num w:numId="4">
    <w:abstractNumId w:val="0"/>
  </w:num>
  <w:num w:numId="5">
    <w:abstractNumId w:val="19"/>
  </w:num>
  <w:num w:numId="6">
    <w:abstractNumId w:val="23"/>
  </w:num>
  <w:num w:numId="7">
    <w:abstractNumId w:val="16"/>
  </w:num>
  <w:num w:numId="8">
    <w:abstractNumId w:val="18"/>
  </w:num>
  <w:num w:numId="9">
    <w:abstractNumId w:val="11"/>
  </w:num>
  <w:num w:numId="10">
    <w:abstractNumId w:val="10"/>
  </w:num>
  <w:num w:numId="11">
    <w:abstractNumId w:val="30"/>
  </w:num>
  <w:num w:numId="12">
    <w:abstractNumId w:val="24"/>
  </w:num>
  <w:num w:numId="13">
    <w:abstractNumId w:val="9"/>
  </w:num>
  <w:num w:numId="14">
    <w:abstractNumId w:val="15"/>
  </w:num>
  <w:num w:numId="15">
    <w:abstractNumId w:val="2"/>
  </w:num>
  <w:num w:numId="16">
    <w:abstractNumId w:val="6"/>
  </w:num>
  <w:num w:numId="17">
    <w:abstractNumId w:val="1"/>
  </w:num>
  <w:num w:numId="18">
    <w:abstractNumId w:val="12"/>
  </w:num>
  <w:num w:numId="19">
    <w:abstractNumId w:val="22"/>
  </w:num>
  <w:num w:numId="20">
    <w:abstractNumId w:val="29"/>
  </w:num>
  <w:num w:numId="21">
    <w:abstractNumId w:val="5"/>
  </w:num>
  <w:num w:numId="22">
    <w:abstractNumId w:val="21"/>
  </w:num>
  <w:num w:numId="23">
    <w:abstractNumId w:val="7"/>
  </w:num>
  <w:num w:numId="24">
    <w:abstractNumId w:val="26"/>
  </w:num>
  <w:num w:numId="25">
    <w:abstractNumId w:val="3"/>
  </w:num>
  <w:num w:numId="26">
    <w:abstractNumId w:val="8"/>
  </w:num>
  <w:num w:numId="27">
    <w:abstractNumId w:val="20"/>
  </w:num>
  <w:num w:numId="28">
    <w:abstractNumId w:val="17"/>
  </w:num>
  <w:num w:numId="29">
    <w:abstractNumId w:val="13"/>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2F2E"/>
    <w:rsid w:val="001131F5"/>
    <w:rsid w:val="00122E46"/>
    <w:rsid w:val="00125766"/>
    <w:rsid w:val="001420AF"/>
    <w:rsid w:val="00152FE1"/>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1F2B8B"/>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B6129"/>
    <w:rsid w:val="003B6B9B"/>
    <w:rsid w:val="003B6C37"/>
    <w:rsid w:val="003B721F"/>
    <w:rsid w:val="003D22A5"/>
    <w:rsid w:val="003D2330"/>
    <w:rsid w:val="003D5431"/>
    <w:rsid w:val="003D72BC"/>
    <w:rsid w:val="003E0F29"/>
    <w:rsid w:val="003E2809"/>
    <w:rsid w:val="003E4309"/>
    <w:rsid w:val="003E60FD"/>
    <w:rsid w:val="00400C90"/>
    <w:rsid w:val="004047BD"/>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438EB"/>
    <w:rsid w:val="00550168"/>
    <w:rsid w:val="005606A8"/>
    <w:rsid w:val="00565FFE"/>
    <w:rsid w:val="00581B5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3EFC"/>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5FC1"/>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A41"/>
    <w:rsid w:val="00A05EF2"/>
    <w:rsid w:val="00A101E1"/>
    <w:rsid w:val="00A14484"/>
    <w:rsid w:val="00A36D75"/>
    <w:rsid w:val="00A37126"/>
    <w:rsid w:val="00A37487"/>
    <w:rsid w:val="00A3769F"/>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51CA2"/>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7188"/>
    <w:rsid w:val="00D65761"/>
    <w:rsid w:val="00D6710E"/>
    <w:rsid w:val="00D760F7"/>
    <w:rsid w:val="00D830CA"/>
    <w:rsid w:val="00D8522E"/>
    <w:rsid w:val="00D86456"/>
    <w:rsid w:val="00D93707"/>
    <w:rsid w:val="00D9470C"/>
    <w:rsid w:val="00DA3BFF"/>
    <w:rsid w:val="00DB2182"/>
    <w:rsid w:val="00DB528D"/>
    <w:rsid w:val="00DB76D6"/>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03697791">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46477752">
      <w:bodyDiv w:val="1"/>
      <w:marLeft w:val="0"/>
      <w:marRight w:val="0"/>
      <w:marTop w:val="0"/>
      <w:marBottom w:val="0"/>
      <w:divBdr>
        <w:top w:val="none" w:sz="0" w:space="0" w:color="auto"/>
        <w:left w:val="none" w:sz="0" w:space="0" w:color="auto"/>
        <w:bottom w:val="none" w:sz="0" w:space="0" w:color="auto"/>
        <w:right w:val="none" w:sz="0" w:space="0" w:color="auto"/>
      </w:divBdr>
    </w:div>
    <w:div w:id="16582893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82598863">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238833001">
      <w:bodyDiv w:val="1"/>
      <w:marLeft w:val="0"/>
      <w:marRight w:val="0"/>
      <w:marTop w:val="0"/>
      <w:marBottom w:val="0"/>
      <w:divBdr>
        <w:top w:val="none" w:sz="0" w:space="0" w:color="auto"/>
        <w:left w:val="none" w:sz="0" w:space="0" w:color="auto"/>
        <w:bottom w:val="none" w:sz="0" w:space="0" w:color="auto"/>
        <w:right w:val="none" w:sz="0" w:space="0" w:color="auto"/>
      </w:divBdr>
    </w:div>
    <w:div w:id="304358783">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60857792">
      <w:bodyDiv w:val="1"/>
      <w:marLeft w:val="0"/>
      <w:marRight w:val="0"/>
      <w:marTop w:val="0"/>
      <w:marBottom w:val="0"/>
      <w:divBdr>
        <w:top w:val="none" w:sz="0" w:space="0" w:color="auto"/>
        <w:left w:val="none" w:sz="0" w:space="0" w:color="auto"/>
        <w:bottom w:val="none" w:sz="0" w:space="0" w:color="auto"/>
        <w:right w:val="none" w:sz="0" w:space="0" w:color="auto"/>
      </w:divBdr>
    </w:div>
    <w:div w:id="369183228">
      <w:bodyDiv w:val="1"/>
      <w:marLeft w:val="0"/>
      <w:marRight w:val="0"/>
      <w:marTop w:val="0"/>
      <w:marBottom w:val="0"/>
      <w:divBdr>
        <w:top w:val="none" w:sz="0" w:space="0" w:color="auto"/>
        <w:left w:val="none" w:sz="0" w:space="0" w:color="auto"/>
        <w:bottom w:val="none" w:sz="0" w:space="0" w:color="auto"/>
        <w:right w:val="none" w:sz="0" w:space="0" w:color="auto"/>
      </w:divBdr>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7297">
      <w:bodyDiv w:val="1"/>
      <w:marLeft w:val="0"/>
      <w:marRight w:val="0"/>
      <w:marTop w:val="0"/>
      <w:marBottom w:val="0"/>
      <w:divBdr>
        <w:top w:val="none" w:sz="0" w:space="0" w:color="auto"/>
        <w:left w:val="none" w:sz="0" w:space="0" w:color="auto"/>
        <w:bottom w:val="none" w:sz="0" w:space="0" w:color="auto"/>
        <w:right w:val="none" w:sz="0" w:space="0" w:color="auto"/>
      </w:divBdr>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33607607">
      <w:bodyDiv w:val="1"/>
      <w:marLeft w:val="0"/>
      <w:marRight w:val="0"/>
      <w:marTop w:val="0"/>
      <w:marBottom w:val="0"/>
      <w:divBdr>
        <w:top w:val="none" w:sz="0" w:space="0" w:color="auto"/>
        <w:left w:val="none" w:sz="0" w:space="0" w:color="auto"/>
        <w:bottom w:val="none" w:sz="0" w:space="0" w:color="auto"/>
        <w:right w:val="none" w:sz="0" w:space="0" w:color="auto"/>
      </w:divBdr>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20045">
      <w:bodyDiv w:val="1"/>
      <w:marLeft w:val="0"/>
      <w:marRight w:val="0"/>
      <w:marTop w:val="0"/>
      <w:marBottom w:val="0"/>
      <w:divBdr>
        <w:top w:val="none" w:sz="0" w:space="0" w:color="auto"/>
        <w:left w:val="none" w:sz="0" w:space="0" w:color="auto"/>
        <w:bottom w:val="none" w:sz="0" w:space="0" w:color="auto"/>
        <w:right w:val="none" w:sz="0" w:space="0" w:color="auto"/>
      </w:divBdr>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1665254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43863190">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38100319">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61959632">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12147085">
      <w:bodyDiv w:val="1"/>
      <w:marLeft w:val="0"/>
      <w:marRight w:val="0"/>
      <w:marTop w:val="0"/>
      <w:marBottom w:val="0"/>
      <w:divBdr>
        <w:top w:val="none" w:sz="0" w:space="0" w:color="auto"/>
        <w:left w:val="none" w:sz="0" w:space="0" w:color="auto"/>
        <w:bottom w:val="none" w:sz="0" w:space="0" w:color="auto"/>
        <w:right w:val="none" w:sz="0" w:space="0" w:color="auto"/>
      </w:divBdr>
    </w:div>
    <w:div w:id="1031343792">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392">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3698798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1938">
      <w:bodyDiv w:val="1"/>
      <w:marLeft w:val="0"/>
      <w:marRight w:val="0"/>
      <w:marTop w:val="0"/>
      <w:marBottom w:val="0"/>
      <w:divBdr>
        <w:top w:val="none" w:sz="0" w:space="0" w:color="auto"/>
        <w:left w:val="none" w:sz="0" w:space="0" w:color="auto"/>
        <w:bottom w:val="none" w:sz="0" w:space="0" w:color="auto"/>
        <w:right w:val="none" w:sz="0" w:space="0" w:color="auto"/>
      </w:divBdr>
    </w:div>
    <w:div w:id="128006220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18263205">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0113">
      <w:bodyDiv w:val="1"/>
      <w:marLeft w:val="0"/>
      <w:marRight w:val="0"/>
      <w:marTop w:val="0"/>
      <w:marBottom w:val="0"/>
      <w:divBdr>
        <w:top w:val="none" w:sz="0" w:space="0" w:color="auto"/>
        <w:left w:val="none" w:sz="0" w:space="0" w:color="auto"/>
        <w:bottom w:val="none" w:sz="0" w:space="0" w:color="auto"/>
        <w:right w:val="none" w:sz="0" w:space="0" w:color="auto"/>
      </w:divBdr>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47007496">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6539924">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6595">
      <w:bodyDiv w:val="1"/>
      <w:marLeft w:val="0"/>
      <w:marRight w:val="0"/>
      <w:marTop w:val="0"/>
      <w:marBottom w:val="0"/>
      <w:divBdr>
        <w:top w:val="none" w:sz="0" w:space="0" w:color="auto"/>
        <w:left w:val="none" w:sz="0" w:space="0" w:color="auto"/>
        <w:bottom w:val="none" w:sz="0" w:space="0" w:color="auto"/>
        <w:right w:val="none" w:sz="0" w:space="0" w:color="auto"/>
      </w:divBdr>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883906161">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53323192">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20349945">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094547169">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Props1.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4</cp:revision>
  <dcterms:created xsi:type="dcterms:W3CDTF">2021-03-30T11:53:00Z</dcterms:created>
  <dcterms:modified xsi:type="dcterms:W3CDTF">2021-03-30T12:02:00Z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