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4C5E9648" w:rsidR="00AC1E33" w:rsidRDefault="00743B20" w:rsidP="00565FFE">
      <w:pPr>
        <w:pStyle w:val="Title"/>
        <w:jc w:val="both"/>
      </w:pPr>
      <w:r>
        <w:t>Nominee Statement: Caroline Casey</w:t>
      </w:r>
    </w:p>
    <w:p w14:paraId="51B890FC" w14:textId="77777777" w:rsidR="00565FFE" w:rsidRPr="00565FFE" w:rsidRDefault="00565FFE" w:rsidP="00565FFE"/>
    <w:p w14:paraId="4CD19CC1" w14:textId="41031DE1" w:rsidR="001C4BAA" w:rsidRDefault="00743B20" w:rsidP="005A5819">
      <w:pPr>
        <w:pStyle w:val="Heading1"/>
        <w:jc w:val="center"/>
      </w:pPr>
      <w:r>
        <w:t>Position: IAPB President</w:t>
      </w:r>
    </w:p>
    <w:p w14:paraId="2F9E25E5" w14:textId="77777777" w:rsidR="005A5819" w:rsidRPr="005A5819" w:rsidRDefault="005A5819" w:rsidP="005A5819"/>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60"/>
        <w:gridCol w:w="42"/>
        <w:gridCol w:w="123"/>
        <w:gridCol w:w="8601"/>
      </w:tblGrid>
      <w:tr w:rsidR="00743B20" w:rsidRPr="005A5819" w14:paraId="254B511D" w14:textId="77777777" w:rsidTr="005D5D8E">
        <w:trPr>
          <w:tblCellSpacing w:w="0" w:type="dxa"/>
        </w:trPr>
        <w:tc>
          <w:tcPr>
            <w:tcW w:w="9026" w:type="dxa"/>
            <w:gridSpan w:val="4"/>
            <w:shd w:val="clear" w:color="auto" w:fill="EAF2FA"/>
            <w:vAlign w:val="center"/>
            <w:hideMark/>
          </w:tcPr>
          <w:p w14:paraId="2C35C174"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Arial" w:eastAsia="Times New Roman" w:hAnsi="Arial" w:cs="Arial"/>
                <w:b/>
                <w:bCs/>
                <w:color w:val="000000"/>
                <w:sz w:val="24"/>
                <w:szCs w:val="24"/>
                <w:lang w:val="en-IN" w:eastAsia="zh-CN"/>
              </w:rPr>
              <w:t>Nominating IAPB member organisation</w:t>
            </w:r>
          </w:p>
        </w:tc>
      </w:tr>
      <w:tr w:rsidR="00743B20" w:rsidRPr="005A5819" w14:paraId="2EBE2B37" w14:textId="77777777" w:rsidTr="005D5D8E">
        <w:trPr>
          <w:tblCellSpacing w:w="0" w:type="dxa"/>
        </w:trPr>
        <w:tc>
          <w:tcPr>
            <w:tcW w:w="293" w:type="dxa"/>
            <w:shd w:val="clear" w:color="auto" w:fill="FFFFFF"/>
            <w:vAlign w:val="center"/>
            <w:hideMark/>
          </w:tcPr>
          <w:p w14:paraId="5573946F"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webkit-standard" w:eastAsia="Times New Roman" w:hAnsi="-webkit-standard" w:cs="Times New Roman"/>
                <w:color w:val="000000"/>
                <w:sz w:val="24"/>
                <w:szCs w:val="24"/>
                <w:lang w:val="en-IN" w:eastAsia="zh-CN"/>
              </w:rPr>
              <w:t> </w:t>
            </w:r>
          </w:p>
        </w:tc>
        <w:tc>
          <w:tcPr>
            <w:tcW w:w="8733" w:type="dxa"/>
            <w:gridSpan w:val="3"/>
            <w:shd w:val="clear" w:color="auto" w:fill="FFFFFF"/>
            <w:vAlign w:val="center"/>
            <w:hideMark/>
          </w:tcPr>
          <w:p w14:paraId="4E124A6E"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Arial" w:eastAsia="Times New Roman" w:hAnsi="Arial" w:cs="Arial"/>
                <w:color w:val="000000"/>
                <w:sz w:val="24"/>
                <w:szCs w:val="24"/>
                <w:lang w:val="en-IN" w:eastAsia="zh-CN"/>
              </w:rPr>
              <w:t>The Fred Hollows Foundation</w:t>
            </w:r>
          </w:p>
        </w:tc>
      </w:tr>
      <w:tr w:rsidR="00743B20" w:rsidRPr="005A5819" w14:paraId="6BF85B29" w14:textId="77777777" w:rsidTr="005D5D8E">
        <w:trPr>
          <w:tblCellSpacing w:w="0" w:type="dxa"/>
        </w:trPr>
        <w:tc>
          <w:tcPr>
            <w:tcW w:w="9026" w:type="dxa"/>
            <w:gridSpan w:val="4"/>
            <w:shd w:val="clear" w:color="auto" w:fill="EAF2FA"/>
            <w:vAlign w:val="center"/>
            <w:hideMark/>
          </w:tcPr>
          <w:p w14:paraId="4AC112BB"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Arial" w:eastAsia="Times New Roman" w:hAnsi="Arial" w:cs="Arial"/>
                <w:b/>
                <w:bCs/>
                <w:color w:val="000000"/>
                <w:sz w:val="24"/>
                <w:szCs w:val="24"/>
                <w:lang w:val="en-IN" w:eastAsia="zh-CN"/>
              </w:rPr>
              <w:t>Represented by:</w:t>
            </w:r>
          </w:p>
        </w:tc>
      </w:tr>
      <w:tr w:rsidR="00743B20" w:rsidRPr="005A5819" w14:paraId="77BDC4CC" w14:textId="77777777" w:rsidTr="005D5D8E">
        <w:trPr>
          <w:tblCellSpacing w:w="0" w:type="dxa"/>
        </w:trPr>
        <w:tc>
          <w:tcPr>
            <w:tcW w:w="426" w:type="dxa"/>
            <w:gridSpan w:val="3"/>
            <w:shd w:val="clear" w:color="auto" w:fill="FFFFFF"/>
            <w:vAlign w:val="center"/>
            <w:hideMark/>
          </w:tcPr>
          <w:p w14:paraId="31CE1BD2"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Arial" w:eastAsia="Times New Roman" w:hAnsi="Arial" w:cs="Arial"/>
                <w:color w:val="000000"/>
                <w:sz w:val="24"/>
                <w:szCs w:val="24"/>
                <w:lang w:val="en-IN" w:eastAsia="zh-CN"/>
              </w:rPr>
              <w:t xml:space="preserve">Jennifer </w:t>
            </w:r>
            <w:proofErr w:type="spellStart"/>
            <w:r w:rsidRPr="005A5819">
              <w:rPr>
                <w:rFonts w:ascii="Arial" w:eastAsia="Times New Roman" w:hAnsi="Arial" w:cs="Arial"/>
                <w:color w:val="000000"/>
                <w:sz w:val="24"/>
                <w:szCs w:val="24"/>
                <w:lang w:val="en-IN" w:eastAsia="zh-CN"/>
              </w:rPr>
              <w:t>Gersbeck</w:t>
            </w:r>
            <w:proofErr w:type="spellEnd"/>
          </w:p>
        </w:tc>
      </w:tr>
      <w:tr w:rsidR="00743B20" w:rsidRPr="005A5819" w14:paraId="47FEA2D5" w14:textId="77777777" w:rsidTr="005D5D8E">
        <w:trPr>
          <w:tblCellSpacing w:w="0" w:type="dxa"/>
        </w:trPr>
        <w:tc>
          <w:tcPr>
            <w:tcW w:w="9026" w:type="dxa"/>
            <w:gridSpan w:val="4"/>
            <w:shd w:val="clear" w:color="auto" w:fill="EAF2FA"/>
            <w:vAlign w:val="center"/>
            <w:hideMark/>
          </w:tcPr>
          <w:p w14:paraId="4633B048"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Arial" w:eastAsia="Times New Roman" w:hAnsi="Arial" w:cs="Arial"/>
                <w:b/>
                <w:bCs/>
                <w:color w:val="000000"/>
                <w:sz w:val="24"/>
                <w:szCs w:val="24"/>
                <w:lang w:val="en-IN" w:eastAsia="zh-CN"/>
              </w:rPr>
              <w:t>Seconded by:</w:t>
            </w:r>
          </w:p>
        </w:tc>
      </w:tr>
      <w:tr w:rsidR="00743B20" w:rsidRPr="005A5819" w14:paraId="1DF85FBB" w14:textId="77777777" w:rsidTr="005D5D8E">
        <w:trPr>
          <w:tblCellSpacing w:w="0" w:type="dxa"/>
        </w:trPr>
        <w:tc>
          <w:tcPr>
            <w:tcW w:w="426" w:type="dxa"/>
            <w:gridSpan w:val="3"/>
            <w:shd w:val="clear" w:color="auto" w:fill="FFFFFF"/>
            <w:vAlign w:val="center"/>
            <w:hideMark/>
          </w:tcPr>
          <w:p w14:paraId="0EB995B5"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00B0E972"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Arial" w:eastAsia="Times New Roman" w:hAnsi="Arial" w:cs="Arial"/>
                <w:color w:val="000000"/>
                <w:sz w:val="24"/>
                <w:szCs w:val="24"/>
                <w:lang w:val="en-IN" w:eastAsia="zh-CN"/>
              </w:rPr>
              <w:t xml:space="preserve">Scott </w:t>
            </w:r>
            <w:proofErr w:type="spellStart"/>
            <w:r w:rsidRPr="005A5819">
              <w:rPr>
                <w:rFonts w:ascii="Arial" w:eastAsia="Times New Roman" w:hAnsi="Arial" w:cs="Arial"/>
                <w:color w:val="000000"/>
                <w:sz w:val="24"/>
                <w:szCs w:val="24"/>
                <w:lang w:val="en-IN" w:eastAsia="zh-CN"/>
              </w:rPr>
              <w:t>Mundle</w:t>
            </w:r>
            <w:proofErr w:type="spellEnd"/>
          </w:p>
        </w:tc>
      </w:tr>
      <w:tr w:rsidR="00743B20" w:rsidRPr="005A5819" w14:paraId="01DAA751" w14:textId="77777777" w:rsidTr="005D5D8E">
        <w:trPr>
          <w:tblCellSpacing w:w="0" w:type="dxa"/>
        </w:trPr>
        <w:tc>
          <w:tcPr>
            <w:tcW w:w="9026" w:type="dxa"/>
            <w:gridSpan w:val="4"/>
            <w:shd w:val="clear" w:color="auto" w:fill="EAF2FA"/>
            <w:vAlign w:val="center"/>
            <w:hideMark/>
          </w:tcPr>
          <w:p w14:paraId="48E7DB73"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Arial" w:eastAsia="Times New Roman" w:hAnsi="Arial" w:cs="Arial"/>
                <w:b/>
                <w:bCs/>
                <w:color w:val="000000"/>
                <w:sz w:val="24"/>
                <w:szCs w:val="24"/>
                <w:lang w:val="en-IN" w:eastAsia="zh-CN"/>
              </w:rPr>
              <w:t>Seconding IAPB member organisation:</w:t>
            </w:r>
          </w:p>
        </w:tc>
      </w:tr>
      <w:tr w:rsidR="00743B20" w:rsidRPr="005A5819" w14:paraId="3D0340FD" w14:textId="77777777" w:rsidTr="005D5D8E">
        <w:trPr>
          <w:tblCellSpacing w:w="0" w:type="dxa"/>
        </w:trPr>
        <w:tc>
          <w:tcPr>
            <w:tcW w:w="314" w:type="dxa"/>
            <w:gridSpan w:val="2"/>
            <w:shd w:val="clear" w:color="auto" w:fill="FFFFFF"/>
            <w:vAlign w:val="center"/>
            <w:hideMark/>
          </w:tcPr>
          <w:p w14:paraId="3C518E6A"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webkit-standard" w:eastAsia="Times New Roman" w:hAnsi="-webkit-standard" w:cs="Times New Roman"/>
                <w:color w:val="000000"/>
                <w:sz w:val="24"/>
                <w:szCs w:val="24"/>
                <w:lang w:val="en-IN" w:eastAsia="zh-CN"/>
              </w:rPr>
              <w:t> </w:t>
            </w:r>
          </w:p>
        </w:tc>
        <w:tc>
          <w:tcPr>
            <w:tcW w:w="8712" w:type="dxa"/>
            <w:gridSpan w:val="2"/>
            <w:shd w:val="clear" w:color="auto" w:fill="FFFFFF"/>
            <w:vAlign w:val="center"/>
            <w:hideMark/>
          </w:tcPr>
          <w:p w14:paraId="1FD156FF"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Arial" w:eastAsia="Times New Roman" w:hAnsi="Arial" w:cs="Arial"/>
                <w:color w:val="000000"/>
                <w:sz w:val="24"/>
                <w:szCs w:val="24"/>
                <w:lang w:val="en-IN" w:eastAsia="zh-CN"/>
              </w:rPr>
              <w:t>World Council of Optometry</w:t>
            </w:r>
          </w:p>
        </w:tc>
      </w:tr>
      <w:tr w:rsidR="00743B20" w:rsidRPr="005A5819" w14:paraId="13E0C859" w14:textId="77777777" w:rsidTr="005D5D8E">
        <w:trPr>
          <w:tblCellSpacing w:w="0" w:type="dxa"/>
        </w:trPr>
        <w:tc>
          <w:tcPr>
            <w:tcW w:w="9026" w:type="dxa"/>
            <w:gridSpan w:val="4"/>
            <w:shd w:val="clear" w:color="auto" w:fill="EAF2FA"/>
            <w:vAlign w:val="center"/>
            <w:hideMark/>
          </w:tcPr>
          <w:p w14:paraId="40E10745"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Arial" w:eastAsia="Times New Roman" w:hAnsi="Arial" w:cs="Arial"/>
                <w:b/>
                <w:bCs/>
                <w:color w:val="000000"/>
                <w:sz w:val="24"/>
                <w:szCs w:val="24"/>
                <w:lang w:val="en-IN" w:eastAsia="zh-CN"/>
              </w:rPr>
              <w:t>Seconding Statement</w:t>
            </w:r>
          </w:p>
        </w:tc>
      </w:tr>
      <w:tr w:rsidR="00743B20" w:rsidRPr="005A5819" w14:paraId="301228CB" w14:textId="77777777" w:rsidTr="005D5D8E">
        <w:trPr>
          <w:tblCellSpacing w:w="0" w:type="dxa"/>
        </w:trPr>
        <w:tc>
          <w:tcPr>
            <w:tcW w:w="314" w:type="dxa"/>
            <w:gridSpan w:val="2"/>
            <w:shd w:val="clear" w:color="auto" w:fill="FFFFFF"/>
            <w:vAlign w:val="center"/>
            <w:hideMark/>
          </w:tcPr>
          <w:p w14:paraId="3172AF7C"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webkit-standard" w:eastAsia="Times New Roman" w:hAnsi="-webkit-standard" w:cs="Times New Roman"/>
                <w:color w:val="000000"/>
                <w:sz w:val="24"/>
                <w:szCs w:val="24"/>
                <w:lang w:val="en-IN" w:eastAsia="zh-CN"/>
              </w:rPr>
              <w:t> </w:t>
            </w:r>
          </w:p>
        </w:tc>
        <w:tc>
          <w:tcPr>
            <w:tcW w:w="8712" w:type="dxa"/>
            <w:gridSpan w:val="2"/>
            <w:shd w:val="clear" w:color="auto" w:fill="FFFFFF"/>
            <w:vAlign w:val="center"/>
            <w:hideMark/>
          </w:tcPr>
          <w:p w14:paraId="17C307E2"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Arial" w:eastAsia="Times New Roman" w:hAnsi="Arial" w:cs="Arial"/>
                <w:color w:val="000000"/>
                <w:sz w:val="24"/>
                <w:szCs w:val="24"/>
                <w:lang w:val="en-IN" w:eastAsia="zh-CN"/>
              </w:rPr>
              <w:t xml:space="preserve">At its meeting in April 2019, the Board established a President Nominations Committee to lead the search for a new President for IAPB. I chaired this committee and members included Suzanne Gilbert, Rohit Khanna, Ahmed </w:t>
            </w:r>
            <w:proofErr w:type="spellStart"/>
            <w:r w:rsidRPr="005A5819">
              <w:rPr>
                <w:rFonts w:ascii="Arial" w:eastAsia="Times New Roman" w:hAnsi="Arial" w:cs="Arial"/>
                <w:color w:val="000000"/>
                <w:sz w:val="24"/>
                <w:szCs w:val="24"/>
                <w:lang w:val="en-IN" w:eastAsia="zh-CN"/>
              </w:rPr>
              <w:t>Trabelsi</w:t>
            </w:r>
            <w:proofErr w:type="spellEnd"/>
            <w:r w:rsidRPr="005A5819">
              <w:rPr>
                <w:rFonts w:ascii="Arial" w:eastAsia="Times New Roman" w:hAnsi="Arial" w:cs="Arial"/>
                <w:color w:val="000000"/>
                <w:sz w:val="24"/>
                <w:szCs w:val="24"/>
                <w:lang w:val="en-IN" w:eastAsia="zh-CN"/>
              </w:rPr>
              <w:t xml:space="preserve"> and Scott </w:t>
            </w:r>
            <w:proofErr w:type="spellStart"/>
            <w:r w:rsidRPr="005A5819">
              <w:rPr>
                <w:rFonts w:ascii="Arial" w:eastAsia="Times New Roman" w:hAnsi="Arial" w:cs="Arial"/>
                <w:color w:val="000000"/>
                <w:sz w:val="24"/>
                <w:szCs w:val="24"/>
                <w:lang w:val="en-IN" w:eastAsia="zh-CN"/>
              </w:rPr>
              <w:t>Mundle</w:t>
            </w:r>
            <w:proofErr w:type="spellEnd"/>
            <w:r w:rsidRPr="005A5819">
              <w:rPr>
                <w:rFonts w:ascii="Arial" w:eastAsia="Times New Roman" w:hAnsi="Arial" w:cs="Arial"/>
                <w:color w:val="000000"/>
                <w:sz w:val="24"/>
                <w:szCs w:val="24"/>
                <w:lang w:val="en-IN" w:eastAsia="zh-CN"/>
              </w:rPr>
              <w:t xml:space="preserve"> with Bob McMullan and Victoria Sheffield as observers. The committee was supported by Macaulay in conducting a global search.</w:t>
            </w:r>
            <w:r w:rsidRPr="005A5819">
              <w:rPr>
                <w:rFonts w:ascii="Arial" w:eastAsia="Times New Roman" w:hAnsi="Arial" w:cs="Arial"/>
                <w:color w:val="000000"/>
                <w:sz w:val="24"/>
                <w:szCs w:val="24"/>
                <w:lang w:val="en-IN" w:eastAsia="zh-CN"/>
              </w:rPr>
              <w:br/>
            </w:r>
            <w:r w:rsidRPr="005A5819">
              <w:rPr>
                <w:rFonts w:ascii="Arial" w:eastAsia="Times New Roman" w:hAnsi="Arial" w:cs="Arial"/>
                <w:color w:val="000000"/>
                <w:sz w:val="24"/>
                <w:szCs w:val="24"/>
                <w:lang w:val="en-IN" w:eastAsia="zh-CN"/>
              </w:rPr>
              <w:br/>
              <w:t xml:space="preserve">The process was extensive and exhaustive. The committee considered a large number of candidates. They unanimously recommended Caroline Casey (the links take you to TED talks) as the candidate to be the Board nomination for President. Caroline founded and has grown the </w:t>
            </w:r>
            <w:proofErr w:type="spellStart"/>
            <w:r w:rsidRPr="005A5819">
              <w:rPr>
                <w:rFonts w:ascii="Arial" w:eastAsia="Times New Roman" w:hAnsi="Arial" w:cs="Arial"/>
                <w:color w:val="000000"/>
                <w:sz w:val="24"/>
                <w:szCs w:val="24"/>
                <w:lang w:val="en-IN" w:eastAsia="zh-CN"/>
              </w:rPr>
              <w:t>The</w:t>
            </w:r>
            <w:proofErr w:type="spellEnd"/>
            <w:r w:rsidRPr="005A5819">
              <w:rPr>
                <w:rFonts w:ascii="Arial" w:eastAsia="Times New Roman" w:hAnsi="Arial" w:cs="Arial"/>
                <w:color w:val="000000"/>
                <w:sz w:val="24"/>
                <w:szCs w:val="24"/>
                <w:lang w:val="en-IN" w:eastAsia="zh-CN"/>
              </w:rPr>
              <w:t xml:space="preserve"> Valuable 500 and has previously been a Trustee of </w:t>
            </w:r>
            <w:proofErr w:type="spellStart"/>
            <w:r w:rsidRPr="005A5819">
              <w:rPr>
                <w:rFonts w:ascii="Arial" w:eastAsia="Times New Roman" w:hAnsi="Arial" w:cs="Arial"/>
                <w:color w:val="000000"/>
                <w:sz w:val="24"/>
                <w:szCs w:val="24"/>
                <w:lang w:val="en-IN" w:eastAsia="zh-CN"/>
              </w:rPr>
              <w:t>Sightsavers</w:t>
            </w:r>
            <w:proofErr w:type="spellEnd"/>
            <w:r w:rsidRPr="005A5819">
              <w:rPr>
                <w:rFonts w:ascii="Arial" w:eastAsia="Times New Roman" w:hAnsi="Arial" w:cs="Arial"/>
                <w:color w:val="000000"/>
                <w:sz w:val="24"/>
                <w:szCs w:val="24"/>
                <w:lang w:val="en-IN" w:eastAsia="zh-CN"/>
              </w:rPr>
              <w:t>.</w:t>
            </w:r>
            <w:r w:rsidRPr="005A5819">
              <w:rPr>
                <w:rFonts w:ascii="Arial" w:eastAsia="Times New Roman" w:hAnsi="Arial" w:cs="Arial"/>
                <w:color w:val="000000"/>
                <w:sz w:val="24"/>
                <w:szCs w:val="24"/>
                <w:lang w:val="en-IN" w:eastAsia="zh-CN"/>
              </w:rPr>
              <w:br/>
            </w:r>
            <w:r w:rsidRPr="005A5819">
              <w:rPr>
                <w:rFonts w:ascii="Arial" w:eastAsia="Times New Roman" w:hAnsi="Arial" w:cs="Arial"/>
                <w:color w:val="000000"/>
                <w:sz w:val="24"/>
                <w:szCs w:val="24"/>
                <w:lang w:val="en-IN" w:eastAsia="zh-CN"/>
              </w:rPr>
              <w:br/>
              <w:t>The Board decided that it wanted to identify a potential President who would take a lead in high profile, high level external advocacy. At its meeting on 12 October 2020, the Board decided to nominate Caroline as the Board supported candidate for President of IAPB. In particular, it was unanimously agreed that Caroline would be outstanding as a high level leader and advocate because of her passion for advocating for good eye health, and her experience of working with influential people through the Valuable 500 to encourage disability inclusion within the private sector. </w:t>
            </w:r>
            <w:r w:rsidRPr="005A5819">
              <w:rPr>
                <w:rFonts w:ascii="Arial" w:eastAsia="Times New Roman" w:hAnsi="Arial" w:cs="Arial"/>
                <w:color w:val="000000"/>
                <w:sz w:val="24"/>
                <w:szCs w:val="24"/>
                <w:lang w:val="en-IN" w:eastAsia="zh-CN"/>
              </w:rPr>
              <w:br/>
            </w:r>
            <w:r w:rsidRPr="005A5819">
              <w:rPr>
                <w:rFonts w:ascii="Arial" w:eastAsia="Times New Roman" w:hAnsi="Arial" w:cs="Arial"/>
                <w:color w:val="000000"/>
                <w:sz w:val="24"/>
                <w:szCs w:val="24"/>
                <w:lang w:val="en-IN" w:eastAsia="zh-CN"/>
              </w:rPr>
              <w:br/>
              <w:t xml:space="preserve">Caroline has the experience, networks and integrity to ensure IAPB and its members can achieve its ambitious goals. She believes the time is now and will </w:t>
            </w:r>
            <w:r w:rsidRPr="005A5819">
              <w:rPr>
                <w:rFonts w:ascii="Arial" w:eastAsia="Times New Roman" w:hAnsi="Arial" w:cs="Arial"/>
                <w:color w:val="000000"/>
                <w:sz w:val="24"/>
                <w:szCs w:val="24"/>
                <w:lang w:val="en-IN" w:eastAsia="zh-CN"/>
              </w:rPr>
              <w:lastRenderedPageBreak/>
              <w:t>bring a ‘heads and hearts’ approach to ensure everyone, everywhere has access to eye care.</w:t>
            </w:r>
          </w:p>
        </w:tc>
      </w:tr>
      <w:tr w:rsidR="00743B20" w:rsidRPr="005A5819" w14:paraId="0AE2BC3D" w14:textId="77777777" w:rsidTr="005D5D8E">
        <w:trPr>
          <w:tblCellSpacing w:w="0" w:type="dxa"/>
        </w:trPr>
        <w:tc>
          <w:tcPr>
            <w:tcW w:w="9026" w:type="dxa"/>
            <w:gridSpan w:val="4"/>
            <w:shd w:val="clear" w:color="auto" w:fill="EAF2FA"/>
            <w:vAlign w:val="center"/>
            <w:hideMark/>
          </w:tcPr>
          <w:p w14:paraId="1179DB67"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Arial" w:eastAsia="Times New Roman" w:hAnsi="Arial" w:cs="Arial"/>
                <w:b/>
                <w:bCs/>
                <w:color w:val="000000"/>
                <w:sz w:val="24"/>
                <w:szCs w:val="24"/>
                <w:lang w:val="en-IN" w:eastAsia="zh-CN"/>
              </w:rPr>
              <w:lastRenderedPageBreak/>
              <w:t>Nominee Statement</w:t>
            </w:r>
          </w:p>
        </w:tc>
      </w:tr>
      <w:tr w:rsidR="00743B20" w:rsidRPr="005A5819" w14:paraId="4A77D90E" w14:textId="77777777" w:rsidTr="005D5D8E">
        <w:trPr>
          <w:tblCellSpacing w:w="0" w:type="dxa"/>
        </w:trPr>
        <w:tc>
          <w:tcPr>
            <w:tcW w:w="293" w:type="dxa"/>
            <w:shd w:val="clear" w:color="auto" w:fill="FFFFFF"/>
            <w:vAlign w:val="center"/>
            <w:hideMark/>
          </w:tcPr>
          <w:p w14:paraId="375C1E04" w14:textId="77777777"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webkit-standard" w:eastAsia="Times New Roman" w:hAnsi="-webkit-standard" w:cs="Times New Roman"/>
                <w:color w:val="000000"/>
                <w:sz w:val="24"/>
                <w:szCs w:val="24"/>
                <w:lang w:val="en-IN" w:eastAsia="zh-CN"/>
              </w:rPr>
              <w:t> </w:t>
            </w:r>
          </w:p>
        </w:tc>
        <w:tc>
          <w:tcPr>
            <w:tcW w:w="8733" w:type="dxa"/>
            <w:gridSpan w:val="3"/>
            <w:shd w:val="clear" w:color="auto" w:fill="FFFFFF"/>
            <w:vAlign w:val="center"/>
            <w:hideMark/>
          </w:tcPr>
          <w:p w14:paraId="63F85F96" w14:textId="67ADB16F" w:rsidR="00743B20" w:rsidRPr="005A5819" w:rsidRDefault="00743B20" w:rsidP="00743B20">
            <w:pPr>
              <w:spacing w:after="0" w:line="240" w:lineRule="auto"/>
              <w:rPr>
                <w:rFonts w:ascii="-webkit-standard" w:eastAsia="Times New Roman" w:hAnsi="-webkit-standard" w:cs="Times New Roman"/>
                <w:color w:val="000000"/>
                <w:sz w:val="24"/>
                <w:szCs w:val="24"/>
                <w:lang w:val="en-IN" w:eastAsia="zh-CN"/>
              </w:rPr>
            </w:pPr>
            <w:r w:rsidRPr="005A5819">
              <w:rPr>
                <w:rFonts w:ascii="Arial" w:eastAsia="Times New Roman" w:hAnsi="Arial" w:cs="Arial"/>
                <w:color w:val="000000"/>
                <w:sz w:val="24"/>
                <w:szCs w:val="24"/>
                <w:lang w:val="en-IN" w:eastAsia="zh-CN"/>
              </w:rPr>
              <w:t>Video</w:t>
            </w:r>
            <w:r w:rsidR="00DD7CD4">
              <w:rPr>
                <w:rFonts w:ascii="Arial" w:eastAsia="Times New Roman" w:hAnsi="Arial" w:cs="Arial"/>
                <w:color w:val="000000"/>
                <w:sz w:val="24"/>
                <w:szCs w:val="24"/>
                <w:lang w:val="en-IN" w:eastAsia="zh-CN"/>
              </w:rPr>
              <w:t xml:space="preserve">:  </w:t>
            </w:r>
            <w:hyperlink r:id="rId10" w:history="1">
              <w:r w:rsidR="00DD7CD4" w:rsidRPr="003E62D2">
                <w:rPr>
                  <w:rStyle w:val="Hyperlink"/>
                  <w:rFonts w:ascii="Arial" w:eastAsia="Times New Roman" w:hAnsi="Arial" w:cs="Arial"/>
                  <w:sz w:val="24"/>
                  <w:szCs w:val="24"/>
                  <w:lang w:val="en-IN" w:eastAsia="zh-CN"/>
                </w:rPr>
                <w:t>https://iapbglobal.sharepoint.com/:v:/g/Membership-Development/Ed6ELHgedmVIh4pZvLzP2XkBsZdSMx646g2foCsxSZkVaQ?e=8NaOO8</w:t>
              </w:r>
            </w:hyperlink>
            <w:r w:rsidR="00DD7CD4">
              <w:rPr>
                <w:rFonts w:ascii="Arial" w:eastAsia="Times New Roman" w:hAnsi="Arial" w:cs="Arial"/>
                <w:color w:val="000000"/>
                <w:sz w:val="24"/>
                <w:szCs w:val="24"/>
                <w:lang w:val="en-IN" w:eastAsia="zh-CN"/>
              </w:rPr>
              <w:t xml:space="preserve"> </w:t>
            </w:r>
          </w:p>
        </w:tc>
      </w:tr>
    </w:tbl>
    <w:p w14:paraId="6FF12BA0" w14:textId="49013C4F" w:rsidR="00262F09" w:rsidRDefault="00262F09" w:rsidP="00743B20">
      <w:pPr>
        <w:rPr>
          <w:shd w:val="clear" w:color="auto" w:fill="FFFFFF"/>
          <w:lang w:val="en-IN" w:eastAsia="en-GB"/>
        </w:rPr>
      </w:pPr>
    </w:p>
    <w:sectPr w:rsidR="00262F09" w:rsidSect="00565FFE">
      <w:headerReference w:type="default"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A5D60" w14:textId="77777777" w:rsidR="0025691B" w:rsidRDefault="0025691B" w:rsidP="00471A07">
      <w:pPr>
        <w:spacing w:after="0" w:line="240" w:lineRule="auto"/>
      </w:pPr>
      <w:r>
        <w:separator/>
      </w:r>
    </w:p>
  </w:endnote>
  <w:endnote w:type="continuationSeparator" w:id="0">
    <w:p w14:paraId="0EA48036" w14:textId="77777777" w:rsidR="0025691B" w:rsidRDefault="0025691B" w:rsidP="00471A07">
      <w:pPr>
        <w:spacing w:after="0" w:line="240" w:lineRule="auto"/>
      </w:pPr>
      <w:r>
        <w:continuationSeparator/>
      </w:r>
    </w:p>
  </w:endnote>
  <w:endnote w:type="continuationNotice" w:id="1">
    <w:p w14:paraId="796009C6" w14:textId="77777777" w:rsidR="0025691B" w:rsidRDefault="00256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69418" w14:textId="77777777" w:rsidR="0025691B" w:rsidRDefault="0025691B" w:rsidP="00471A07">
      <w:pPr>
        <w:spacing w:after="0" w:line="240" w:lineRule="auto"/>
      </w:pPr>
      <w:r>
        <w:separator/>
      </w:r>
    </w:p>
  </w:footnote>
  <w:footnote w:type="continuationSeparator" w:id="0">
    <w:p w14:paraId="4F0DD73E" w14:textId="77777777" w:rsidR="0025691B" w:rsidRDefault="0025691B" w:rsidP="00471A07">
      <w:pPr>
        <w:spacing w:after="0" w:line="240" w:lineRule="auto"/>
      </w:pPr>
      <w:r>
        <w:continuationSeparator/>
      </w:r>
    </w:p>
  </w:footnote>
  <w:footnote w:type="continuationNotice" w:id="1">
    <w:p w14:paraId="7091E7E0" w14:textId="77777777" w:rsidR="0025691B" w:rsidRDefault="002569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8"/>
  </w:num>
  <w:num w:numId="3">
    <w:abstractNumId w:val="4"/>
  </w:num>
  <w:num w:numId="4">
    <w:abstractNumId w:val="0"/>
  </w:num>
  <w:num w:numId="5">
    <w:abstractNumId w:val="19"/>
  </w:num>
  <w:num w:numId="6">
    <w:abstractNumId w:val="23"/>
  </w:num>
  <w:num w:numId="7">
    <w:abstractNumId w:val="16"/>
  </w:num>
  <w:num w:numId="8">
    <w:abstractNumId w:val="18"/>
  </w:num>
  <w:num w:numId="9">
    <w:abstractNumId w:val="11"/>
  </w:num>
  <w:num w:numId="10">
    <w:abstractNumId w:val="10"/>
  </w:num>
  <w:num w:numId="11">
    <w:abstractNumId w:val="30"/>
  </w:num>
  <w:num w:numId="12">
    <w:abstractNumId w:val="24"/>
  </w:num>
  <w:num w:numId="13">
    <w:abstractNumId w:val="9"/>
  </w:num>
  <w:num w:numId="14">
    <w:abstractNumId w:val="15"/>
  </w:num>
  <w:num w:numId="15">
    <w:abstractNumId w:val="2"/>
  </w:num>
  <w:num w:numId="16">
    <w:abstractNumId w:val="6"/>
  </w:num>
  <w:num w:numId="17">
    <w:abstractNumId w:val="1"/>
  </w:num>
  <w:num w:numId="18">
    <w:abstractNumId w:val="12"/>
  </w:num>
  <w:num w:numId="19">
    <w:abstractNumId w:val="22"/>
  </w:num>
  <w:num w:numId="20">
    <w:abstractNumId w:val="29"/>
  </w:num>
  <w:num w:numId="21">
    <w:abstractNumId w:val="5"/>
  </w:num>
  <w:num w:numId="22">
    <w:abstractNumId w:val="21"/>
  </w:num>
  <w:num w:numId="23">
    <w:abstractNumId w:val="7"/>
  </w:num>
  <w:num w:numId="24">
    <w:abstractNumId w:val="26"/>
  </w:num>
  <w:num w:numId="25">
    <w:abstractNumId w:val="3"/>
  </w:num>
  <w:num w:numId="26">
    <w:abstractNumId w:val="8"/>
  </w:num>
  <w:num w:numId="27">
    <w:abstractNumId w:val="20"/>
  </w:num>
  <w:num w:numId="28">
    <w:abstractNumId w:val="17"/>
  </w:num>
  <w:num w:numId="29">
    <w:abstractNumId w:val="13"/>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A2248"/>
    <w:rsid w:val="001A638A"/>
    <w:rsid w:val="001C210F"/>
    <w:rsid w:val="001C23B9"/>
    <w:rsid w:val="001C263C"/>
    <w:rsid w:val="001C4BAA"/>
    <w:rsid w:val="001C6D1F"/>
    <w:rsid w:val="001D2427"/>
    <w:rsid w:val="001D454E"/>
    <w:rsid w:val="001D4FC5"/>
    <w:rsid w:val="001D5ECC"/>
    <w:rsid w:val="00203314"/>
    <w:rsid w:val="00203A50"/>
    <w:rsid w:val="00210BCB"/>
    <w:rsid w:val="0021659A"/>
    <w:rsid w:val="00221D0D"/>
    <w:rsid w:val="00225C1E"/>
    <w:rsid w:val="00252E5F"/>
    <w:rsid w:val="00255C59"/>
    <w:rsid w:val="00256296"/>
    <w:rsid w:val="0025691B"/>
    <w:rsid w:val="00262F09"/>
    <w:rsid w:val="00271FFC"/>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FB0"/>
    <w:rsid w:val="003A4AA4"/>
    <w:rsid w:val="003B6129"/>
    <w:rsid w:val="003B6B9B"/>
    <w:rsid w:val="003B6C37"/>
    <w:rsid w:val="003B721F"/>
    <w:rsid w:val="003D22A5"/>
    <w:rsid w:val="003D5431"/>
    <w:rsid w:val="003D72BC"/>
    <w:rsid w:val="003E2809"/>
    <w:rsid w:val="003E4309"/>
    <w:rsid w:val="003E60FD"/>
    <w:rsid w:val="00400C90"/>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309ED"/>
    <w:rsid w:val="00532E41"/>
    <w:rsid w:val="00536FD9"/>
    <w:rsid w:val="005401B1"/>
    <w:rsid w:val="005402E1"/>
    <w:rsid w:val="00550168"/>
    <w:rsid w:val="005606A8"/>
    <w:rsid w:val="00565FFE"/>
    <w:rsid w:val="00581B5F"/>
    <w:rsid w:val="005961E1"/>
    <w:rsid w:val="005A24DE"/>
    <w:rsid w:val="005A3EA7"/>
    <w:rsid w:val="005A3FD5"/>
    <w:rsid w:val="005A4593"/>
    <w:rsid w:val="005A5819"/>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31A4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3C50"/>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EF2"/>
    <w:rsid w:val="00A101E1"/>
    <w:rsid w:val="00A14484"/>
    <w:rsid w:val="00A36D75"/>
    <w:rsid w:val="00A37126"/>
    <w:rsid w:val="00A37487"/>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5A43"/>
    <w:rsid w:val="00BA6DBC"/>
    <w:rsid w:val="00BB1C05"/>
    <w:rsid w:val="00BB2C3D"/>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D1631"/>
    <w:rsid w:val="00DD34FA"/>
    <w:rsid w:val="00DD7361"/>
    <w:rsid w:val="00DD7CD4"/>
    <w:rsid w:val="00DE074A"/>
    <w:rsid w:val="00DE5F17"/>
    <w:rsid w:val="00DF00FD"/>
    <w:rsid w:val="00DF5226"/>
    <w:rsid w:val="00E11CCE"/>
    <w:rsid w:val="00E12DFC"/>
    <w:rsid w:val="00E13656"/>
    <w:rsid w:val="00E20C4B"/>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 w:type="character" w:styleId="Hyperlink">
    <w:name w:val="Hyperlink"/>
    <w:basedOn w:val="DefaultParagraphFont"/>
    <w:uiPriority w:val="99"/>
    <w:unhideWhenUsed/>
    <w:rsid w:val="00DD7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apbglobal.sharepoint.com/:v:/g/Membership-Development/Ed6ELHgedmVIh4pZvLzP2XkBsZdSMx646g2foCsxSZkVaQ?e=8NaOO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Props1.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6</cp:revision>
  <dcterms:created xsi:type="dcterms:W3CDTF">2021-03-30T04:50:00Z</dcterms:created>
  <dcterms:modified xsi:type="dcterms:W3CDTF">2021-03-30T11:26:00Z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