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375806B2" w:rsidR="00AC1E33" w:rsidRPr="00ED7352" w:rsidRDefault="00743B20" w:rsidP="00ED7352">
      <w:pPr>
        <w:pStyle w:val="Title"/>
        <w:jc w:val="both"/>
        <w:rPr>
          <w:lang w:val="en-IN"/>
        </w:rPr>
      </w:pPr>
      <w:r>
        <w:t xml:space="preserve">Nominee Statement: </w:t>
      </w:r>
      <w:r w:rsidR="00834EB7">
        <w:rPr>
          <w:lang w:val="en-IN"/>
        </w:rPr>
        <w:t xml:space="preserve">Fatima </w:t>
      </w:r>
      <w:proofErr w:type="spellStart"/>
      <w:r w:rsidR="00834EB7">
        <w:rPr>
          <w:lang w:val="en-IN"/>
        </w:rPr>
        <w:t>Kyari</w:t>
      </w:r>
      <w:proofErr w:type="spellEnd"/>
    </w:p>
    <w:p w14:paraId="51B890FC" w14:textId="77777777" w:rsidR="00565FFE" w:rsidRPr="00565FFE" w:rsidRDefault="00565FFE" w:rsidP="00565FFE"/>
    <w:p w14:paraId="4CD19CC1" w14:textId="562C98F2" w:rsidR="001C4BAA" w:rsidRDefault="00743B20" w:rsidP="00B7724D">
      <w:pPr>
        <w:pStyle w:val="Heading1"/>
        <w:jc w:val="center"/>
      </w:pPr>
      <w:r>
        <w:t xml:space="preserve">Position: </w:t>
      </w:r>
      <w:r w:rsidR="00E23C93">
        <w:t xml:space="preserve">IAPB Board Group C </w:t>
      </w:r>
      <w:r w:rsidR="00BA2F68">
        <w:t>Trustee</w:t>
      </w:r>
    </w:p>
    <w:p w14:paraId="07F4608C" w14:textId="77777777" w:rsidR="00B7724D" w:rsidRPr="00B7724D" w:rsidRDefault="00B7724D" w:rsidP="00B7724D"/>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B7724D" w14:paraId="0C91A247" w14:textId="77777777" w:rsidTr="003A0928">
        <w:trPr>
          <w:tblCellSpacing w:w="0" w:type="dxa"/>
        </w:trPr>
        <w:tc>
          <w:tcPr>
            <w:tcW w:w="0" w:type="auto"/>
            <w:gridSpan w:val="5"/>
            <w:shd w:val="clear" w:color="auto" w:fill="EAF2FA"/>
            <w:vAlign w:val="center"/>
            <w:hideMark/>
          </w:tcPr>
          <w:p w14:paraId="4851FE32" w14:textId="77777777" w:rsidR="003A0928" w:rsidRPr="00B7724D" w:rsidRDefault="003A0928" w:rsidP="003A0928">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t>Nominee Job Title</w:t>
            </w:r>
          </w:p>
        </w:tc>
      </w:tr>
      <w:tr w:rsidR="003A0928" w:rsidRPr="00B7724D" w14:paraId="5B46F52D" w14:textId="77777777" w:rsidTr="003A0928">
        <w:trPr>
          <w:tblCellSpacing w:w="0" w:type="dxa"/>
        </w:trPr>
        <w:tc>
          <w:tcPr>
            <w:tcW w:w="335" w:type="dxa"/>
            <w:gridSpan w:val="3"/>
            <w:shd w:val="clear" w:color="auto" w:fill="FFFFFF"/>
            <w:vAlign w:val="center"/>
            <w:hideMark/>
          </w:tcPr>
          <w:p w14:paraId="4A0B36AA" w14:textId="77777777" w:rsidR="003A0928" w:rsidRPr="00B7724D" w:rsidRDefault="003A0928" w:rsidP="003A0928">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tc>
        <w:tc>
          <w:tcPr>
            <w:tcW w:w="0" w:type="auto"/>
            <w:gridSpan w:val="2"/>
            <w:shd w:val="clear" w:color="auto" w:fill="FFFFFF"/>
            <w:vAlign w:val="center"/>
            <w:hideMark/>
          </w:tcPr>
          <w:p w14:paraId="2B3CEC6E" w14:textId="5FD7CD69" w:rsidR="003A0928" w:rsidRPr="00B7724D" w:rsidRDefault="00834EB7" w:rsidP="00834EB7">
            <w:pPr>
              <w:rPr>
                <w:rFonts w:ascii="Arial" w:hAnsi="Arial" w:cs="Arial"/>
                <w:sz w:val="24"/>
                <w:szCs w:val="24"/>
                <w:lang w:val="en-IN"/>
              </w:rPr>
            </w:pPr>
            <w:r w:rsidRPr="00B7724D">
              <w:rPr>
                <w:rFonts w:ascii="Arial" w:hAnsi="Arial" w:cs="Arial"/>
                <w:color w:val="555555"/>
                <w:sz w:val="24"/>
                <w:szCs w:val="24"/>
                <w:shd w:val="clear" w:color="auto" w:fill="FFFFFF"/>
              </w:rPr>
              <w:t>Fellow</w:t>
            </w:r>
          </w:p>
        </w:tc>
      </w:tr>
      <w:tr w:rsidR="003A0928" w:rsidRPr="00B7724D" w14:paraId="34A6DD99" w14:textId="77777777" w:rsidTr="003A0928">
        <w:trPr>
          <w:tblCellSpacing w:w="0" w:type="dxa"/>
        </w:trPr>
        <w:tc>
          <w:tcPr>
            <w:tcW w:w="0" w:type="auto"/>
            <w:gridSpan w:val="5"/>
            <w:shd w:val="clear" w:color="auto" w:fill="EAF2FA"/>
            <w:vAlign w:val="center"/>
            <w:hideMark/>
          </w:tcPr>
          <w:p w14:paraId="4C38A88C" w14:textId="77777777" w:rsidR="003A0928" w:rsidRPr="00B7724D" w:rsidRDefault="003A0928" w:rsidP="003A0928">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t>Nominee Organisation</w:t>
            </w:r>
          </w:p>
        </w:tc>
      </w:tr>
      <w:tr w:rsidR="003A0928" w:rsidRPr="00B7724D" w14:paraId="2CF82588" w14:textId="77777777" w:rsidTr="003A0928">
        <w:trPr>
          <w:tblCellSpacing w:w="0" w:type="dxa"/>
        </w:trPr>
        <w:tc>
          <w:tcPr>
            <w:tcW w:w="335" w:type="dxa"/>
            <w:gridSpan w:val="3"/>
            <w:shd w:val="clear" w:color="auto" w:fill="FFFFFF"/>
            <w:vAlign w:val="center"/>
            <w:hideMark/>
          </w:tcPr>
          <w:p w14:paraId="00900F27" w14:textId="77777777" w:rsidR="003A0928" w:rsidRPr="00B7724D" w:rsidRDefault="003A0928" w:rsidP="003A0928">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tc>
        <w:tc>
          <w:tcPr>
            <w:tcW w:w="0" w:type="auto"/>
            <w:gridSpan w:val="2"/>
            <w:shd w:val="clear" w:color="auto" w:fill="FFFFFF"/>
            <w:vAlign w:val="center"/>
            <w:hideMark/>
          </w:tcPr>
          <w:p w14:paraId="31A1F31B" w14:textId="73F0190C" w:rsidR="003A0928" w:rsidRPr="00B7724D" w:rsidRDefault="00834EB7" w:rsidP="003A0928">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International Centre for Eye Health (ICEH), LSHTM</w:t>
            </w:r>
          </w:p>
        </w:tc>
      </w:tr>
      <w:tr w:rsidR="00743B20" w:rsidRPr="00B7724D" w14:paraId="254B511D" w14:textId="77777777" w:rsidTr="005D5D8E">
        <w:trPr>
          <w:tblCellSpacing w:w="0" w:type="dxa"/>
        </w:trPr>
        <w:tc>
          <w:tcPr>
            <w:tcW w:w="9026" w:type="dxa"/>
            <w:gridSpan w:val="5"/>
            <w:shd w:val="clear" w:color="auto" w:fill="EAF2FA"/>
            <w:vAlign w:val="center"/>
            <w:hideMark/>
          </w:tcPr>
          <w:p w14:paraId="2C35C174"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t>Nominating IAPB member organisation</w:t>
            </w:r>
          </w:p>
        </w:tc>
      </w:tr>
      <w:tr w:rsidR="00743B20" w:rsidRPr="00B7724D" w14:paraId="2EBE2B37" w14:textId="77777777" w:rsidTr="003A0928">
        <w:trPr>
          <w:tblCellSpacing w:w="0" w:type="dxa"/>
        </w:trPr>
        <w:tc>
          <w:tcPr>
            <w:tcW w:w="293" w:type="dxa"/>
            <w:shd w:val="clear" w:color="auto" w:fill="FFFFFF"/>
            <w:vAlign w:val="center"/>
          </w:tcPr>
          <w:p w14:paraId="5573946F" w14:textId="14A085C3" w:rsidR="00743B20" w:rsidRPr="00B7724D" w:rsidRDefault="00743B20" w:rsidP="00743B20">
            <w:pPr>
              <w:spacing w:after="0" w:line="240" w:lineRule="auto"/>
              <w:rPr>
                <w:rFonts w:ascii="Arial" w:eastAsia="Times New Roman" w:hAnsi="Arial" w:cs="Arial"/>
                <w:color w:val="000000"/>
                <w:sz w:val="24"/>
                <w:szCs w:val="24"/>
                <w:lang w:val="en-IN" w:eastAsia="zh-CN"/>
              </w:rPr>
            </w:pPr>
          </w:p>
        </w:tc>
        <w:tc>
          <w:tcPr>
            <w:tcW w:w="8733" w:type="dxa"/>
            <w:gridSpan w:val="4"/>
            <w:shd w:val="clear" w:color="auto" w:fill="FFFFFF"/>
            <w:vAlign w:val="center"/>
            <w:hideMark/>
          </w:tcPr>
          <w:p w14:paraId="4E124A6E" w14:textId="1AA03A6A" w:rsidR="00743B20" w:rsidRPr="00B7724D" w:rsidRDefault="00834EB7" w:rsidP="003A0928">
            <w:pPr>
              <w:rPr>
                <w:rFonts w:ascii="Arial" w:hAnsi="Arial" w:cs="Arial"/>
                <w:sz w:val="24"/>
                <w:szCs w:val="24"/>
                <w:lang w:val="en-IN"/>
              </w:rPr>
            </w:pPr>
            <w:r w:rsidRPr="00B7724D">
              <w:rPr>
                <w:rFonts w:ascii="Arial" w:hAnsi="Arial" w:cs="Arial"/>
                <w:color w:val="000000"/>
                <w:sz w:val="24"/>
                <w:szCs w:val="24"/>
                <w:shd w:val="clear" w:color="auto" w:fill="FFFFFF"/>
              </w:rPr>
              <w:t>ICEH</w:t>
            </w:r>
          </w:p>
        </w:tc>
      </w:tr>
      <w:tr w:rsidR="00743B20" w:rsidRPr="00B7724D" w14:paraId="6BF85B29" w14:textId="77777777" w:rsidTr="005D5D8E">
        <w:trPr>
          <w:tblCellSpacing w:w="0" w:type="dxa"/>
        </w:trPr>
        <w:tc>
          <w:tcPr>
            <w:tcW w:w="9026" w:type="dxa"/>
            <w:gridSpan w:val="5"/>
            <w:shd w:val="clear" w:color="auto" w:fill="EAF2FA"/>
            <w:vAlign w:val="center"/>
            <w:hideMark/>
          </w:tcPr>
          <w:p w14:paraId="4AC112BB"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t>Represented by:</w:t>
            </w:r>
          </w:p>
        </w:tc>
      </w:tr>
      <w:tr w:rsidR="00743B20" w:rsidRPr="00B7724D" w14:paraId="77BDC4CC" w14:textId="77777777" w:rsidTr="005D5D8E">
        <w:trPr>
          <w:tblCellSpacing w:w="0" w:type="dxa"/>
        </w:trPr>
        <w:tc>
          <w:tcPr>
            <w:tcW w:w="426" w:type="dxa"/>
            <w:gridSpan w:val="4"/>
            <w:shd w:val="clear" w:color="auto" w:fill="FFFFFF"/>
            <w:vAlign w:val="center"/>
            <w:hideMark/>
          </w:tcPr>
          <w:p w14:paraId="31CE1BD2"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tc>
        <w:tc>
          <w:tcPr>
            <w:tcW w:w="8600" w:type="dxa"/>
            <w:shd w:val="clear" w:color="auto" w:fill="FFFFFF"/>
            <w:vAlign w:val="center"/>
            <w:hideMark/>
          </w:tcPr>
          <w:p w14:paraId="4B0E1EBB" w14:textId="54AC1972" w:rsidR="00743B20" w:rsidRPr="00B7724D" w:rsidRDefault="003A0928" w:rsidP="003A0928">
            <w:pPr>
              <w:rPr>
                <w:rFonts w:ascii="Arial" w:hAnsi="Arial" w:cs="Arial"/>
                <w:sz w:val="24"/>
                <w:szCs w:val="24"/>
                <w:lang w:val="en-IN"/>
              </w:rPr>
            </w:pPr>
            <w:proofErr w:type="spellStart"/>
            <w:r w:rsidRPr="00B7724D">
              <w:rPr>
                <w:rFonts w:ascii="Arial" w:hAnsi="Arial" w:cs="Arial"/>
                <w:color w:val="000000"/>
                <w:sz w:val="24"/>
                <w:szCs w:val="24"/>
                <w:shd w:val="clear" w:color="auto" w:fill="FFFFFF"/>
              </w:rPr>
              <w:t>Dr.</w:t>
            </w:r>
            <w:proofErr w:type="spellEnd"/>
            <w:r w:rsidRPr="00B7724D">
              <w:rPr>
                <w:rFonts w:ascii="Arial" w:hAnsi="Arial" w:cs="Arial"/>
                <w:color w:val="000000"/>
                <w:sz w:val="24"/>
                <w:szCs w:val="24"/>
                <w:shd w:val="clear" w:color="auto" w:fill="FFFFFF"/>
              </w:rPr>
              <w:t xml:space="preserve"> </w:t>
            </w:r>
            <w:r w:rsidR="00834EB7" w:rsidRPr="00B7724D">
              <w:rPr>
                <w:rFonts w:ascii="Arial" w:hAnsi="Arial" w:cs="Arial"/>
                <w:color w:val="000000"/>
                <w:sz w:val="24"/>
                <w:szCs w:val="24"/>
                <w:shd w:val="clear" w:color="auto" w:fill="FFFFFF"/>
              </w:rPr>
              <w:t>Matthew Burton</w:t>
            </w:r>
          </w:p>
        </w:tc>
      </w:tr>
      <w:tr w:rsidR="00743B20" w:rsidRPr="00B7724D" w14:paraId="47FEA2D5" w14:textId="77777777" w:rsidTr="005D5D8E">
        <w:trPr>
          <w:tblCellSpacing w:w="0" w:type="dxa"/>
        </w:trPr>
        <w:tc>
          <w:tcPr>
            <w:tcW w:w="9026" w:type="dxa"/>
            <w:gridSpan w:val="5"/>
            <w:shd w:val="clear" w:color="auto" w:fill="EAF2FA"/>
            <w:vAlign w:val="center"/>
            <w:hideMark/>
          </w:tcPr>
          <w:p w14:paraId="4633B048"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t>Seconded by:</w:t>
            </w:r>
          </w:p>
        </w:tc>
      </w:tr>
      <w:tr w:rsidR="00743B20" w:rsidRPr="00B7724D" w14:paraId="1DF85FBB" w14:textId="77777777" w:rsidTr="00E23C93">
        <w:trPr>
          <w:tblCellSpacing w:w="0" w:type="dxa"/>
        </w:trPr>
        <w:tc>
          <w:tcPr>
            <w:tcW w:w="426" w:type="dxa"/>
            <w:gridSpan w:val="4"/>
            <w:shd w:val="clear" w:color="auto" w:fill="FFFFFF"/>
            <w:vAlign w:val="center"/>
            <w:hideMark/>
          </w:tcPr>
          <w:p w14:paraId="0EB995B5"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tc>
        <w:tc>
          <w:tcPr>
            <w:tcW w:w="8600" w:type="dxa"/>
            <w:shd w:val="clear" w:color="auto" w:fill="FFFFFF"/>
            <w:vAlign w:val="center"/>
          </w:tcPr>
          <w:p w14:paraId="00B0E972" w14:textId="107A384C" w:rsidR="00743B20" w:rsidRPr="00B7724D" w:rsidRDefault="00834EB7" w:rsidP="00834EB7">
            <w:pPr>
              <w:rPr>
                <w:rFonts w:ascii="Arial" w:hAnsi="Arial" w:cs="Arial"/>
                <w:sz w:val="24"/>
                <w:szCs w:val="24"/>
                <w:lang w:val="en-IN"/>
              </w:rPr>
            </w:pPr>
            <w:proofErr w:type="spellStart"/>
            <w:r w:rsidRPr="00B7724D">
              <w:rPr>
                <w:rFonts w:ascii="Arial" w:hAnsi="Arial" w:cs="Arial"/>
                <w:color w:val="000000"/>
                <w:sz w:val="24"/>
                <w:szCs w:val="24"/>
                <w:shd w:val="clear" w:color="auto" w:fill="FFFFFF"/>
              </w:rPr>
              <w:t>Dr.</w:t>
            </w:r>
            <w:proofErr w:type="spellEnd"/>
            <w:r w:rsidRPr="00B7724D">
              <w:rPr>
                <w:rFonts w:ascii="Arial" w:hAnsi="Arial" w:cs="Arial"/>
                <w:color w:val="000000"/>
                <w:sz w:val="24"/>
                <w:szCs w:val="24"/>
                <w:shd w:val="clear" w:color="auto" w:fill="FFFFFF"/>
              </w:rPr>
              <w:t xml:space="preserve"> Andrew </w:t>
            </w:r>
            <w:proofErr w:type="spellStart"/>
            <w:r w:rsidRPr="00B7724D">
              <w:rPr>
                <w:rFonts w:ascii="Arial" w:hAnsi="Arial" w:cs="Arial"/>
                <w:color w:val="000000"/>
                <w:sz w:val="24"/>
                <w:szCs w:val="24"/>
                <w:shd w:val="clear" w:color="auto" w:fill="FFFFFF"/>
              </w:rPr>
              <w:t>Bastawrous</w:t>
            </w:r>
            <w:proofErr w:type="spellEnd"/>
          </w:p>
        </w:tc>
      </w:tr>
      <w:tr w:rsidR="00743B20" w:rsidRPr="00B7724D" w14:paraId="01DAA751" w14:textId="77777777" w:rsidTr="005D5D8E">
        <w:trPr>
          <w:tblCellSpacing w:w="0" w:type="dxa"/>
        </w:trPr>
        <w:tc>
          <w:tcPr>
            <w:tcW w:w="9026" w:type="dxa"/>
            <w:gridSpan w:val="5"/>
            <w:shd w:val="clear" w:color="auto" w:fill="EAF2FA"/>
            <w:vAlign w:val="center"/>
            <w:hideMark/>
          </w:tcPr>
          <w:p w14:paraId="48E7DB73"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t>Seconding IAPB member organisation:</w:t>
            </w:r>
          </w:p>
        </w:tc>
      </w:tr>
      <w:tr w:rsidR="00743B20" w:rsidRPr="00B7724D" w14:paraId="3D0340FD" w14:textId="77777777" w:rsidTr="005D5D8E">
        <w:trPr>
          <w:tblCellSpacing w:w="0" w:type="dxa"/>
        </w:trPr>
        <w:tc>
          <w:tcPr>
            <w:tcW w:w="314" w:type="dxa"/>
            <w:gridSpan w:val="2"/>
            <w:shd w:val="clear" w:color="auto" w:fill="FFFFFF"/>
            <w:vAlign w:val="center"/>
            <w:hideMark/>
          </w:tcPr>
          <w:p w14:paraId="3C518E6A"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tc>
        <w:tc>
          <w:tcPr>
            <w:tcW w:w="8712" w:type="dxa"/>
            <w:gridSpan w:val="3"/>
            <w:shd w:val="clear" w:color="auto" w:fill="FFFFFF"/>
            <w:vAlign w:val="center"/>
            <w:hideMark/>
          </w:tcPr>
          <w:p w14:paraId="1FD156FF" w14:textId="6A6B017F" w:rsidR="00743B20" w:rsidRPr="00B7724D" w:rsidRDefault="00C26183" w:rsidP="003A0928">
            <w:pPr>
              <w:rPr>
                <w:rFonts w:ascii="Arial" w:hAnsi="Arial" w:cs="Arial"/>
                <w:sz w:val="24"/>
                <w:szCs w:val="24"/>
                <w:lang w:val="en-IN"/>
              </w:rPr>
            </w:pPr>
            <w:r w:rsidRPr="00B7724D">
              <w:rPr>
                <w:rFonts w:ascii="Arial" w:hAnsi="Arial" w:cs="Arial"/>
                <w:color w:val="000000"/>
                <w:sz w:val="24"/>
                <w:szCs w:val="24"/>
                <w:shd w:val="clear" w:color="auto" w:fill="FFFFFF"/>
              </w:rPr>
              <w:t>Peek Vision</w:t>
            </w:r>
          </w:p>
        </w:tc>
      </w:tr>
      <w:tr w:rsidR="00743B20" w:rsidRPr="00B7724D" w14:paraId="13E0C859" w14:textId="77777777" w:rsidTr="005D5D8E">
        <w:trPr>
          <w:tblCellSpacing w:w="0" w:type="dxa"/>
        </w:trPr>
        <w:tc>
          <w:tcPr>
            <w:tcW w:w="9026" w:type="dxa"/>
            <w:gridSpan w:val="5"/>
            <w:shd w:val="clear" w:color="auto" w:fill="EAF2FA"/>
            <w:vAlign w:val="center"/>
            <w:hideMark/>
          </w:tcPr>
          <w:p w14:paraId="40E10745"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t>Seconding Statement</w:t>
            </w:r>
          </w:p>
        </w:tc>
      </w:tr>
      <w:tr w:rsidR="00743B20" w:rsidRPr="00B7724D" w14:paraId="301228CB" w14:textId="77777777" w:rsidTr="005D5D8E">
        <w:trPr>
          <w:tblCellSpacing w:w="0" w:type="dxa"/>
        </w:trPr>
        <w:tc>
          <w:tcPr>
            <w:tcW w:w="314" w:type="dxa"/>
            <w:gridSpan w:val="2"/>
            <w:shd w:val="clear" w:color="auto" w:fill="FFFFFF"/>
            <w:vAlign w:val="center"/>
            <w:hideMark/>
          </w:tcPr>
          <w:p w14:paraId="3172AF7C"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tc>
        <w:tc>
          <w:tcPr>
            <w:tcW w:w="8712" w:type="dxa"/>
            <w:gridSpan w:val="3"/>
            <w:shd w:val="clear" w:color="auto" w:fill="FFFFFF"/>
            <w:vAlign w:val="center"/>
            <w:hideMark/>
          </w:tcPr>
          <w:p w14:paraId="45268A4A"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eastAsia="zh-CN"/>
              </w:rPr>
              <w:t>Fatima has a rare combination of skills and experience which make her an excellent leader in eye health covering clinical, public health research and advocacy. </w:t>
            </w:r>
            <w:r w:rsidRPr="00B7724D">
              <w:rPr>
                <w:rFonts w:ascii="Arial" w:eastAsia="Times New Roman" w:hAnsi="Arial" w:cs="Arial"/>
                <w:color w:val="000000"/>
                <w:sz w:val="24"/>
                <w:szCs w:val="24"/>
                <w:lang w:val="en-IN" w:eastAsia="zh-CN"/>
              </w:rPr>
              <w:t> </w:t>
            </w:r>
          </w:p>
          <w:p w14:paraId="729417D0"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p w14:paraId="36628C16"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eastAsia="zh-CN"/>
              </w:rPr>
              <w:t>As a </w:t>
            </w:r>
            <w:r w:rsidRPr="00B7724D">
              <w:rPr>
                <w:rFonts w:ascii="Arial" w:eastAsia="Times New Roman" w:hAnsi="Arial" w:cs="Arial"/>
                <w:b/>
                <w:bCs/>
                <w:color w:val="000000"/>
                <w:sz w:val="24"/>
                <w:szCs w:val="24"/>
                <w:lang w:eastAsia="zh-CN"/>
              </w:rPr>
              <w:t>clinician</w:t>
            </w:r>
            <w:r w:rsidRPr="00B7724D">
              <w:rPr>
                <w:rFonts w:ascii="Arial" w:eastAsia="Times New Roman" w:hAnsi="Arial" w:cs="Arial"/>
                <w:color w:val="000000"/>
                <w:sz w:val="24"/>
                <w:szCs w:val="24"/>
                <w:lang w:eastAsia="zh-CN"/>
              </w:rPr>
              <w:t> with medical and surgical experience as well as sub-speciality skills in Glaucoma, Fatima has the skills to make informed, patient-centred decisions including using </w:t>
            </w:r>
            <w:proofErr w:type="gramStart"/>
            <w:r w:rsidRPr="00B7724D">
              <w:rPr>
                <w:rFonts w:ascii="Arial" w:eastAsia="Times New Roman" w:hAnsi="Arial" w:cs="Arial"/>
                <w:color w:val="000000"/>
                <w:sz w:val="24"/>
                <w:szCs w:val="24"/>
                <w:lang w:eastAsia="zh-CN"/>
              </w:rPr>
              <w:t>evidence based</w:t>
            </w:r>
            <w:proofErr w:type="gramEnd"/>
            <w:r w:rsidRPr="00B7724D">
              <w:rPr>
                <w:rFonts w:ascii="Arial" w:eastAsia="Times New Roman" w:hAnsi="Arial" w:cs="Arial"/>
                <w:color w:val="000000"/>
                <w:sz w:val="24"/>
                <w:szCs w:val="24"/>
                <w:lang w:eastAsia="zh-CN"/>
              </w:rPr>
              <w:t> interventions at a grass roots level. </w:t>
            </w:r>
            <w:r w:rsidRPr="00B7724D">
              <w:rPr>
                <w:rFonts w:ascii="Arial" w:eastAsia="Times New Roman" w:hAnsi="Arial" w:cs="Arial"/>
                <w:color w:val="000000"/>
                <w:sz w:val="24"/>
                <w:szCs w:val="24"/>
                <w:lang w:val="en-IN" w:eastAsia="zh-CN"/>
              </w:rPr>
              <w:t> </w:t>
            </w:r>
          </w:p>
          <w:p w14:paraId="7DA4F5D7"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p w14:paraId="3C782EBE"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eastAsia="zh-CN"/>
              </w:rPr>
              <w:t>As a </w:t>
            </w:r>
            <w:r w:rsidRPr="00B7724D">
              <w:rPr>
                <w:rFonts w:ascii="Arial" w:eastAsia="Times New Roman" w:hAnsi="Arial" w:cs="Arial"/>
                <w:b/>
                <w:bCs/>
                <w:color w:val="000000"/>
                <w:sz w:val="24"/>
                <w:szCs w:val="24"/>
                <w:lang w:eastAsia="zh-CN"/>
              </w:rPr>
              <w:t>public health researcher</w:t>
            </w:r>
            <w:r w:rsidRPr="00B7724D">
              <w:rPr>
                <w:rFonts w:ascii="Arial" w:eastAsia="Times New Roman" w:hAnsi="Arial" w:cs="Arial"/>
                <w:color w:val="000000"/>
                <w:sz w:val="24"/>
                <w:szCs w:val="24"/>
                <w:lang w:eastAsia="zh-CN"/>
              </w:rPr>
              <w:t> Fatima has developed the key skills and know-how to assess population-level eye health needs and barriers and to develop clearly articulated problem statements and hypothesis to solve them.</w:t>
            </w:r>
            <w:r w:rsidRPr="00B7724D">
              <w:rPr>
                <w:rFonts w:ascii="Arial" w:eastAsia="Times New Roman" w:hAnsi="Arial" w:cs="Arial"/>
                <w:color w:val="000000"/>
                <w:sz w:val="24"/>
                <w:szCs w:val="24"/>
                <w:lang w:val="en-IN" w:eastAsia="zh-CN"/>
              </w:rPr>
              <w:t> </w:t>
            </w:r>
          </w:p>
          <w:p w14:paraId="69A60FC1"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p w14:paraId="22B74C10"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eastAsia="zh-CN"/>
              </w:rPr>
              <w:lastRenderedPageBreak/>
              <w:t>As an </w:t>
            </w:r>
            <w:r w:rsidRPr="00B7724D">
              <w:rPr>
                <w:rFonts w:ascii="Arial" w:eastAsia="Times New Roman" w:hAnsi="Arial" w:cs="Arial"/>
                <w:b/>
                <w:bCs/>
                <w:color w:val="000000"/>
                <w:sz w:val="24"/>
                <w:szCs w:val="24"/>
                <w:lang w:eastAsia="zh-CN"/>
              </w:rPr>
              <w:t>advocate</w:t>
            </w:r>
            <w:r w:rsidRPr="00B7724D">
              <w:rPr>
                <w:rFonts w:ascii="Arial" w:eastAsia="Times New Roman" w:hAnsi="Arial" w:cs="Arial"/>
                <w:color w:val="000000"/>
                <w:sz w:val="24"/>
                <w:szCs w:val="24"/>
                <w:lang w:eastAsia="zh-CN"/>
              </w:rPr>
              <w:t>, Fatima has been able to combine her clinical and public health understanding to represent those in need of eye health services with those in positions of authority and influence who make decisions on resourcing and policy. </w:t>
            </w:r>
            <w:r w:rsidRPr="00B7724D">
              <w:rPr>
                <w:rFonts w:ascii="Arial" w:eastAsia="Times New Roman" w:hAnsi="Arial" w:cs="Arial"/>
                <w:color w:val="000000"/>
                <w:sz w:val="24"/>
                <w:szCs w:val="24"/>
                <w:lang w:val="en-IN" w:eastAsia="zh-CN"/>
              </w:rPr>
              <w:t> </w:t>
            </w:r>
          </w:p>
          <w:p w14:paraId="6CEDB955"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p w14:paraId="76EBE291"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eastAsia="zh-CN"/>
              </w:rPr>
              <w:t>I have had the pleasure to study and work with Fatima for a decade. I have observed from close by Fatima’s perseverance and dedication to research as she undertook a PhD with prolonged periods away from home and in more recent years Fatima has been able to translate her experiences to new platforms including writing several key policy and strategy documents and regularly being a facilitator between stakeholders to drive forward universal eye health coverage. </w:t>
            </w:r>
            <w:r w:rsidRPr="00B7724D">
              <w:rPr>
                <w:rFonts w:ascii="Arial" w:eastAsia="Times New Roman" w:hAnsi="Arial" w:cs="Arial"/>
                <w:color w:val="000000"/>
                <w:sz w:val="24"/>
                <w:szCs w:val="24"/>
                <w:lang w:val="en-IN" w:eastAsia="zh-CN"/>
              </w:rPr>
              <w:t> </w:t>
            </w:r>
          </w:p>
          <w:p w14:paraId="525FDC12"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p w14:paraId="428A8112" w14:textId="77777777" w:rsidR="0042614F" w:rsidRPr="00B7724D" w:rsidRDefault="0042614F" w:rsidP="0042614F">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eastAsia="zh-CN"/>
              </w:rPr>
              <w:t>West Africa carries a major proportion of vision loss in Africa and globally and having representation from West Africa at the IAPB leadership level from someone with experience and knowledge that spans disciplines will be vital to shaping the post-VISION 2020 agenda. </w:t>
            </w:r>
            <w:r w:rsidRPr="00B7724D">
              <w:rPr>
                <w:rFonts w:ascii="Arial" w:eastAsia="Times New Roman" w:hAnsi="Arial" w:cs="Arial"/>
                <w:color w:val="000000"/>
                <w:sz w:val="24"/>
                <w:szCs w:val="24"/>
                <w:lang w:val="en-IN" w:eastAsia="zh-CN"/>
              </w:rPr>
              <w:t> </w:t>
            </w:r>
          </w:p>
          <w:p w14:paraId="17C307E2" w14:textId="262085B3" w:rsidR="00743B20" w:rsidRPr="00B7724D" w:rsidRDefault="00743B20" w:rsidP="00E23C93">
            <w:pPr>
              <w:spacing w:after="0" w:line="240" w:lineRule="auto"/>
              <w:rPr>
                <w:rFonts w:ascii="Arial" w:eastAsia="Times New Roman" w:hAnsi="Arial" w:cs="Arial"/>
                <w:color w:val="000000"/>
                <w:sz w:val="24"/>
                <w:szCs w:val="24"/>
                <w:lang w:val="en-IN" w:eastAsia="zh-CN"/>
              </w:rPr>
            </w:pPr>
          </w:p>
        </w:tc>
      </w:tr>
      <w:tr w:rsidR="00743B20" w:rsidRPr="00B7724D" w14:paraId="0AE2BC3D" w14:textId="77777777" w:rsidTr="005D5D8E">
        <w:trPr>
          <w:tblCellSpacing w:w="0" w:type="dxa"/>
        </w:trPr>
        <w:tc>
          <w:tcPr>
            <w:tcW w:w="9026" w:type="dxa"/>
            <w:gridSpan w:val="5"/>
            <w:shd w:val="clear" w:color="auto" w:fill="EAF2FA"/>
            <w:vAlign w:val="center"/>
            <w:hideMark/>
          </w:tcPr>
          <w:p w14:paraId="1179DB67"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b/>
                <w:bCs/>
                <w:color w:val="000000"/>
                <w:sz w:val="24"/>
                <w:szCs w:val="24"/>
                <w:lang w:val="en-IN" w:eastAsia="zh-CN"/>
              </w:rPr>
              <w:lastRenderedPageBreak/>
              <w:t>Nominee Statement</w:t>
            </w:r>
          </w:p>
        </w:tc>
      </w:tr>
      <w:tr w:rsidR="00743B20" w:rsidRPr="00B7724D" w14:paraId="4A77D90E" w14:textId="77777777" w:rsidTr="005D5D8E">
        <w:trPr>
          <w:tblCellSpacing w:w="0" w:type="dxa"/>
        </w:trPr>
        <w:tc>
          <w:tcPr>
            <w:tcW w:w="293" w:type="dxa"/>
            <w:shd w:val="clear" w:color="auto" w:fill="FFFFFF"/>
            <w:vAlign w:val="center"/>
            <w:hideMark/>
          </w:tcPr>
          <w:p w14:paraId="375C1E04" w14:textId="77777777" w:rsidR="00743B20" w:rsidRPr="00B7724D" w:rsidRDefault="00743B20" w:rsidP="00743B20">
            <w:pPr>
              <w:spacing w:after="0" w:line="240" w:lineRule="auto"/>
              <w:rPr>
                <w:rFonts w:ascii="Arial" w:eastAsia="Times New Roman" w:hAnsi="Arial" w:cs="Arial"/>
                <w:color w:val="000000"/>
                <w:sz w:val="24"/>
                <w:szCs w:val="24"/>
                <w:lang w:val="en-IN" w:eastAsia="zh-CN"/>
              </w:rPr>
            </w:pPr>
            <w:r w:rsidRPr="00B7724D">
              <w:rPr>
                <w:rFonts w:ascii="Arial" w:eastAsia="Times New Roman" w:hAnsi="Arial" w:cs="Arial"/>
                <w:color w:val="000000"/>
                <w:sz w:val="24"/>
                <w:szCs w:val="24"/>
                <w:lang w:val="en-IN" w:eastAsia="zh-CN"/>
              </w:rPr>
              <w:t> </w:t>
            </w:r>
          </w:p>
        </w:tc>
        <w:tc>
          <w:tcPr>
            <w:tcW w:w="8733" w:type="dxa"/>
            <w:gridSpan w:val="4"/>
            <w:shd w:val="clear" w:color="auto" w:fill="FFFFFF"/>
            <w:vAlign w:val="center"/>
            <w:hideMark/>
          </w:tcPr>
          <w:p w14:paraId="60EC6A8F"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The work I do gives me a broad range of expertise and experience – I practice clinical ophthalmology as a consultant in the University of Abuja Teaching Hospital, Abuja, Nigeria. In my academic role at the College of Health Sciences, University of Abuja and as Associate Professor at the London School of Hygiene and Tropical Medicine (LSHTM), I am active in capacity development – training medical students, teaching and supervising dissertations for residents in ophthalmology and MSc students. I have a strong public health background training largely driven by my academic study (MSc and PhD) at LSHTM and pinned by my active population-based research. My </w:t>
            </w:r>
            <w:hyperlink r:id="rId10" w:tgtFrame="_blank" w:history="1">
              <w:r w:rsidRPr="00B7724D">
                <w:rPr>
                  <w:rFonts w:ascii="Arial" w:hAnsi="Arial" w:cs="Arial"/>
                  <w:color w:val="8DB3E2" w:themeColor="text2" w:themeTint="66"/>
                  <w:sz w:val="24"/>
                  <w:szCs w:val="24"/>
                  <w:u w:val="single"/>
                  <w:lang w:eastAsia="zh-CN"/>
                </w:rPr>
                <w:t>doctoral research</w:t>
              </w:r>
            </w:hyperlink>
            <w:r w:rsidRPr="00B7724D">
              <w:rPr>
                <w:rFonts w:ascii="Arial" w:eastAsia="Times New Roman" w:hAnsi="Arial" w:cs="Arial"/>
                <w:color w:val="8DB3E2" w:themeColor="text2" w:themeTint="66"/>
                <w:sz w:val="24"/>
                <w:szCs w:val="24"/>
                <w:lang w:eastAsia="zh-CN"/>
              </w:rPr>
              <w:t> </w:t>
            </w:r>
            <w:r w:rsidRPr="00B7724D">
              <w:rPr>
                <w:rFonts w:ascii="Arial" w:eastAsia="Times New Roman" w:hAnsi="Arial" w:cs="Arial"/>
                <w:color w:val="000000"/>
                <w:sz w:val="24"/>
                <w:szCs w:val="24"/>
                <w:lang w:eastAsia="zh-CN"/>
              </w:rPr>
              <w:t>which was sponsored by the Fred Hollows Foundation, focused on public health and glaucoma, providing relevant data being used to support effective planning, clinical capacity development, resourcing and implementation of services for glaucoma care across Nigeria and Africa.  </w:t>
            </w:r>
          </w:p>
          <w:p w14:paraId="68C0DA6C"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 </w:t>
            </w:r>
          </w:p>
          <w:p w14:paraId="49883F58"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I have applied academic knowledge beyond academia and have contributed to policy and strategy forums. Some involvement in this regard include:  </w:t>
            </w:r>
          </w:p>
          <w:p w14:paraId="0AF2F235" w14:textId="77777777" w:rsidR="0042614F" w:rsidRPr="00B7724D" w:rsidRDefault="0042614F" w:rsidP="0042614F">
            <w:pPr>
              <w:numPr>
                <w:ilvl w:val="0"/>
                <w:numId w:val="32"/>
              </w:num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Lead author of the Commonwealth policy brief on “A sustainable approach to control avoidable blindness and vision loss,” and the Commonwealth review of “A Vision for the Commonwealth 2021;”   </w:t>
            </w:r>
          </w:p>
          <w:p w14:paraId="25428990" w14:textId="77777777" w:rsidR="0042614F" w:rsidRPr="00B7724D" w:rsidRDefault="0042614F" w:rsidP="0042614F">
            <w:pPr>
              <w:numPr>
                <w:ilvl w:val="0"/>
                <w:numId w:val="32"/>
              </w:num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Editorial committee member of the WHO’s “World Report on Vision”  </w:t>
            </w:r>
          </w:p>
          <w:p w14:paraId="04A41688" w14:textId="77777777" w:rsidR="0042614F" w:rsidRPr="00B7724D" w:rsidRDefault="0042614F" w:rsidP="0042614F">
            <w:pPr>
              <w:numPr>
                <w:ilvl w:val="0"/>
                <w:numId w:val="33"/>
              </w:num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Lead consultant/author for the “Nigeria National Eye Health Policy”  </w:t>
            </w:r>
          </w:p>
          <w:p w14:paraId="2601223F" w14:textId="77777777" w:rsidR="0042614F" w:rsidRPr="00B7724D" w:rsidRDefault="0042614F" w:rsidP="0042614F">
            <w:pPr>
              <w:numPr>
                <w:ilvl w:val="0"/>
                <w:numId w:val="33"/>
              </w:num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Lead and coordinating author of “A toolkit for glaucoma management in Africa.” </w:t>
            </w:r>
          </w:p>
          <w:p w14:paraId="148B7F44" w14:textId="77777777" w:rsidR="0042614F" w:rsidRPr="00B7724D" w:rsidRDefault="0042614F" w:rsidP="0042614F">
            <w:pPr>
              <w:numPr>
                <w:ilvl w:val="0"/>
                <w:numId w:val="33"/>
              </w:num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Co-author of “The Lancet Commission on Global Eye Health” 2021 </w:t>
            </w:r>
          </w:p>
          <w:p w14:paraId="469E05E8" w14:textId="77777777" w:rsidR="0042614F" w:rsidRPr="00B7724D" w:rsidRDefault="0042614F" w:rsidP="0042614F">
            <w:pPr>
              <w:numPr>
                <w:ilvl w:val="0"/>
                <w:numId w:val="33"/>
              </w:num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Newly involved as a member of the Programme Expert Committee of the Vision Catalyst Fund </w:t>
            </w:r>
          </w:p>
          <w:p w14:paraId="37556395"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 </w:t>
            </w:r>
          </w:p>
          <w:p w14:paraId="61DA1DD9"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I have a formal engagement with Light for the World in developing their glaucoma programmes in 3 countries and a collaborative link with the </w:t>
            </w:r>
            <w:proofErr w:type="spellStart"/>
            <w:r w:rsidRPr="00B7724D">
              <w:rPr>
                <w:rFonts w:ascii="Arial" w:eastAsia="Times New Roman" w:hAnsi="Arial" w:cs="Arial"/>
                <w:color w:val="000000"/>
                <w:sz w:val="24"/>
                <w:szCs w:val="24"/>
                <w:lang w:eastAsia="zh-CN"/>
              </w:rPr>
              <w:t>Sightsavers</w:t>
            </w:r>
            <w:proofErr w:type="spellEnd"/>
            <w:r w:rsidRPr="00B7724D">
              <w:rPr>
                <w:rFonts w:ascii="Arial" w:eastAsia="Times New Roman" w:hAnsi="Arial" w:cs="Arial"/>
                <w:color w:val="000000"/>
                <w:sz w:val="24"/>
                <w:szCs w:val="24"/>
                <w:lang w:eastAsia="zh-CN"/>
              </w:rPr>
              <w:t> Allergan </w:t>
            </w:r>
            <w:proofErr w:type="spellStart"/>
            <w:r w:rsidRPr="00B7724D">
              <w:rPr>
                <w:rFonts w:ascii="Arial" w:eastAsia="Times New Roman" w:hAnsi="Arial" w:cs="Arial"/>
                <w:color w:val="000000"/>
                <w:sz w:val="24"/>
                <w:szCs w:val="24"/>
                <w:lang w:eastAsia="zh-CN"/>
              </w:rPr>
              <w:t>KeepSight</w:t>
            </w:r>
            <w:proofErr w:type="spellEnd"/>
            <w:r w:rsidRPr="00B7724D">
              <w:rPr>
                <w:rFonts w:ascii="Arial" w:eastAsia="Times New Roman" w:hAnsi="Arial" w:cs="Arial"/>
                <w:color w:val="000000"/>
                <w:sz w:val="24"/>
                <w:szCs w:val="24"/>
                <w:lang w:eastAsia="zh-CN"/>
              </w:rPr>
              <w:t> programme in Nigeria.  </w:t>
            </w:r>
          </w:p>
          <w:p w14:paraId="07B7FC0E"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lastRenderedPageBreak/>
              <w:t> </w:t>
            </w:r>
          </w:p>
          <w:p w14:paraId="384D5FFB"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My voluntary engagement with IAPB includes organising the Vision2020 links West Africa workshops in 2011 and 2012, as co-Chair Anglophone West Africa since 2015 and member of the IAPB gender equity working group.  </w:t>
            </w:r>
          </w:p>
          <w:p w14:paraId="0B67F12F"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 </w:t>
            </w:r>
          </w:p>
          <w:p w14:paraId="2D9C591D"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I have been a board member and director, since 2008, at </w:t>
            </w:r>
            <w:hyperlink r:id="rId11" w:tgtFrame="_blank" w:history="1">
              <w:r w:rsidRPr="00B7724D">
                <w:rPr>
                  <w:rFonts w:ascii="Arial" w:hAnsi="Arial" w:cs="Arial"/>
                  <w:color w:val="8DB3E2" w:themeColor="text2" w:themeTint="66"/>
                  <w:sz w:val="24"/>
                  <w:szCs w:val="24"/>
                  <w:u w:val="single"/>
                  <w:lang w:eastAsia="zh-CN"/>
                </w:rPr>
                <w:t>Total Health Trust (THT), a member of the Liberty Group</w:t>
              </w:r>
            </w:hyperlink>
            <w:r w:rsidRPr="00B7724D">
              <w:rPr>
                <w:rFonts w:ascii="Arial" w:eastAsia="Times New Roman" w:hAnsi="Arial" w:cs="Arial"/>
                <w:color w:val="000000"/>
                <w:sz w:val="24"/>
                <w:szCs w:val="24"/>
                <w:lang w:eastAsia="zh-CN"/>
              </w:rPr>
              <w:t> (South Africa), a leading health insurance and HMO in Nigeria. I review financial and operational performance, and regulatory compliance; approve strategies, work plans and budgets, etc. </w:t>
            </w:r>
          </w:p>
          <w:p w14:paraId="62137A7C"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 </w:t>
            </w:r>
          </w:p>
          <w:p w14:paraId="204ED5CB" w14:textId="77777777" w:rsidR="0042614F" w:rsidRPr="00B7724D" w:rsidRDefault="0042614F" w:rsidP="0042614F">
            <w:pPr>
              <w:spacing w:after="0" w:line="240" w:lineRule="auto"/>
              <w:rPr>
                <w:rFonts w:ascii="Arial" w:eastAsia="Times New Roman" w:hAnsi="Arial" w:cs="Arial"/>
                <w:color w:val="000000"/>
                <w:sz w:val="24"/>
                <w:szCs w:val="24"/>
                <w:lang w:eastAsia="zh-CN"/>
              </w:rPr>
            </w:pPr>
            <w:r w:rsidRPr="00B7724D">
              <w:rPr>
                <w:rFonts w:ascii="Arial" w:eastAsia="Times New Roman" w:hAnsi="Arial" w:cs="Arial"/>
                <w:color w:val="000000"/>
                <w:sz w:val="24"/>
                <w:szCs w:val="24"/>
                <w:lang w:eastAsia="zh-CN"/>
              </w:rPr>
              <w:t>These experiences demonstrate my ability to work as a leading team member in strategy, practice and policy across disciplines. I have a strong network to feed ideas and experience up to the IAPB Board level, for which I am well-suited for.  </w:t>
            </w:r>
          </w:p>
          <w:p w14:paraId="63F85F96" w14:textId="50153A4E" w:rsidR="00743B20" w:rsidRPr="00B7724D" w:rsidRDefault="00743B20" w:rsidP="00743B20">
            <w:pPr>
              <w:spacing w:after="0" w:line="240" w:lineRule="auto"/>
              <w:rPr>
                <w:rFonts w:ascii="Arial" w:eastAsia="Times New Roman" w:hAnsi="Arial" w:cs="Arial"/>
                <w:color w:val="000000"/>
                <w:sz w:val="24"/>
                <w:szCs w:val="24"/>
                <w:lang w:val="en-IN" w:eastAsia="zh-CN"/>
              </w:rPr>
            </w:pPr>
          </w:p>
        </w:tc>
      </w:tr>
    </w:tbl>
    <w:p w14:paraId="6FF12BA0" w14:textId="49013C4F" w:rsidR="00262F09" w:rsidRDefault="00262F09" w:rsidP="00743B20">
      <w:pPr>
        <w:rPr>
          <w:shd w:val="clear" w:color="auto" w:fill="FFFFFF"/>
          <w:lang w:val="en-IN" w:eastAsia="en-GB"/>
        </w:rPr>
      </w:pPr>
    </w:p>
    <w:sectPr w:rsidR="00262F09" w:rsidSect="00565FFE">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29D2B" w14:textId="77777777" w:rsidR="00B30BCC" w:rsidRDefault="00B30BCC" w:rsidP="00471A07">
      <w:pPr>
        <w:spacing w:after="0" w:line="240" w:lineRule="auto"/>
      </w:pPr>
      <w:r>
        <w:separator/>
      </w:r>
    </w:p>
  </w:endnote>
  <w:endnote w:type="continuationSeparator" w:id="0">
    <w:p w14:paraId="5003A012" w14:textId="77777777" w:rsidR="00B30BCC" w:rsidRDefault="00B30BCC" w:rsidP="00471A07">
      <w:pPr>
        <w:spacing w:after="0" w:line="240" w:lineRule="auto"/>
      </w:pPr>
      <w:r>
        <w:continuationSeparator/>
      </w:r>
    </w:p>
  </w:endnote>
  <w:endnote w:type="continuationNotice" w:id="1">
    <w:p w14:paraId="1CC16B16" w14:textId="77777777" w:rsidR="00B30BCC" w:rsidRDefault="00B30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3B91D" w14:textId="77777777" w:rsidR="00B30BCC" w:rsidRDefault="00B30BCC" w:rsidP="00471A07">
      <w:pPr>
        <w:spacing w:after="0" w:line="240" w:lineRule="auto"/>
      </w:pPr>
      <w:r>
        <w:separator/>
      </w:r>
    </w:p>
  </w:footnote>
  <w:footnote w:type="continuationSeparator" w:id="0">
    <w:p w14:paraId="54DE6899" w14:textId="77777777" w:rsidR="00B30BCC" w:rsidRDefault="00B30BCC" w:rsidP="00471A07">
      <w:pPr>
        <w:spacing w:after="0" w:line="240" w:lineRule="auto"/>
      </w:pPr>
      <w:r>
        <w:continuationSeparator/>
      </w:r>
    </w:p>
  </w:footnote>
  <w:footnote w:type="continuationNotice" w:id="1">
    <w:p w14:paraId="36F95248" w14:textId="77777777" w:rsidR="00B30BCC" w:rsidRDefault="00B30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916AF"/>
    <w:multiLevelType w:val="multilevel"/>
    <w:tmpl w:val="B9D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230966"/>
    <w:multiLevelType w:val="multilevel"/>
    <w:tmpl w:val="8F48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0"/>
  </w:num>
  <w:num w:numId="6">
    <w:abstractNumId w:val="24"/>
  </w:num>
  <w:num w:numId="7">
    <w:abstractNumId w:val="17"/>
  </w:num>
  <w:num w:numId="8">
    <w:abstractNumId w:val="19"/>
  </w:num>
  <w:num w:numId="9">
    <w:abstractNumId w:val="12"/>
  </w:num>
  <w:num w:numId="10">
    <w:abstractNumId w:val="11"/>
  </w:num>
  <w:num w:numId="11">
    <w:abstractNumId w:val="32"/>
  </w:num>
  <w:num w:numId="12">
    <w:abstractNumId w:val="25"/>
  </w:num>
  <w:num w:numId="13">
    <w:abstractNumId w:val="10"/>
  </w:num>
  <w:num w:numId="14">
    <w:abstractNumId w:val="16"/>
  </w:num>
  <w:num w:numId="15">
    <w:abstractNumId w:val="2"/>
  </w:num>
  <w:num w:numId="16">
    <w:abstractNumId w:val="7"/>
  </w:num>
  <w:num w:numId="17">
    <w:abstractNumId w:val="1"/>
  </w:num>
  <w:num w:numId="18">
    <w:abstractNumId w:val="13"/>
  </w:num>
  <w:num w:numId="19">
    <w:abstractNumId w:val="23"/>
  </w:num>
  <w:num w:numId="20">
    <w:abstractNumId w:val="31"/>
  </w:num>
  <w:num w:numId="21">
    <w:abstractNumId w:val="5"/>
  </w:num>
  <w:num w:numId="22">
    <w:abstractNumId w:val="22"/>
  </w:num>
  <w:num w:numId="23">
    <w:abstractNumId w:val="8"/>
  </w:num>
  <w:num w:numId="24">
    <w:abstractNumId w:val="28"/>
  </w:num>
  <w:num w:numId="25">
    <w:abstractNumId w:val="3"/>
  </w:num>
  <w:num w:numId="26">
    <w:abstractNumId w:val="9"/>
  </w:num>
  <w:num w:numId="27">
    <w:abstractNumId w:val="21"/>
  </w:num>
  <w:num w:numId="28">
    <w:abstractNumId w:val="18"/>
  </w:num>
  <w:num w:numId="29">
    <w:abstractNumId w:val="14"/>
  </w:num>
  <w:num w:numId="30">
    <w:abstractNumId w:val="15"/>
  </w:num>
  <w:num w:numId="31">
    <w:abstractNumId w:val="27"/>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A2248"/>
    <w:rsid w:val="001A638A"/>
    <w:rsid w:val="001C210F"/>
    <w:rsid w:val="001C23B9"/>
    <w:rsid w:val="001C263C"/>
    <w:rsid w:val="001C4BAA"/>
    <w:rsid w:val="001C6D1F"/>
    <w:rsid w:val="001D2427"/>
    <w:rsid w:val="001D454E"/>
    <w:rsid w:val="001D4FC5"/>
    <w:rsid w:val="001D5ECC"/>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5431"/>
    <w:rsid w:val="003D72BC"/>
    <w:rsid w:val="003E2809"/>
    <w:rsid w:val="003E4309"/>
    <w:rsid w:val="003E60FD"/>
    <w:rsid w:val="00400C90"/>
    <w:rsid w:val="00423132"/>
    <w:rsid w:val="00425B20"/>
    <w:rsid w:val="00425D00"/>
    <w:rsid w:val="0042614F"/>
    <w:rsid w:val="00430F29"/>
    <w:rsid w:val="004368CC"/>
    <w:rsid w:val="00436F02"/>
    <w:rsid w:val="00444984"/>
    <w:rsid w:val="00446A26"/>
    <w:rsid w:val="0045486E"/>
    <w:rsid w:val="00454D33"/>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50168"/>
    <w:rsid w:val="005606A8"/>
    <w:rsid w:val="00565FFE"/>
    <w:rsid w:val="00581B5F"/>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34EB7"/>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67B7"/>
    <w:rsid w:val="008F5705"/>
    <w:rsid w:val="00906441"/>
    <w:rsid w:val="00907616"/>
    <w:rsid w:val="00915937"/>
    <w:rsid w:val="00916001"/>
    <w:rsid w:val="009228FE"/>
    <w:rsid w:val="00934A11"/>
    <w:rsid w:val="00935824"/>
    <w:rsid w:val="009377FE"/>
    <w:rsid w:val="00940A45"/>
    <w:rsid w:val="00954864"/>
    <w:rsid w:val="00961EF4"/>
    <w:rsid w:val="0096710C"/>
    <w:rsid w:val="00967942"/>
    <w:rsid w:val="00973C50"/>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9F6CBB"/>
    <w:rsid w:val="00A04947"/>
    <w:rsid w:val="00A05EF2"/>
    <w:rsid w:val="00A101E1"/>
    <w:rsid w:val="00A14484"/>
    <w:rsid w:val="00A36D75"/>
    <w:rsid w:val="00A37126"/>
    <w:rsid w:val="00A37487"/>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0BCC"/>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7724D"/>
    <w:rsid w:val="00B812C1"/>
    <w:rsid w:val="00B91803"/>
    <w:rsid w:val="00B97033"/>
    <w:rsid w:val="00BA25AC"/>
    <w:rsid w:val="00BA2F68"/>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26183"/>
    <w:rsid w:val="00C32445"/>
    <w:rsid w:val="00C43E02"/>
    <w:rsid w:val="00C46A15"/>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 w:type="character" w:styleId="Hyperlink">
    <w:name w:val="Hyperlink"/>
    <w:basedOn w:val="DefaultParagraphFont"/>
    <w:uiPriority w:val="99"/>
    <w:unhideWhenUsed/>
    <w:rsid w:val="00426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93326104">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619">
      <w:bodyDiv w:val="1"/>
      <w:marLeft w:val="0"/>
      <w:marRight w:val="0"/>
      <w:marTop w:val="0"/>
      <w:marBottom w:val="0"/>
      <w:divBdr>
        <w:top w:val="none" w:sz="0" w:space="0" w:color="auto"/>
        <w:left w:val="none" w:sz="0" w:space="0" w:color="auto"/>
        <w:bottom w:val="none" w:sz="0" w:space="0" w:color="auto"/>
        <w:right w:val="none" w:sz="0" w:space="0" w:color="auto"/>
      </w:divBdr>
      <w:divsChild>
        <w:div w:id="388579652">
          <w:marLeft w:val="0"/>
          <w:marRight w:val="0"/>
          <w:marTop w:val="0"/>
          <w:marBottom w:val="0"/>
          <w:divBdr>
            <w:top w:val="none" w:sz="0" w:space="0" w:color="auto"/>
            <w:left w:val="none" w:sz="0" w:space="0" w:color="auto"/>
            <w:bottom w:val="none" w:sz="0" w:space="0" w:color="auto"/>
            <w:right w:val="none" w:sz="0" w:space="0" w:color="auto"/>
          </w:divBdr>
          <w:divsChild>
            <w:div w:id="1154956679">
              <w:marLeft w:val="0"/>
              <w:marRight w:val="0"/>
              <w:marTop w:val="0"/>
              <w:marBottom w:val="0"/>
              <w:divBdr>
                <w:top w:val="none" w:sz="0" w:space="0" w:color="auto"/>
                <w:left w:val="none" w:sz="0" w:space="0" w:color="auto"/>
                <w:bottom w:val="none" w:sz="0" w:space="0" w:color="auto"/>
                <w:right w:val="none" w:sz="0" w:space="0" w:color="auto"/>
              </w:divBdr>
            </w:div>
            <w:div w:id="1989092625">
              <w:marLeft w:val="0"/>
              <w:marRight w:val="0"/>
              <w:marTop w:val="0"/>
              <w:marBottom w:val="0"/>
              <w:divBdr>
                <w:top w:val="none" w:sz="0" w:space="0" w:color="auto"/>
                <w:left w:val="none" w:sz="0" w:space="0" w:color="auto"/>
                <w:bottom w:val="none" w:sz="0" w:space="0" w:color="auto"/>
                <w:right w:val="none" w:sz="0" w:space="0" w:color="auto"/>
              </w:divBdr>
            </w:div>
            <w:div w:id="81610257">
              <w:marLeft w:val="0"/>
              <w:marRight w:val="0"/>
              <w:marTop w:val="0"/>
              <w:marBottom w:val="0"/>
              <w:divBdr>
                <w:top w:val="none" w:sz="0" w:space="0" w:color="auto"/>
                <w:left w:val="none" w:sz="0" w:space="0" w:color="auto"/>
                <w:bottom w:val="none" w:sz="0" w:space="0" w:color="auto"/>
                <w:right w:val="none" w:sz="0" w:space="0" w:color="auto"/>
              </w:divBdr>
            </w:div>
            <w:div w:id="1908491533">
              <w:marLeft w:val="0"/>
              <w:marRight w:val="0"/>
              <w:marTop w:val="0"/>
              <w:marBottom w:val="0"/>
              <w:divBdr>
                <w:top w:val="none" w:sz="0" w:space="0" w:color="auto"/>
                <w:left w:val="none" w:sz="0" w:space="0" w:color="auto"/>
                <w:bottom w:val="none" w:sz="0" w:space="0" w:color="auto"/>
                <w:right w:val="none" w:sz="0" w:space="0" w:color="auto"/>
              </w:divBdr>
            </w:div>
          </w:divsChild>
        </w:div>
        <w:div w:id="212931620">
          <w:marLeft w:val="0"/>
          <w:marRight w:val="0"/>
          <w:marTop w:val="0"/>
          <w:marBottom w:val="0"/>
          <w:divBdr>
            <w:top w:val="none" w:sz="0" w:space="0" w:color="auto"/>
            <w:left w:val="none" w:sz="0" w:space="0" w:color="auto"/>
            <w:bottom w:val="none" w:sz="0" w:space="0" w:color="auto"/>
            <w:right w:val="none" w:sz="0" w:space="0" w:color="auto"/>
          </w:divBdr>
          <w:divsChild>
            <w:div w:id="1503400362">
              <w:marLeft w:val="0"/>
              <w:marRight w:val="0"/>
              <w:marTop w:val="0"/>
              <w:marBottom w:val="0"/>
              <w:divBdr>
                <w:top w:val="none" w:sz="0" w:space="0" w:color="auto"/>
                <w:left w:val="none" w:sz="0" w:space="0" w:color="auto"/>
                <w:bottom w:val="none" w:sz="0" w:space="0" w:color="auto"/>
                <w:right w:val="none" w:sz="0" w:space="0" w:color="auto"/>
              </w:divBdr>
            </w:div>
            <w:div w:id="829559459">
              <w:marLeft w:val="0"/>
              <w:marRight w:val="0"/>
              <w:marTop w:val="0"/>
              <w:marBottom w:val="0"/>
              <w:divBdr>
                <w:top w:val="none" w:sz="0" w:space="0" w:color="auto"/>
                <w:left w:val="none" w:sz="0" w:space="0" w:color="auto"/>
                <w:bottom w:val="none" w:sz="0" w:space="0" w:color="auto"/>
                <w:right w:val="none" w:sz="0" w:space="0" w:color="auto"/>
              </w:divBdr>
            </w:div>
          </w:divsChild>
        </w:div>
        <w:div w:id="713696605">
          <w:marLeft w:val="0"/>
          <w:marRight w:val="0"/>
          <w:marTop w:val="0"/>
          <w:marBottom w:val="0"/>
          <w:divBdr>
            <w:top w:val="none" w:sz="0" w:space="0" w:color="auto"/>
            <w:left w:val="none" w:sz="0" w:space="0" w:color="auto"/>
            <w:bottom w:val="none" w:sz="0" w:space="0" w:color="auto"/>
            <w:right w:val="none" w:sz="0" w:space="0" w:color="auto"/>
          </w:divBdr>
        </w:div>
        <w:div w:id="2032755819">
          <w:marLeft w:val="0"/>
          <w:marRight w:val="0"/>
          <w:marTop w:val="0"/>
          <w:marBottom w:val="0"/>
          <w:divBdr>
            <w:top w:val="none" w:sz="0" w:space="0" w:color="auto"/>
            <w:left w:val="none" w:sz="0" w:space="0" w:color="auto"/>
            <w:bottom w:val="none" w:sz="0" w:space="0" w:color="auto"/>
            <w:right w:val="none" w:sz="0" w:space="0" w:color="auto"/>
          </w:divBdr>
        </w:div>
        <w:div w:id="2033648656">
          <w:marLeft w:val="0"/>
          <w:marRight w:val="0"/>
          <w:marTop w:val="0"/>
          <w:marBottom w:val="0"/>
          <w:divBdr>
            <w:top w:val="none" w:sz="0" w:space="0" w:color="auto"/>
            <w:left w:val="none" w:sz="0" w:space="0" w:color="auto"/>
            <w:bottom w:val="none" w:sz="0" w:space="0" w:color="auto"/>
            <w:right w:val="none" w:sz="0" w:space="0" w:color="auto"/>
          </w:divBdr>
        </w:div>
        <w:div w:id="1881745619">
          <w:marLeft w:val="0"/>
          <w:marRight w:val="0"/>
          <w:marTop w:val="0"/>
          <w:marBottom w:val="0"/>
          <w:divBdr>
            <w:top w:val="none" w:sz="0" w:space="0" w:color="auto"/>
            <w:left w:val="none" w:sz="0" w:space="0" w:color="auto"/>
            <w:bottom w:val="none" w:sz="0" w:space="0" w:color="auto"/>
            <w:right w:val="none" w:sz="0" w:space="0" w:color="auto"/>
          </w:divBdr>
        </w:div>
        <w:div w:id="878474104">
          <w:marLeft w:val="0"/>
          <w:marRight w:val="0"/>
          <w:marTop w:val="0"/>
          <w:marBottom w:val="0"/>
          <w:divBdr>
            <w:top w:val="none" w:sz="0" w:space="0" w:color="auto"/>
            <w:left w:val="none" w:sz="0" w:space="0" w:color="auto"/>
            <w:bottom w:val="none" w:sz="0" w:space="0" w:color="auto"/>
            <w:right w:val="none" w:sz="0" w:space="0" w:color="auto"/>
          </w:divBdr>
        </w:div>
        <w:div w:id="2007660435">
          <w:marLeft w:val="0"/>
          <w:marRight w:val="0"/>
          <w:marTop w:val="0"/>
          <w:marBottom w:val="0"/>
          <w:divBdr>
            <w:top w:val="none" w:sz="0" w:space="0" w:color="auto"/>
            <w:left w:val="none" w:sz="0" w:space="0" w:color="auto"/>
            <w:bottom w:val="none" w:sz="0" w:space="0" w:color="auto"/>
            <w:right w:val="none" w:sz="0" w:space="0" w:color="auto"/>
          </w:divBdr>
        </w:div>
        <w:div w:id="2030712230">
          <w:marLeft w:val="0"/>
          <w:marRight w:val="0"/>
          <w:marTop w:val="0"/>
          <w:marBottom w:val="0"/>
          <w:divBdr>
            <w:top w:val="none" w:sz="0" w:space="0" w:color="auto"/>
            <w:left w:val="none" w:sz="0" w:space="0" w:color="auto"/>
            <w:bottom w:val="none" w:sz="0" w:space="0" w:color="auto"/>
            <w:right w:val="none" w:sz="0" w:space="0" w:color="auto"/>
          </w:divBdr>
        </w:div>
      </w:divsChild>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7800710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29816724">
      <w:bodyDiv w:val="1"/>
      <w:marLeft w:val="0"/>
      <w:marRight w:val="0"/>
      <w:marTop w:val="0"/>
      <w:marBottom w:val="0"/>
      <w:divBdr>
        <w:top w:val="none" w:sz="0" w:space="0" w:color="auto"/>
        <w:left w:val="none" w:sz="0" w:space="0" w:color="auto"/>
        <w:bottom w:val="none" w:sz="0" w:space="0" w:color="auto"/>
        <w:right w:val="none" w:sz="0" w:space="0" w:color="auto"/>
      </w:divBdr>
      <w:divsChild>
        <w:div w:id="1135025130">
          <w:marLeft w:val="0"/>
          <w:marRight w:val="0"/>
          <w:marTop w:val="0"/>
          <w:marBottom w:val="0"/>
          <w:divBdr>
            <w:top w:val="none" w:sz="0" w:space="0" w:color="auto"/>
            <w:left w:val="none" w:sz="0" w:space="0" w:color="auto"/>
            <w:bottom w:val="none" w:sz="0" w:space="0" w:color="auto"/>
            <w:right w:val="none" w:sz="0" w:space="0" w:color="auto"/>
          </w:divBdr>
        </w:div>
        <w:div w:id="1858152025">
          <w:marLeft w:val="0"/>
          <w:marRight w:val="0"/>
          <w:marTop w:val="0"/>
          <w:marBottom w:val="0"/>
          <w:divBdr>
            <w:top w:val="none" w:sz="0" w:space="0" w:color="auto"/>
            <w:left w:val="none" w:sz="0" w:space="0" w:color="auto"/>
            <w:bottom w:val="none" w:sz="0" w:space="0" w:color="auto"/>
            <w:right w:val="none" w:sz="0" w:space="0" w:color="auto"/>
          </w:divBdr>
        </w:div>
        <w:div w:id="995953925">
          <w:marLeft w:val="0"/>
          <w:marRight w:val="0"/>
          <w:marTop w:val="0"/>
          <w:marBottom w:val="0"/>
          <w:divBdr>
            <w:top w:val="none" w:sz="0" w:space="0" w:color="auto"/>
            <w:left w:val="none" w:sz="0" w:space="0" w:color="auto"/>
            <w:bottom w:val="none" w:sz="0" w:space="0" w:color="auto"/>
            <w:right w:val="none" w:sz="0" w:space="0" w:color="auto"/>
          </w:divBdr>
        </w:div>
        <w:div w:id="203980311">
          <w:marLeft w:val="0"/>
          <w:marRight w:val="0"/>
          <w:marTop w:val="0"/>
          <w:marBottom w:val="0"/>
          <w:divBdr>
            <w:top w:val="none" w:sz="0" w:space="0" w:color="auto"/>
            <w:left w:val="none" w:sz="0" w:space="0" w:color="auto"/>
            <w:bottom w:val="none" w:sz="0" w:space="0" w:color="auto"/>
            <w:right w:val="none" w:sz="0" w:space="0" w:color="auto"/>
          </w:divBdr>
        </w:div>
        <w:div w:id="1460302671">
          <w:marLeft w:val="0"/>
          <w:marRight w:val="0"/>
          <w:marTop w:val="0"/>
          <w:marBottom w:val="0"/>
          <w:divBdr>
            <w:top w:val="none" w:sz="0" w:space="0" w:color="auto"/>
            <w:left w:val="none" w:sz="0" w:space="0" w:color="auto"/>
            <w:bottom w:val="none" w:sz="0" w:space="0" w:color="auto"/>
            <w:right w:val="none" w:sz="0" w:space="0" w:color="auto"/>
          </w:divBdr>
        </w:div>
        <w:div w:id="1058242129">
          <w:marLeft w:val="0"/>
          <w:marRight w:val="0"/>
          <w:marTop w:val="0"/>
          <w:marBottom w:val="0"/>
          <w:divBdr>
            <w:top w:val="none" w:sz="0" w:space="0" w:color="auto"/>
            <w:left w:val="none" w:sz="0" w:space="0" w:color="auto"/>
            <w:bottom w:val="none" w:sz="0" w:space="0" w:color="auto"/>
            <w:right w:val="none" w:sz="0" w:space="0" w:color="auto"/>
          </w:divBdr>
        </w:div>
        <w:div w:id="127280404">
          <w:marLeft w:val="0"/>
          <w:marRight w:val="0"/>
          <w:marTop w:val="0"/>
          <w:marBottom w:val="0"/>
          <w:divBdr>
            <w:top w:val="none" w:sz="0" w:space="0" w:color="auto"/>
            <w:left w:val="none" w:sz="0" w:space="0" w:color="auto"/>
            <w:bottom w:val="none" w:sz="0" w:space="0" w:color="auto"/>
            <w:right w:val="none" w:sz="0" w:space="0" w:color="auto"/>
          </w:divBdr>
        </w:div>
        <w:div w:id="2106995284">
          <w:marLeft w:val="0"/>
          <w:marRight w:val="0"/>
          <w:marTop w:val="0"/>
          <w:marBottom w:val="0"/>
          <w:divBdr>
            <w:top w:val="none" w:sz="0" w:space="0" w:color="auto"/>
            <w:left w:val="none" w:sz="0" w:space="0" w:color="auto"/>
            <w:bottom w:val="none" w:sz="0" w:space="0" w:color="auto"/>
            <w:right w:val="none" w:sz="0" w:space="0" w:color="auto"/>
          </w:divBdr>
        </w:div>
        <w:div w:id="1395620847">
          <w:marLeft w:val="0"/>
          <w:marRight w:val="0"/>
          <w:marTop w:val="0"/>
          <w:marBottom w:val="0"/>
          <w:divBdr>
            <w:top w:val="none" w:sz="0" w:space="0" w:color="auto"/>
            <w:left w:val="none" w:sz="0" w:space="0" w:color="auto"/>
            <w:bottom w:val="none" w:sz="0" w:space="0" w:color="auto"/>
            <w:right w:val="none" w:sz="0" w:space="0" w:color="auto"/>
          </w:divBdr>
        </w:div>
        <w:div w:id="928924511">
          <w:marLeft w:val="0"/>
          <w:marRight w:val="0"/>
          <w:marTop w:val="0"/>
          <w:marBottom w:val="0"/>
          <w:divBdr>
            <w:top w:val="none" w:sz="0" w:space="0" w:color="auto"/>
            <w:left w:val="none" w:sz="0" w:space="0" w:color="auto"/>
            <w:bottom w:val="none" w:sz="0" w:space="0" w:color="auto"/>
            <w:right w:val="none" w:sz="0" w:space="0" w:color="auto"/>
          </w:divBdr>
        </w:div>
        <w:div w:id="884608474">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ertyhealth.net/nigeria/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searchonline.lshtm.ac.uk/id/eprint/39283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7</cp:revision>
  <dcterms:created xsi:type="dcterms:W3CDTF">2021-03-30T05:34:00Z</dcterms:created>
  <dcterms:modified xsi:type="dcterms:W3CDTF">2021-03-30T10:50:00Z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